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DCD6D8" w14:textId="77777777" w:rsidR="006730DC" w:rsidRPr="007D5EF6" w:rsidRDefault="00C97DEA" w:rsidP="00205885">
      <w:pPr>
        <w:ind w:firstLine="720"/>
      </w:pPr>
      <w:bookmarkStart w:id="0" w:name="_Hlk181969383"/>
      <w:bookmarkStart w:id="1" w:name="_GoBack"/>
      <w:bookmarkEnd w:id="1"/>
      <w:r w:rsidRPr="007D5EF6">
        <w:t>Dayanak:</w:t>
      </w:r>
    </w:p>
    <w:p w14:paraId="632B0E22" w14:textId="0A316F7A" w:rsidR="006730DC" w:rsidRPr="007D5EF6" w:rsidRDefault="00C97DEA" w:rsidP="00C357A8">
      <w:r w:rsidRPr="007D5EF6">
        <w:t>Karar Sayısı : 20</w:t>
      </w:r>
      <w:r w:rsidR="002857B8" w:rsidRPr="007D5EF6">
        <w:t>2</w:t>
      </w:r>
      <w:r w:rsidR="006C60C0" w:rsidRPr="007D5EF6">
        <w:t>5</w:t>
      </w:r>
      <w:r w:rsidR="002857B8" w:rsidRPr="007D5EF6">
        <w:t>/</w:t>
      </w:r>
      <w:r w:rsidR="00E8141B" w:rsidRPr="007D5EF6">
        <w:t>…</w:t>
      </w:r>
    </w:p>
    <w:p w14:paraId="05CA1D53" w14:textId="7F58A7CD" w:rsidR="002857B8" w:rsidRPr="007D5EF6" w:rsidRDefault="002857B8" w:rsidP="00C357A8">
      <w:pPr>
        <w:ind w:firstLine="720"/>
        <w:jc w:val="both"/>
      </w:pPr>
      <w:r w:rsidRPr="007D5EF6">
        <w:t xml:space="preserve">Ekli “Yatırımlarda Devlet Yardımları Hakkında </w:t>
      </w:r>
      <w:proofErr w:type="spellStart"/>
      <w:r w:rsidRPr="007D5EF6">
        <w:t>Karar”ın</w:t>
      </w:r>
      <w:proofErr w:type="spellEnd"/>
      <w:r w:rsidRPr="007D5EF6">
        <w:t xml:space="preserve"> yürürlüğe konulması; Sanayi ve Teknoloji Bakanlığının .././202</w:t>
      </w:r>
      <w:r w:rsidR="006C60C0" w:rsidRPr="007D5EF6">
        <w:t>5</w:t>
      </w:r>
      <w:r w:rsidRPr="007D5EF6">
        <w:t xml:space="preserve"> tarihli ve ….. sayılı yazısı üzerine, </w:t>
      </w:r>
      <w:r w:rsidR="006C60C0" w:rsidRPr="007D5EF6">
        <w:t xml:space="preserve">14/5/1964 tarihli ve 474 sayılı Kanunun 2 </w:t>
      </w:r>
      <w:proofErr w:type="spellStart"/>
      <w:r w:rsidR="006C60C0" w:rsidRPr="007D5EF6">
        <w:t>nci</w:t>
      </w:r>
      <w:proofErr w:type="spellEnd"/>
      <w:r w:rsidR="006C60C0" w:rsidRPr="007D5EF6">
        <w:t xml:space="preserve">, 25/10/1984 tarihli ve 3065 sayılı Kanunun 13 üncü, 29/6/2001 tarihli ve 4706 sayılı Kanunun ek 3 üncü, 31/5/2006 tarihli ve 5510 sayılı Kanunun ek 2 </w:t>
      </w:r>
      <w:proofErr w:type="spellStart"/>
      <w:r w:rsidR="006C60C0" w:rsidRPr="007D5EF6">
        <w:t>nci</w:t>
      </w:r>
      <w:proofErr w:type="spellEnd"/>
      <w:r w:rsidR="006C60C0" w:rsidRPr="007D5EF6">
        <w:t xml:space="preserve">, 13/6/2006 tarihli ve 5520 sayılı Kanunun 32/A </w:t>
      </w:r>
      <w:proofErr w:type="spellStart"/>
      <w:r w:rsidR="006C60C0" w:rsidRPr="007D5EF6">
        <w:t>nci</w:t>
      </w:r>
      <w:proofErr w:type="spellEnd"/>
      <w:r w:rsidR="006C60C0" w:rsidRPr="007D5EF6">
        <w:t xml:space="preserve">, 20/8/2016 tarihli ve 6745 sayılı Kanunun 80 inci maddesi ile </w:t>
      </w:r>
      <w:r w:rsidR="00E61230" w:rsidRPr="007D5EF6">
        <w:t xml:space="preserve">1 Sayılı Cumhurbaşkanlığı Teşkilatı Hakkında Cumhurbaşkanlığı Kararnamesi’nin 385 </w:t>
      </w:r>
      <w:proofErr w:type="spellStart"/>
      <w:r w:rsidR="00E61230" w:rsidRPr="007D5EF6">
        <w:t>nci</w:t>
      </w:r>
      <w:proofErr w:type="spellEnd"/>
      <w:r w:rsidR="006C60C0" w:rsidRPr="007D5EF6">
        <w:t>,</w:t>
      </w:r>
      <w:r w:rsidR="00E61230" w:rsidRPr="007D5EF6">
        <w:t xml:space="preserve"> 386 </w:t>
      </w:r>
      <w:proofErr w:type="spellStart"/>
      <w:r w:rsidR="00E61230" w:rsidRPr="007D5EF6">
        <w:t>ncı</w:t>
      </w:r>
      <w:proofErr w:type="spellEnd"/>
      <w:r w:rsidR="00E61230" w:rsidRPr="007D5EF6">
        <w:t xml:space="preserve">, 387 </w:t>
      </w:r>
      <w:proofErr w:type="spellStart"/>
      <w:r w:rsidR="00E61230" w:rsidRPr="007D5EF6">
        <w:t>nci</w:t>
      </w:r>
      <w:proofErr w:type="spellEnd"/>
      <w:r w:rsidR="00E61230" w:rsidRPr="007D5EF6">
        <w:t xml:space="preserve"> ve 393 üncü maddeleri</w:t>
      </w:r>
      <w:r w:rsidR="006C60C0" w:rsidRPr="007D5EF6">
        <w:t xml:space="preserve">ne </w:t>
      </w:r>
      <w:r w:rsidRPr="007D5EF6">
        <w:t xml:space="preserve">göre </w:t>
      </w:r>
      <w:r w:rsidR="008B58E8" w:rsidRPr="007D5EF6">
        <w:t xml:space="preserve">Cumhurbaşkanınca </w:t>
      </w:r>
      <w:r w:rsidRPr="007D5EF6">
        <w:t xml:space="preserve"> </w:t>
      </w:r>
      <w:r w:rsidR="009417EA" w:rsidRPr="007D5EF6">
        <w:t>..</w:t>
      </w:r>
      <w:r w:rsidRPr="007D5EF6">
        <w:t>/</w:t>
      </w:r>
      <w:r w:rsidR="009417EA" w:rsidRPr="007D5EF6">
        <w:t>.</w:t>
      </w:r>
      <w:r w:rsidRPr="007D5EF6">
        <w:t>/</w:t>
      </w:r>
      <w:r w:rsidR="009417EA" w:rsidRPr="007D5EF6">
        <w:t>.</w:t>
      </w:r>
      <w:r w:rsidRPr="007D5EF6">
        <w:t xml:space="preserve"> tarihinde kararlaştırılmıştır.</w:t>
      </w:r>
    </w:p>
    <w:bookmarkEnd w:id="0"/>
    <w:p w14:paraId="35D3AD01" w14:textId="77777777" w:rsidR="006730DC" w:rsidRPr="007D5EF6" w:rsidRDefault="006730DC">
      <w:pPr>
        <w:pStyle w:val="GvdeMetni"/>
        <w:spacing w:before="10"/>
        <w:ind w:left="0" w:firstLine="0"/>
        <w:jc w:val="left"/>
        <w:rPr>
          <w:sz w:val="19"/>
        </w:rPr>
      </w:pPr>
    </w:p>
    <w:p w14:paraId="14A0CD84" w14:textId="77777777" w:rsidR="006730DC" w:rsidRPr="007D5EF6" w:rsidRDefault="00C97DEA" w:rsidP="00367426">
      <w:pPr>
        <w:jc w:val="center"/>
        <w:rPr>
          <w:b/>
          <w:bCs/>
        </w:rPr>
      </w:pPr>
      <w:bookmarkStart w:id="2" w:name="_Hlk156046230"/>
      <w:r w:rsidRPr="007D5EF6">
        <w:rPr>
          <w:b/>
          <w:bCs/>
        </w:rPr>
        <w:t>YATIRIMLARDA</w:t>
      </w:r>
      <w:r w:rsidRPr="007D5EF6">
        <w:rPr>
          <w:b/>
          <w:bCs/>
          <w:spacing w:val="29"/>
        </w:rPr>
        <w:t xml:space="preserve"> </w:t>
      </w:r>
      <w:r w:rsidRPr="007D5EF6">
        <w:rPr>
          <w:b/>
          <w:bCs/>
        </w:rPr>
        <w:t>DEVLET</w:t>
      </w:r>
      <w:r w:rsidRPr="007D5EF6">
        <w:rPr>
          <w:b/>
          <w:bCs/>
          <w:spacing w:val="27"/>
        </w:rPr>
        <w:t xml:space="preserve"> </w:t>
      </w:r>
      <w:r w:rsidRPr="007D5EF6">
        <w:rPr>
          <w:b/>
          <w:bCs/>
        </w:rPr>
        <w:t>YARDIMLARI</w:t>
      </w:r>
      <w:r w:rsidRPr="007D5EF6">
        <w:rPr>
          <w:b/>
          <w:bCs/>
          <w:spacing w:val="31"/>
        </w:rPr>
        <w:t xml:space="preserve"> </w:t>
      </w:r>
      <w:r w:rsidRPr="007D5EF6">
        <w:rPr>
          <w:b/>
          <w:bCs/>
        </w:rPr>
        <w:t>HAKKINDA</w:t>
      </w:r>
      <w:r w:rsidRPr="007D5EF6">
        <w:rPr>
          <w:b/>
          <w:bCs/>
          <w:spacing w:val="23"/>
        </w:rPr>
        <w:t xml:space="preserve"> </w:t>
      </w:r>
      <w:r w:rsidRPr="007D5EF6">
        <w:rPr>
          <w:b/>
          <w:bCs/>
        </w:rPr>
        <w:t>KARAR</w:t>
      </w:r>
    </w:p>
    <w:p w14:paraId="77F905BC" w14:textId="77777777" w:rsidR="00367426" w:rsidRPr="007D5EF6" w:rsidRDefault="00367426" w:rsidP="00367426">
      <w:pPr>
        <w:rPr>
          <w:b/>
          <w:bCs/>
        </w:rPr>
      </w:pPr>
    </w:p>
    <w:p w14:paraId="275DF3C3" w14:textId="77777777" w:rsidR="006730DC" w:rsidRPr="007D5EF6" w:rsidRDefault="00C97DEA" w:rsidP="00367426">
      <w:pPr>
        <w:ind w:firstLine="720"/>
        <w:rPr>
          <w:b/>
          <w:bCs/>
          <w:sz w:val="24"/>
          <w:szCs w:val="24"/>
        </w:rPr>
      </w:pPr>
      <w:r w:rsidRPr="007D5EF6">
        <w:rPr>
          <w:b/>
          <w:bCs/>
          <w:sz w:val="24"/>
          <w:szCs w:val="24"/>
        </w:rPr>
        <w:t>Amaç</w:t>
      </w:r>
    </w:p>
    <w:p w14:paraId="5A5D3A0F" w14:textId="28A8027D" w:rsidR="006730DC" w:rsidRPr="007D5EF6" w:rsidRDefault="00C97DEA" w:rsidP="00367426">
      <w:pPr>
        <w:ind w:firstLine="720"/>
        <w:jc w:val="both"/>
        <w:rPr>
          <w:sz w:val="24"/>
          <w:szCs w:val="24"/>
        </w:rPr>
      </w:pPr>
      <w:r w:rsidRPr="007D5EF6">
        <w:rPr>
          <w:b/>
          <w:bCs/>
          <w:sz w:val="24"/>
          <w:szCs w:val="24"/>
        </w:rPr>
        <w:t>MADDE 1</w:t>
      </w:r>
      <w:r w:rsidRPr="007D5EF6">
        <w:rPr>
          <w:sz w:val="24"/>
          <w:szCs w:val="24"/>
        </w:rPr>
        <w:t>- (1) Bu Kararın amacı; kalkınma planları</w:t>
      </w:r>
      <w:r w:rsidR="003304DE" w:rsidRPr="007D5EF6">
        <w:rPr>
          <w:sz w:val="24"/>
          <w:szCs w:val="24"/>
        </w:rPr>
        <w:t>nda</w:t>
      </w:r>
      <w:r w:rsidR="00CF5589" w:rsidRPr="007D5EF6">
        <w:rPr>
          <w:sz w:val="24"/>
          <w:szCs w:val="24"/>
        </w:rPr>
        <w:t xml:space="preserve"> </w:t>
      </w:r>
      <w:r w:rsidRPr="007D5EF6">
        <w:rPr>
          <w:sz w:val="24"/>
          <w:szCs w:val="24"/>
        </w:rPr>
        <w:t>öngörülen hedefler doğrultusunda, üretim ve istihdamın artırılmasına,</w:t>
      </w:r>
      <w:r w:rsidR="009E02AD" w:rsidRPr="007D5EF6">
        <w:rPr>
          <w:sz w:val="24"/>
          <w:szCs w:val="24"/>
        </w:rPr>
        <w:t xml:space="preserve"> ülkemizin kritik ihtiyaçlarını karşılayacak, arz güvenliğini sağlayacak, dışa bağımlılığını azaltacak,</w:t>
      </w:r>
      <w:r w:rsidRPr="007D5EF6">
        <w:rPr>
          <w:sz w:val="24"/>
          <w:szCs w:val="24"/>
        </w:rPr>
        <w:t xml:space="preserve"> uluslararası rekabet gücünü artıracak ve </w:t>
      </w:r>
      <w:r w:rsidR="003304DE" w:rsidRPr="007D5EF6">
        <w:rPr>
          <w:sz w:val="24"/>
          <w:szCs w:val="24"/>
        </w:rPr>
        <w:t>katma değeri</w:t>
      </w:r>
      <w:r w:rsidRPr="007D5EF6">
        <w:rPr>
          <w:sz w:val="24"/>
          <w:szCs w:val="24"/>
        </w:rPr>
        <w:t xml:space="preserve"> yüksek yatırımların özendirilmesine, </w:t>
      </w:r>
      <w:r w:rsidR="003304DE" w:rsidRPr="007D5EF6">
        <w:rPr>
          <w:sz w:val="24"/>
          <w:szCs w:val="24"/>
        </w:rPr>
        <w:t>işletmelerin yeşil ve dijital dönüşümlerini</w:t>
      </w:r>
      <w:r w:rsidR="005B02A0" w:rsidRPr="007D5EF6">
        <w:rPr>
          <w:sz w:val="24"/>
          <w:szCs w:val="24"/>
        </w:rPr>
        <w:t>n</w:t>
      </w:r>
      <w:r w:rsidR="003304DE" w:rsidRPr="007D5EF6">
        <w:rPr>
          <w:sz w:val="24"/>
          <w:szCs w:val="24"/>
        </w:rPr>
        <w:t xml:space="preserve"> hızlandırılmasına, </w:t>
      </w:r>
      <w:r w:rsidRPr="007D5EF6">
        <w:rPr>
          <w:sz w:val="24"/>
          <w:szCs w:val="24"/>
        </w:rPr>
        <w:t>uluslararası doğrudan yatırımların artırılmasına, bölgesel gelişmişlik farklılıklarının azaltılmasına</w:t>
      </w:r>
      <w:r w:rsidR="003304DE" w:rsidRPr="007D5EF6">
        <w:rPr>
          <w:sz w:val="24"/>
          <w:szCs w:val="24"/>
        </w:rPr>
        <w:t xml:space="preserve"> </w:t>
      </w:r>
      <w:r w:rsidRPr="007D5EF6">
        <w:rPr>
          <w:sz w:val="24"/>
          <w:szCs w:val="24"/>
        </w:rPr>
        <w:t>yönelik yatırımlar</w:t>
      </w:r>
      <w:r w:rsidR="009E02AD" w:rsidRPr="007D5EF6">
        <w:rPr>
          <w:sz w:val="24"/>
          <w:szCs w:val="24"/>
        </w:rPr>
        <w:t xml:space="preserve">ın </w:t>
      </w:r>
      <w:r w:rsidRPr="007D5EF6">
        <w:rPr>
          <w:sz w:val="24"/>
          <w:szCs w:val="24"/>
        </w:rPr>
        <w:t>desteklenmesine ilişkin usul ve esasları belirlemektir.</w:t>
      </w:r>
    </w:p>
    <w:bookmarkEnd w:id="2"/>
    <w:p w14:paraId="45893075" w14:textId="77777777" w:rsidR="009E02AD" w:rsidRPr="007D5EF6" w:rsidRDefault="009E02AD">
      <w:pPr>
        <w:pStyle w:val="GvdeMetni"/>
        <w:ind w:right="154"/>
      </w:pPr>
    </w:p>
    <w:p w14:paraId="3B14DEA2" w14:textId="77777777" w:rsidR="006730DC" w:rsidRPr="007D5EF6" w:rsidRDefault="00C97DEA" w:rsidP="004B7065">
      <w:pPr>
        <w:ind w:firstLine="720"/>
        <w:rPr>
          <w:b/>
          <w:sz w:val="24"/>
        </w:rPr>
      </w:pPr>
      <w:r w:rsidRPr="007D5EF6">
        <w:rPr>
          <w:b/>
          <w:sz w:val="24"/>
        </w:rPr>
        <w:t>Tanımlar</w:t>
      </w:r>
    </w:p>
    <w:p w14:paraId="2AADB66F" w14:textId="77777777" w:rsidR="006730DC" w:rsidRPr="007D5EF6" w:rsidRDefault="00C97DEA" w:rsidP="004B7065">
      <w:pPr>
        <w:ind w:firstLine="720"/>
        <w:rPr>
          <w:sz w:val="24"/>
        </w:rPr>
      </w:pPr>
      <w:r w:rsidRPr="007D5EF6">
        <w:rPr>
          <w:b/>
          <w:sz w:val="24"/>
        </w:rPr>
        <w:t>MADDE 2-</w:t>
      </w:r>
      <w:r w:rsidRPr="007D5EF6">
        <w:rPr>
          <w:sz w:val="24"/>
        </w:rPr>
        <w:t xml:space="preserve"> (1) Bu Kararın uygulanmasında;</w:t>
      </w:r>
    </w:p>
    <w:p w14:paraId="653C8209" w14:textId="77777777" w:rsidR="006730DC" w:rsidRPr="007D5EF6" w:rsidRDefault="004B7065" w:rsidP="004B7065">
      <w:pPr>
        <w:ind w:firstLine="720"/>
        <w:jc w:val="both"/>
        <w:rPr>
          <w:sz w:val="24"/>
          <w:szCs w:val="24"/>
        </w:rPr>
      </w:pPr>
      <w:r w:rsidRPr="007D5EF6">
        <w:rPr>
          <w:sz w:val="24"/>
          <w:szCs w:val="24"/>
        </w:rPr>
        <w:t xml:space="preserve">a) </w:t>
      </w:r>
      <w:r w:rsidR="00C97DEA" w:rsidRPr="007D5EF6">
        <w:rPr>
          <w:sz w:val="24"/>
          <w:szCs w:val="24"/>
        </w:rPr>
        <w:t>Aracı kurum: Faiz veya kâr payı desteğini uygulayacak kamu bankaları dâhil olmak üzere bankaları ve finansal kiralama şirketlerini,</w:t>
      </w:r>
    </w:p>
    <w:p w14:paraId="5D557892" w14:textId="0AF633F4" w:rsidR="000F702C" w:rsidRPr="007D5EF6" w:rsidRDefault="004B7065" w:rsidP="004B7065">
      <w:pPr>
        <w:ind w:firstLine="720"/>
        <w:jc w:val="both"/>
        <w:rPr>
          <w:sz w:val="24"/>
          <w:szCs w:val="24"/>
        </w:rPr>
      </w:pPr>
      <w:r w:rsidRPr="007D5EF6">
        <w:rPr>
          <w:sz w:val="24"/>
          <w:szCs w:val="24"/>
        </w:rPr>
        <w:t xml:space="preserve">b) </w:t>
      </w:r>
      <w:r w:rsidR="00C97DEA" w:rsidRPr="007D5EF6">
        <w:rPr>
          <w:sz w:val="24"/>
          <w:szCs w:val="24"/>
        </w:rPr>
        <w:t>A</w:t>
      </w:r>
      <w:r w:rsidR="005B02A0" w:rsidRPr="007D5EF6">
        <w:rPr>
          <w:sz w:val="24"/>
          <w:szCs w:val="24"/>
        </w:rPr>
        <w:t>r</w:t>
      </w:r>
      <w:r w:rsidR="00C97DEA" w:rsidRPr="007D5EF6">
        <w:rPr>
          <w:sz w:val="24"/>
          <w:szCs w:val="24"/>
        </w:rPr>
        <w:t>-G</w:t>
      </w:r>
      <w:r w:rsidR="005B02A0" w:rsidRPr="007D5EF6">
        <w:rPr>
          <w:sz w:val="24"/>
          <w:szCs w:val="24"/>
        </w:rPr>
        <w:t>e</w:t>
      </w:r>
      <w:r w:rsidR="00C97DEA" w:rsidRPr="007D5EF6">
        <w:rPr>
          <w:sz w:val="24"/>
          <w:szCs w:val="24"/>
        </w:rPr>
        <w:t xml:space="preserve"> yatırımı:</w:t>
      </w:r>
      <w:r w:rsidR="00D228CC" w:rsidRPr="007D5EF6">
        <w:rPr>
          <w:sz w:val="24"/>
          <w:szCs w:val="24"/>
        </w:rPr>
        <w:t xml:space="preserve"> </w:t>
      </w:r>
      <w:r w:rsidR="00A42E27" w:rsidRPr="007D5EF6">
        <w:rPr>
          <w:sz w:val="24"/>
          <w:szCs w:val="24"/>
        </w:rPr>
        <w:t xml:space="preserve">28/2/2008 tarihli ve </w:t>
      </w:r>
      <w:r w:rsidR="000F702C" w:rsidRPr="007D5EF6">
        <w:rPr>
          <w:sz w:val="24"/>
          <w:szCs w:val="24"/>
        </w:rPr>
        <w:t xml:space="preserve">5746 sayılı Araştırma, Geliştirme ve Tasarım Faaliyetlerinin Desteklenmesi Hakkında Kanun’da tanımlanan “Ar-Ge </w:t>
      </w:r>
      <w:proofErr w:type="spellStart"/>
      <w:r w:rsidR="000F702C" w:rsidRPr="007D5EF6">
        <w:rPr>
          <w:sz w:val="24"/>
          <w:szCs w:val="24"/>
        </w:rPr>
        <w:t>faaliyeti”ni</w:t>
      </w:r>
      <w:proofErr w:type="spellEnd"/>
      <w:r w:rsidR="000F702C" w:rsidRPr="007D5EF6">
        <w:rPr>
          <w:sz w:val="24"/>
          <w:szCs w:val="24"/>
        </w:rPr>
        <w:t xml:space="preserve"> gerçekleştirmek üzere yapılan sabit kıymet harcamalarını,</w:t>
      </w:r>
    </w:p>
    <w:p w14:paraId="32FF690F" w14:textId="77777777" w:rsidR="006730DC" w:rsidRPr="007D5EF6" w:rsidRDefault="004B7065" w:rsidP="004B7065">
      <w:pPr>
        <w:ind w:firstLine="720"/>
        <w:jc w:val="both"/>
        <w:rPr>
          <w:sz w:val="24"/>
          <w:szCs w:val="24"/>
        </w:rPr>
      </w:pPr>
      <w:r w:rsidRPr="007D5EF6">
        <w:rPr>
          <w:sz w:val="24"/>
          <w:szCs w:val="24"/>
        </w:rPr>
        <w:t xml:space="preserve">c) </w:t>
      </w:r>
      <w:r w:rsidR="00C97DEA" w:rsidRPr="007D5EF6">
        <w:rPr>
          <w:sz w:val="24"/>
          <w:szCs w:val="24"/>
        </w:rPr>
        <w:t>Bakan: Sanayi ve Teknoloji Bakanını,</w:t>
      </w:r>
    </w:p>
    <w:p w14:paraId="0B6E2D22" w14:textId="77777777" w:rsidR="006958F8" w:rsidRPr="007D5EF6" w:rsidRDefault="00C97DEA" w:rsidP="004B7065">
      <w:pPr>
        <w:ind w:firstLine="720"/>
        <w:jc w:val="both"/>
        <w:rPr>
          <w:sz w:val="24"/>
          <w:szCs w:val="24"/>
        </w:rPr>
      </w:pPr>
      <w:r w:rsidRPr="007D5EF6">
        <w:rPr>
          <w:sz w:val="24"/>
          <w:szCs w:val="24"/>
        </w:rPr>
        <w:t xml:space="preserve">ç) Bakanlık: Sanayi ve Teknoloji Bakanlığını, </w:t>
      </w:r>
    </w:p>
    <w:p w14:paraId="79995E03" w14:textId="58F3E066" w:rsidR="00400673" w:rsidRPr="007D5EF6" w:rsidRDefault="007A6117" w:rsidP="00A22CB8">
      <w:pPr>
        <w:ind w:firstLine="720"/>
        <w:jc w:val="both"/>
        <w:rPr>
          <w:sz w:val="24"/>
          <w:szCs w:val="24"/>
        </w:rPr>
      </w:pPr>
      <w:r w:rsidRPr="007D5EF6">
        <w:rPr>
          <w:sz w:val="24"/>
          <w:szCs w:val="24"/>
        </w:rPr>
        <w:t>d</w:t>
      </w:r>
      <w:r w:rsidR="00400673" w:rsidRPr="007D5EF6">
        <w:rPr>
          <w:sz w:val="24"/>
          <w:szCs w:val="24"/>
        </w:rPr>
        <w:t>) Elektronik Teşvik Uygulama ve Yabancı Sermaye Bilgi Sistemi (E-TUYS): Teşvik Uygulama ve Yabancı Sermaye Genel Müdürlüğü tarafından yönetilen web tabanlı uygulamayı,</w:t>
      </w:r>
    </w:p>
    <w:p w14:paraId="3C92F6C0" w14:textId="61D448FC" w:rsidR="00BD7710" w:rsidRDefault="007A6117" w:rsidP="00BD7710">
      <w:pPr>
        <w:ind w:firstLine="720"/>
        <w:jc w:val="both"/>
        <w:rPr>
          <w:sz w:val="24"/>
          <w:szCs w:val="24"/>
        </w:rPr>
      </w:pPr>
      <w:r w:rsidRPr="007D5EF6">
        <w:rPr>
          <w:sz w:val="24"/>
          <w:szCs w:val="24"/>
        </w:rPr>
        <w:t>e</w:t>
      </w:r>
      <w:r w:rsidR="004B7065" w:rsidRPr="007D5EF6">
        <w:rPr>
          <w:sz w:val="24"/>
          <w:szCs w:val="24"/>
        </w:rPr>
        <w:t xml:space="preserve">) </w:t>
      </w:r>
      <w:r w:rsidR="00C97DEA" w:rsidRPr="007D5EF6">
        <w:rPr>
          <w:sz w:val="24"/>
          <w:szCs w:val="24"/>
        </w:rPr>
        <w:t>Genel Müdürlük: Sanayi ve Teknoloji Bakanlığı Teşvik Uygulama ve Yabancı Sermaye Genel Müdürlüğünü,</w:t>
      </w:r>
    </w:p>
    <w:p w14:paraId="2800DA5E" w14:textId="1533D39C" w:rsidR="00BD7710" w:rsidRPr="007D5EF6" w:rsidRDefault="00BD7710" w:rsidP="00BD7710">
      <w:pPr>
        <w:ind w:firstLine="720"/>
        <w:jc w:val="both"/>
        <w:rPr>
          <w:sz w:val="24"/>
          <w:szCs w:val="24"/>
        </w:rPr>
      </w:pPr>
      <w:r>
        <w:rPr>
          <w:sz w:val="24"/>
          <w:szCs w:val="24"/>
        </w:rPr>
        <w:t xml:space="preserve">f) Gümrük vergisi </w:t>
      </w:r>
      <w:r w:rsidR="00097DEA">
        <w:rPr>
          <w:sz w:val="24"/>
          <w:szCs w:val="24"/>
        </w:rPr>
        <w:t xml:space="preserve">muafiyeti: </w:t>
      </w:r>
      <w:r w:rsidR="00760B5D">
        <w:rPr>
          <w:sz w:val="24"/>
          <w:szCs w:val="24"/>
        </w:rPr>
        <w:t>Y</w:t>
      </w:r>
      <w:r w:rsidR="00760B5D" w:rsidRPr="007D5EF6">
        <w:rPr>
          <w:sz w:val="24"/>
        </w:rPr>
        <w:t xml:space="preserve">ürürlükteki İthalat Rejimi Kararı gereğince </w:t>
      </w:r>
      <w:r w:rsidR="00760B5D">
        <w:rPr>
          <w:sz w:val="24"/>
        </w:rPr>
        <w:t>uygulanması gereken</w:t>
      </w:r>
      <w:r w:rsidR="00760B5D" w:rsidRPr="007D5EF6">
        <w:rPr>
          <w:sz w:val="24"/>
        </w:rPr>
        <w:t xml:space="preserve"> gümrük vergisi</w:t>
      </w:r>
      <w:r w:rsidR="00760B5D">
        <w:rPr>
          <w:sz w:val="24"/>
        </w:rPr>
        <w:t xml:space="preserve"> oranının</w:t>
      </w:r>
      <w:r w:rsidR="00760B5D">
        <w:rPr>
          <w:sz w:val="24"/>
          <w:szCs w:val="24"/>
        </w:rPr>
        <w:t xml:space="preserve"> </w:t>
      </w:r>
      <w:r w:rsidR="00097DEA">
        <w:rPr>
          <w:sz w:val="24"/>
          <w:szCs w:val="24"/>
        </w:rPr>
        <w:t>%0 olarak uygulanmasını,</w:t>
      </w:r>
    </w:p>
    <w:p w14:paraId="40C447B0" w14:textId="56ECC85B" w:rsidR="00B43E3E" w:rsidRPr="007D5EF6" w:rsidRDefault="00097DEA" w:rsidP="004B7065">
      <w:pPr>
        <w:ind w:firstLine="720"/>
        <w:jc w:val="both"/>
        <w:rPr>
          <w:sz w:val="24"/>
          <w:szCs w:val="24"/>
        </w:rPr>
      </w:pPr>
      <w:r>
        <w:rPr>
          <w:sz w:val="24"/>
          <w:szCs w:val="24"/>
        </w:rPr>
        <w:t>g</w:t>
      </w:r>
      <w:r w:rsidR="00B43E3E" w:rsidRPr="007D5EF6">
        <w:rPr>
          <w:sz w:val="24"/>
          <w:szCs w:val="24"/>
        </w:rPr>
        <w:t xml:space="preserve">) Kalkınma ve yatırım bankası: </w:t>
      </w:r>
      <w:r w:rsidR="00A42E27" w:rsidRPr="007D5EF6">
        <w:rPr>
          <w:sz w:val="24"/>
          <w:szCs w:val="24"/>
        </w:rPr>
        <w:t xml:space="preserve">19/10/2005 tarihli ve </w:t>
      </w:r>
      <w:r w:rsidR="00B43E3E" w:rsidRPr="007D5EF6">
        <w:rPr>
          <w:sz w:val="24"/>
          <w:szCs w:val="24"/>
        </w:rPr>
        <w:t xml:space="preserve">5411 sayılı Bankacılık Kanunu hükümleri çerçevesinde Türkiye’de faaliyet gösteren kalkınma ve yatırım bankalarını, </w:t>
      </w:r>
    </w:p>
    <w:p w14:paraId="44FEFDCF" w14:textId="2CBB5B37" w:rsidR="00157B8E" w:rsidRPr="007D5EF6" w:rsidRDefault="00097DEA" w:rsidP="00157B8E">
      <w:pPr>
        <w:ind w:firstLine="720"/>
        <w:jc w:val="both"/>
        <w:rPr>
          <w:sz w:val="24"/>
          <w:szCs w:val="24"/>
        </w:rPr>
      </w:pPr>
      <w:r>
        <w:rPr>
          <w:sz w:val="24"/>
          <w:szCs w:val="24"/>
        </w:rPr>
        <w:t>ğ</w:t>
      </w:r>
      <w:r w:rsidR="00157B8E" w:rsidRPr="007D5EF6">
        <w:rPr>
          <w:sz w:val="24"/>
          <w:szCs w:val="24"/>
        </w:rPr>
        <w:t xml:space="preserve">) Makine ve teçhizat: Amortismana tabi iktisadi kıymet niteliği taşıyan ve </w:t>
      </w:r>
      <w:r w:rsidR="00363359" w:rsidRPr="007D5EF6">
        <w:rPr>
          <w:sz w:val="24"/>
          <w:szCs w:val="24"/>
        </w:rPr>
        <w:t xml:space="preserve">doğrudan </w:t>
      </w:r>
      <w:r w:rsidR="00157B8E" w:rsidRPr="007D5EF6">
        <w:rPr>
          <w:sz w:val="24"/>
          <w:szCs w:val="24"/>
        </w:rPr>
        <w:t>mal ve hizmet üretiminde kullanılan sabit kıymetleri,</w:t>
      </w:r>
    </w:p>
    <w:p w14:paraId="055BC3FF" w14:textId="6805096B" w:rsidR="006730DC" w:rsidRPr="007D5EF6" w:rsidRDefault="00097DEA" w:rsidP="004B7065">
      <w:pPr>
        <w:ind w:firstLine="720"/>
        <w:jc w:val="both"/>
        <w:rPr>
          <w:sz w:val="24"/>
          <w:szCs w:val="24"/>
        </w:rPr>
      </w:pPr>
      <w:r>
        <w:rPr>
          <w:sz w:val="24"/>
          <w:szCs w:val="24"/>
        </w:rPr>
        <w:t>h</w:t>
      </w:r>
      <w:r w:rsidR="004B7065" w:rsidRPr="007D5EF6">
        <w:rPr>
          <w:sz w:val="24"/>
          <w:szCs w:val="24"/>
        </w:rPr>
        <w:t xml:space="preserve">) </w:t>
      </w:r>
      <w:r w:rsidR="00C97DEA" w:rsidRPr="007D5EF6">
        <w:rPr>
          <w:sz w:val="24"/>
          <w:szCs w:val="24"/>
        </w:rPr>
        <w:t>Muhasebe birimi: Sanayi ve Teknoloji Bakanlığı muhasebe birimini,</w:t>
      </w:r>
    </w:p>
    <w:p w14:paraId="2C7AC04A" w14:textId="5B9CC254" w:rsidR="008D60E3" w:rsidRPr="007D5EF6" w:rsidRDefault="00097DEA" w:rsidP="00241F18">
      <w:pPr>
        <w:ind w:firstLine="720"/>
        <w:jc w:val="both"/>
        <w:rPr>
          <w:sz w:val="24"/>
          <w:szCs w:val="24"/>
        </w:rPr>
      </w:pPr>
      <w:r>
        <w:rPr>
          <w:sz w:val="24"/>
          <w:szCs w:val="24"/>
        </w:rPr>
        <w:t>ı</w:t>
      </w:r>
      <w:r w:rsidR="008D60E3" w:rsidRPr="007D5EF6">
        <w:rPr>
          <w:sz w:val="24"/>
          <w:szCs w:val="24"/>
        </w:rPr>
        <w:t>) Orta-yüksek teknolojili ürün: Avrupa İstatistik Ofisi (</w:t>
      </w:r>
      <w:proofErr w:type="spellStart"/>
      <w:r w:rsidR="008D60E3" w:rsidRPr="007D5EF6">
        <w:rPr>
          <w:sz w:val="24"/>
          <w:szCs w:val="24"/>
        </w:rPr>
        <w:t>Eurostat</w:t>
      </w:r>
      <w:proofErr w:type="spellEnd"/>
      <w:r w:rsidR="008D60E3" w:rsidRPr="007D5EF6">
        <w:rPr>
          <w:sz w:val="24"/>
          <w:szCs w:val="24"/>
        </w:rPr>
        <w:t xml:space="preserve">) imalat sektörünün teknoloji yoğunluk sınıflandırmasına göre “orta yüksek teknoloji” sınıfında yer alan </w:t>
      </w:r>
      <w:r w:rsidR="007B6C7E" w:rsidRPr="007D5EF6">
        <w:rPr>
          <w:sz w:val="24"/>
          <w:szCs w:val="24"/>
        </w:rPr>
        <w:t xml:space="preserve">ve Ek-5’te listelenen </w:t>
      </w:r>
      <w:r w:rsidR="008D60E3" w:rsidRPr="007D5EF6">
        <w:rPr>
          <w:sz w:val="24"/>
          <w:szCs w:val="24"/>
        </w:rPr>
        <w:t>ürünleri (NACE Rev.2</w:t>
      </w:r>
      <w:r w:rsidR="000C669C" w:rsidRPr="007D5EF6">
        <w:rPr>
          <w:sz w:val="24"/>
          <w:szCs w:val="24"/>
        </w:rPr>
        <w:t>.1</w:t>
      </w:r>
      <w:r w:rsidR="008D60E3" w:rsidRPr="007D5EF6">
        <w:rPr>
          <w:sz w:val="24"/>
          <w:szCs w:val="24"/>
        </w:rPr>
        <w:t xml:space="preserve"> kodları: </w:t>
      </w:r>
      <w:r w:rsidR="0095098C" w:rsidRPr="007D5EF6">
        <w:rPr>
          <w:sz w:val="24"/>
          <w:szCs w:val="24"/>
        </w:rPr>
        <w:t>20, 25.</w:t>
      </w:r>
      <w:r w:rsidR="00D107AD" w:rsidRPr="007D5EF6">
        <w:rPr>
          <w:sz w:val="24"/>
          <w:szCs w:val="24"/>
        </w:rPr>
        <w:t>3</w:t>
      </w:r>
      <w:r w:rsidR="0095098C" w:rsidRPr="007D5EF6">
        <w:rPr>
          <w:sz w:val="24"/>
          <w:szCs w:val="24"/>
        </w:rPr>
        <w:t>, 27, 28, 29, 30 (30.1 ve 30.3 hariç), 32.5</w:t>
      </w:r>
      <w:r w:rsidR="008D60E3" w:rsidRPr="007D5EF6">
        <w:rPr>
          <w:sz w:val="24"/>
          <w:szCs w:val="24"/>
        </w:rPr>
        <w:t>),</w:t>
      </w:r>
    </w:p>
    <w:p w14:paraId="7C2FA8A0" w14:textId="216BD50D" w:rsidR="00A2270D" w:rsidRPr="007D5EF6" w:rsidRDefault="00097DEA" w:rsidP="00A2270D">
      <w:pPr>
        <w:ind w:firstLine="720"/>
        <w:rPr>
          <w:sz w:val="24"/>
          <w:szCs w:val="24"/>
        </w:rPr>
      </w:pPr>
      <w:r>
        <w:rPr>
          <w:sz w:val="24"/>
          <w:szCs w:val="24"/>
        </w:rPr>
        <w:t>i</w:t>
      </w:r>
      <w:r w:rsidR="00A2270D" w:rsidRPr="007D5EF6">
        <w:rPr>
          <w:sz w:val="24"/>
          <w:szCs w:val="24"/>
        </w:rPr>
        <w:t>) Öncelikli Ürün Listesi: Bakanlık tarafından dış ticaret verileri, talep gelişimi, rekabet yoğunluğu gibi çeşitli kriterler dikkate alınarak belirlenecek, orta-yüksek ve yüksek teknolojili sektörlerdeki ürünlerin ve bu sektörlerin gelişimi için kritik ürünlerin yer aldığı, Bakanlık tebliği ile yayımlanacak olan listeyi,</w:t>
      </w:r>
    </w:p>
    <w:p w14:paraId="4B6508D9" w14:textId="645CFA03" w:rsidR="006958F8" w:rsidRPr="007D5EF6" w:rsidRDefault="00097DEA" w:rsidP="004B7065">
      <w:pPr>
        <w:ind w:firstLine="720"/>
        <w:jc w:val="both"/>
        <w:rPr>
          <w:sz w:val="24"/>
          <w:szCs w:val="24"/>
        </w:rPr>
      </w:pPr>
      <w:r>
        <w:rPr>
          <w:sz w:val="24"/>
          <w:szCs w:val="24"/>
        </w:rPr>
        <w:t>j</w:t>
      </w:r>
      <w:r w:rsidR="006958F8" w:rsidRPr="007D5EF6">
        <w:rPr>
          <w:sz w:val="24"/>
          <w:szCs w:val="24"/>
        </w:rPr>
        <w:t xml:space="preserve">) Sabit kıymet: </w:t>
      </w:r>
      <w:r w:rsidR="00DE7350" w:rsidRPr="007D5EF6">
        <w:rPr>
          <w:sz w:val="24"/>
          <w:szCs w:val="24"/>
        </w:rPr>
        <w:t xml:space="preserve">Teşvik belgesi kapsamında temin edilen </w:t>
      </w:r>
      <w:r w:rsidR="00E2286E" w:rsidRPr="007D5EF6">
        <w:rPr>
          <w:sz w:val="24"/>
          <w:szCs w:val="24"/>
        </w:rPr>
        <w:t xml:space="preserve">duran </w:t>
      </w:r>
      <w:r w:rsidR="00DE7350" w:rsidRPr="007D5EF6">
        <w:rPr>
          <w:sz w:val="24"/>
          <w:szCs w:val="24"/>
        </w:rPr>
        <w:t>varlıkları,</w:t>
      </w:r>
    </w:p>
    <w:p w14:paraId="7E113715" w14:textId="62662508" w:rsidR="006730DC" w:rsidRPr="007D5EF6" w:rsidRDefault="00097DEA" w:rsidP="004B7065">
      <w:pPr>
        <w:ind w:firstLine="720"/>
        <w:jc w:val="both"/>
        <w:rPr>
          <w:sz w:val="24"/>
          <w:szCs w:val="24"/>
        </w:rPr>
      </w:pPr>
      <w:r>
        <w:rPr>
          <w:sz w:val="24"/>
          <w:szCs w:val="24"/>
        </w:rPr>
        <w:t>k</w:t>
      </w:r>
      <w:r w:rsidR="004B7065" w:rsidRPr="007D5EF6">
        <w:rPr>
          <w:sz w:val="24"/>
          <w:szCs w:val="24"/>
        </w:rPr>
        <w:t xml:space="preserve">) </w:t>
      </w:r>
      <w:r w:rsidR="00C97DEA" w:rsidRPr="007D5EF6">
        <w:rPr>
          <w:sz w:val="24"/>
          <w:szCs w:val="24"/>
        </w:rPr>
        <w:t xml:space="preserve">Sabit yatırım tutarı: </w:t>
      </w:r>
      <w:r w:rsidR="00B855DE" w:rsidRPr="007D5EF6">
        <w:rPr>
          <w:sz w:val="24"/>
          <w:szCs w:val="24"/>
        </w:rPr>
        <w:t>Arazi-arsa, b</w:t>
      </w:r>
      <w:r w:rsidR="00C97DEA" w:rsidRPr="007D5EF6">
        <w:rPr>
          <w:sz w:val="24"/>
          <w:szCs w:val="24"/>
        </w:rPr>
        <w:t xml:space="preserve">ina-inşaat, makine ve teçhizat ile diğer yatırım </w:t>
      </w:r>
      <w:r w:rsidR="00C97DEA" w:rsidRPr="007D5EF6">
        <w:rPr>
          <w:sz w:val="24"/>
          <w:szCs w:val="24"/>
        </w:rPr>
        <w:lastRenderedPageBreak/>
        <w:t>harcaması kalemlerinin toplamını,</w:t>
      </w:r>
    </w:p>
    <w:p w14:paraId="757B210E" w14:textId="504443DF" w:rsidR="00A22CB8" w:rsidRPr="007D5EF6" w:rsidRDefault="00097DEA" w:rsidP="00A22CB8">
      <w:pPr>
        <w:ind w:firstLine="720"/>
        <w:jc w:val="both"/>
        <w:rPr>
          <w:sz w:val="24"/>
          <w:szCs w:val="24"/>
        </w:rPr>
      </w:pPr>
      <w:r>
        <w:rPr>
          <w:sz w:val="24"/>
          <w:szCs w:val="24"/>
        </w:rPr>
        <w:t>l</w:t>
      </w:r>
      <w:r w:rsidR="00A22CB8" w:rsidRPr="007D5EF6">
        <w:rPr>
          <w:sz w:val="24"/>
          <w:szCs w:val="24"/>
        </w:rPr>
        <w:t xml:space="preserve">) </w:t>
      </w:r>
      <w:bookmarkStart w:id="3" w:name="_Hlk181810766"/>
      <w:r w:rsidR="00A22CB8" w:rsidRPr="007D5EF6">
        <w:rPr>
          <w:sz w:val="24"/>
          <w:szCs w:val="24"/>
        </w:rPr>
        <w:t>Stratejik Hamle Programı Değerlendirme Komitesi</w:t>
      </w:r>
      <w:bookmarkEnd w:id="3"/>
      <w:r w:rsidR="00A22CB8" w:rsidRPr="007D5EF6">
        <w:rPr>
          <w:sz w:val="24"/>
          <w:szCs w:val="24"/>
        </w:rPr>
        <w:t>: Çalışma usul ve esasları Bakanlık tarafından belirlenecek olan, Stratejik Hamle Programı kapsamındaki başvuruları değerlendirerek destek kararını verecek komiteyi,</w:t>
      </w:r>
    </w:p>
    <w:p w14:paraId="15908F00" w14:textId="41042D4A" w:rsidR="00861534" w:rsidRPr="007D5EF6" w:rsidRDefault="00097DEA" w:rsidP="00861534">
      <w:pPr>
        <w:ind w:firstLine="720"/>
        <w:jc w:val="both"/>
        <w:rPr>
          <w:sz w:val="24"/>
          <w:szCs w:val="24"/>
        </w:rPr>
      </w:pPr>
      <w:r>
        <w:rPr>
          <w:sz w:val="24"/>
          <w:szCs w:val="24"/>
        </w:rPr>
        <w:t>m</w:t>
      </w:r>
      <w:r w:rsidR="00861534" w:rsidRPr="007D5EF6">
        <w:rPr>
          <w:sz w:val="24"/>
          <w:szCs w:val="24"/>
        </w:rPr>
        <w:t>) Stratejik hamle yatırım konuları listesi: Bakanlık tarafından kalkınma planları ve strateji belgeleri çerçevesinde belirlenen ve Bakanlık tebliği ile yayımlanacak olan listeyi,</w:t>
      </w:r>
    </w:p>
    <w:p w14:paraId="0FAFFCD1" w14:textId="35F524A1" w:rsidR="00A2270D" w:rsidRPr="007D5EF6" w:rsidRDefault="00097DEA" w:rsidP="00A2270D">
      <w:pPr>
        <w:ind w:firstLine="720"/>
        <w:jc w:val="both"/>
        <w:rPr>
          <w:sz w:val="24"/>
          <w:szCs w:val="24"/>
        </w:rPr>
      </w:pPr>
      <w:r>
        <w:rPr>
          <w:sz w:val="24"/>
          <w:szCs w:val="24"/>
        </w:rPr>
        <w:t>n</w:t>
      </w:r>
      <w:r w:rsidR="00A2270D" w:rsidRPr="007D5EF6">
        <w:rPr>
          <w:sz w:val="24"/>
          <w:szCs w:val="24"/>
        </w:rPr>
        <w:t>) Teknoloji Hamlesi Programı Değerlendirme Komitesi: Çalışma usul ve esasları Bakanlık tarafından belirlenecek olan, Teknoloji Hamlesi Programı kapsamındaki başvuruları değerlendirerek destek kararını verecek komiteyi,</w:t>
      </w:r>
    </w:p>
    <w:p w14:paraId="6D829299" w14:textId="27A375DB" w:rsidR="006730DC" w:rsidRPr="007D5EF6" w:rsidRDefault="00097DEA" w:rsidP="004B7065">
      <w:pPr>
        <w:ind w:firstLine="720"/>
        <w:jc w:val="both"/>
        <w:rPr>
          <w:sz w:val="24"/>
          <w:szCs w:val="24"/>
        </w:rPr>
      </w:pPr>
      <w:r>
        <w:rPr>
          <w:sz w:val="24"/>
          <w:szCs w:val="24"/>
        </w:rPr>
        <w:t>o</w:t>
      </w:r>
      <w:r w:rsidR="00C97DEA" w:rsidRPr="007D5EF6">
        <w:rPr>
          <w:sz w:val="24"/>
          <w:szCs w:val="24"/>
        </w:rPr>
        <w:t>) Teşvik belgesi: Yatırım teşvik belgesini,</w:t>
      </w:r>
    </w:p>
    <w:p w14:paraId="453EEC05" w14:textId="57C4CE22" w:rsidR="00925BCE" w:rsidRPr="007D5EF6" w:rsidRDefault="00097DEA" w:rsidP="00925BCE">
      <w:pPr>
        <w:ind w:firstLine="720"/>
        <w:jc w:val="both"/>
        <w:rPr>
          <w:sz w:val="24"/>
          <w:szCs w:val="24"/>
        </w:rPr>
      </w:pPr>
      <w:r>
        <w:rPr>
          <w:sz w:val="24"/>
          <w:szCs w:val="24"/>
        </w:rPr>
        <w:t>ö</w:t>
      </w:r>
      <w:r w:rsidR="00925BCE" w:rsidRPr="007D5EF6">
        <w:rPr>
          <w:sz w:val="24"/>
          <w:szCs w:val="24"/>
        </w:rPr>
        <w:t>) Ürün: Teşvik belgesine konu yatırımla elde edilmesi amaçlanan asıl işlem görmüş imalat sanayi ürün veya ürünlerini,</w:t>
      </w:r>
    </w:p>
    <w:p w14:paraId="19F16026" w14:textId="049C14E5" w:rsidR="005860D9" w:rsidRPr="007D5EF6" w:rsidRDefault="00097DEA" w:rsidP="00925BCE">
      <w:pPr>
        <w:ind w:firstLine="720"/>
        <w:jc w:val="both"/>
        <w:rPr>
          <w:sz w:val="24"/>
          <w:szCs w:val="24"/>
        </w:rPr>
      </w:pPr>
      <w:r>
        <w:rPr>
          <w:sz w:val="24"/>
          <w:szCs w:val="24"/>
        </w:rPr>
        <w:t>p</w:t>
      </w:r>
      <w:r w:rsidR="005860D9" w:rsidRPr="007D5EF6">
        <w:rPr>
          <w:sz w:val="24"/>
          <w:szCs w:val="24"/>
        </w:rPr>
        <w:t>) Yatırım ilerleme raporu: Türkiye Yüzyılı Kalkınma Hamlesi kapsamında desteklenen yatırımlar için, yatırımcının teşvik belgesine konu yatırım ile ilgili harcamalarını gösteren yeminli mali müşavir raporunu,</w:t>
      </w:r>
    </w:p>
    <w:p w14:paraId="5C024D99" w14:textId="3C8FA95E" w:rsidR="00925BCE" w:rsidRPr="007D5EF6" w:rsidRDefault="00097DEA" w:rsidP="00925BCE">
      <w:pPr>
        <w:ind w:firstLine="720"/>
        <w:jc w:val="both"/>
        <w:rPr>
          <w:sz w:val="24"/>
          <w:szCs w:val="24"/>
        </w:rPr>
      </w:pPr>
      <w:r>
        <w:rPr>
          <w:sz w:val="24"/>
          <w:szCs w:val="24"/>
        </w:rPr>
        <w:t>r</w:t>
      </w:r>
      <w:r w:rsidR="00925BCE" w:rsidRPr="007D5EF6">
        <w:rPr>
          <w:sz w:val="24"/>
          <w:szCs w:val="24"/>
        </w:rPr>
        <w:t>) Yatırımcı: Teşvik belgesi kapsamı yatırımı gerçekleştirecek gerçek veya tüzel kişileri,</w:t>
      </w:r>
    </w:p>
    <w:p w14:paraId="4787E00D" w14:textId="2905E890" w:rsidR="00B247E0" w:rsidRPr="007D5EF6" w:rsidRDefault="00097DEA" w:rsidP="00925BCE">
      <w:pPr>
        <w:ind w:firstLine="720"/>
        <w:jc w:val="both"/>
        <w:rPr>
          <w:sz w:val="24"/>
          <w:szCs w:val="24"/>
        </w:rPr>
      </w:pPr>
      <w:r>
        <w:rPr>
          <w:sz w:val="24"/>
          <w:szCs w:val="24"/>
        </w:rPr>
        <w:t>s</w:t>
      </w:r>
      <w:r w:rsidR="00B247E0" w:rsidRPr="007D5EF6">
        <w:rPr>
          <w:sz w:val="24"/>
          <w:szCs w:val="24"/>
        </w:rPr>
        <w:t>) Yeniden değerleme oranı: 4/1/1961 tarihli ve 213 sayılı Vergi Usul Kanununun mükerrer 298 inci maddesinin (B) fıkrası hükmü uyarınca tespit ve ilan edilen oranı,</w:t>
      </w:r>
    </w:p>
    <w:p w14:paraId="1D161F1A" w14:textId="3C1050A2" w:rsidR="007A6117" w:rsidRPr="007D5EF6" w:rsidRDefault="00097DEA" w:rsidP="00925BCE">
      <w:pPr>
        <w:ind w:firstLine="720"/>
        <w:jc w:val="both"/>
        <w:rPr>
          <w:sz w:val="24"/>
          <w:szCs w:val="24"/>
        </w:rPr>
      </w:pPr>
      <w:r>
        <w:rPr>
          <w:sz w:val="24"/>
          <w:szCs w:val="24"/>
        </w:rPr>
        <w:t>ş</w:t>
      </w:r>
      <w:r w:rsidR="007A6117" w:rsidRPr="007D5EF6">
        <w:rPr>
          <w:sz w:val="24"/>
          <w:szCs w:val="24"/>
        </w:rPr>
        <w:t>) Yerel Kalkınma Hamlesi Programı Değerlendirme Komitesi: Çalışma usul ve esasları Bakanlık tarafından belirlenecek olan, Yerel Kalkınma Hamlesi Programı kapsamındaki başvuruları değerlendirerek destek kararını verecek komiteyi,</w:t>
      </w:r>
    </w:p>
    <w:p w14:paraId="5F67BE79" w14:textId="5FF1F492" w:rsidR="003D4995" w:rsidRPr="007D5EF6" w:rsidRDefault="00097DEA" w:rsidP="0085378B">
      <w:pPr>
        <w:ind w:firstLine="720"/>
        <w:jc w:val="both"/>
        <w:rPr>
          <w:sz w:val="24"/>
          <w:szCs w:val="24"/>
        </w:rPr>
      </w:pPr>
      <w:r>
        <w:rPr>
          <w:sz w:val="24"/>
          <w:szCs w:val="24"/>
        </w:rPr>
        <w:t>t</w:t>
      </w:r>
      <w:r w:rsidR="003D4995" w:rsidRPr="007D5EF6">
        <w:rPr>
          <w:sz w:val="24"/>
          <w:szCs w:val="24"/>
        </w:rPr>
        <w:t xml:space="preserve">) Yerel </w:t>
      </w:r>
      <w:r w:rsidR="007B60E8" w:rsidRPr="007D5EF6">
        <w:rPr>
          <w:sz w:val="24"/>
          <w:szCs w:val="24"/>
        </w:rPr>
        <w:t>y</w:t>
      </w:r>
      <w:r w:rsidR="003D4995" w:rsidRPr="007D5EF6">
        <w:rPr>
          <w:sz w:val="24"/>
          <w:szCs w:val="24"/>
        </w:rPr>
        <w:t xml:space="preserve">atırım </w:t>
      </w:r>
      <w:r w:rsidR="007B60E8" w:rsidRPr="007D5EF6">
        <w:rPr>
          <w:sz w:val="24"/>
          <w:szCs w:val="24"/>
        </w:rPr>
        <w:t>k</w:t>
      </w:r>
      <w:r w:rsidR="003D4995" w:rsidRPr="007D5EF6">
        <w:rPr>
          <w:sz w:val="24"/>
          <w:szCs w:val="24"/>
        </w:rPr>
        <w:t xml:space="preserve">onuları </w:t>
      </w:r>
      <w:r w:rsidR="007B60E8" w:rsidRPr="007D5EF6">
        <w:rPr>
          <w:sz w:val="24"/>
          <w:szCs w:val="24"/>
        </w:rPr>
        <w:t>l</w:t>
      </w:r>
      <w:r w:rsidR="003D4995" w:rsidRPr="007D5EF6">
        <w:rPr>
          <w:sz w:val="24"/>
          <w:szCs w:val="24"/>
        </w:rPr>
        <w:t xml:space="preserve">istesi: Bakanlık tarafından </w:t>
      </w:r>
      <w:r w:rsidR="0085378B" w:rsidRPr="007D5EF6">
        <w:rPr>
          <w:sz w:val="24"/>
          <w:szCs w:val="24"/>
        </w:rPr>
        <w:t xml:space="preserve">yerel dinamikler ve potansiyeller çerçevesinde her il özelinde belirlenecek dört yatırım konusunun </w:t>
      </w:r>
      <w:r w:rsidR="003D4995" w:rsidRPr="007D5EF6">
        <w:rPr>
          <w:sz w:val="24"/>
          <w:szCs w:val="24"/>
        </w:rPr>
        <w:t>yer aldığı, Bakanlık tebliği ile yayımlanacak olan listeyi,</w:t>
      </w:r>
    </w:p>
    <w:p w14:paraId="2A030445" w14:textId="258C7579" w:rsidR="008D60E3" w:rsidRPr="007D5EF6" w:rsidRDefault="008D60E3" w:rsidP="004B7065">
      <w:pPr>
        <w:jc w:val="both"/>
        <w:rPr>
          <w:sz w:val="24"/>
          <w:szCs w:val="24"/>
        </w:rPr>
      </w:pPr>
      <w:r w:rsidRPr="007D5EF6">
        <w:rPr>
          <w:sz w:val="24"/>
          <w:szCs w:val="24"/>
        </w:rPr>
        <w:tab/>
      </w:r>
      <w:r w:rsidR="00097DEA">
        <w:rPr>
          <w:sz w:val="24"/>
          <w:szCs w:val="24"/>
        </w:rPr>
        <w:t>u</w:t>
      </w:r>
      <w:r w:rsidRPr="007D5EF6">
        <w:rPr>
          <w:sz w:val="24"/>
          <w:szCs w:val="24"/>
        </w:rPr>
        <w:t>) Yüksek teknolojili ürün: Avrupa İstatistik Ofisi (</w:t>
      </w:r>
      <w:proofErr w:type="spellStart"/>
      <w:r w:rsidRPr="007D5EF6">
        <w:rPr>
          <w:sz w:val="24"/>
          <w:szCs w:val="24"/>
        </w:rPr>
        <w:t>Eurostat</w:t>
      </w:r>
      <w:proofErr w:type="spellEnd"/>
      <w:r w:rsidRPr="007D5EF6">
        <w:rPr>
          <w:sz w:val="24"/>
          <w:szCs w:val="24"/>
        </w:rPr>
        <w:t>) imalat sektörünün teknoloji yoğunluk sınıflandırmasına göre “yüksek teknoloji” sınıfında yer alan</w:t>
      </w:r>
      <w:r w:rsidR="007B6C7E" w:rsidRPr="007D5EF6">
        <w:rPr>
          <w:sz w:val="24"/>
          <w:szCs w:val="24"/>
        </w:rPr>
        <w:t xml:space="preserve"> ve Ek-5’te listelenen</w:t>
      </w:r>
      <w:r w:rsidRPr="007D5EF6">
        <w:rPr>
          <w:sz w:val="24"/>
          <w:szCs w:val="24"/>
        </w:rPr>
        <w:t xml:space="preserve"> ürünleri (NACE Rev.2</w:t>
      </w:r>
      <w:r w:rsidR="000C669C" w:rsidRPr="007D5EF6">
        <w:rPr>
          <w:sz w:val="24"/>
          <w:szCs w:val="24"/>
        </w:rPr>
        <w:t>.1</w:t>
      </w:r>
      <w:r w:rsidRPr="007D5EF6">
        <w:rPr>
          <w:sz w:val="24"/>
          <w:szCs w:val="24"/>
        </w:rPr>
        <w:t xml:space="preserve"> kodları: 21, 26, 30.3),</w:t>
      </w:r>
    </w:p>
    <w:p w14:paraId="50C79C83" w14:textId="77777777" w:rsidR="000B16C2" w:rsidRPr="007D5EF6" w:rsidRDefault="000B16C2" w:rsidP="00C73226">
      <w:pPr>
        <w:ind w:firstLine="720"/>
        <w:jc w:val="both"/>
        <w:rPr>
          <w:sz w:val="24"/>
          <w:szCs w:val="24"/>
        </w:rPr>
      </w:pPr>
      <w:r w:rsidRPr="007D5EF6">
        <w:rPr>
          <w:sz w:val="24"/>
          <w:szCs w:val="24"/>
        </w:rPr>
        <w:t>ifade eder.</w:t>
      </w:r>
    </w:p>
    <w:p w14:paraId="14CC3871" w14:textId="77777777" w:rsidR="008A70DD" w:rsidRPr="007D5EF6" w:rsidRDefault="008A70DD" w:rsidP="00925BCE">
      <w:pPr>
        <w:pStyle w:val="GvdeMetni"/>
        <w:spacing w:line="232" w:lineRule="exact"/>
        <w:ind w:left="0" w:firstLine="0"/>
        <w:rPr>
          <w:sz w:val="24"/>
          <w:szCs w:val="24"/>
        </w:rPr>
      </w:pPr>
      <w:bookmarkStart w:id="4" w:name="_Hlk156046418"/>
    </w:p>
    <w:p w14:paraId="799DFB46" w14:textId="77777777" w:rsidR="006730DC" w:rsidRPr="007D5EF6" w:rsidRDefault="00C97DEA" w:rsidP="00367426">
      <w:pPr>
        <w:ind w:firstLine="720"/>
        <w:rPr>
          <w:b/>
          <w:bCs/>
          <w:sz w:val="24"/>
          <w:szCs w:val="24"/>
        </w:rPr>
      </w:pPr>
      <w:r w:rsidRPr="007D5EF6">
        <w:rPr>
          <w:b/>
          <w:bCs/>
          <w:sz w:val="24"/>
          <w:szCs w:val="24"/>
        </w:rPr>
        <w:t>Bölgeler</w:t>
      </w:r>
    </w:p>
    <w:p w14:paraId="3CBD9D6C" w14:textId="77777777" w:rsidR="006730DC" w:rsidRPr="007D5EF6" w:rsidRDefault="00C97DEA" w:rsidP="00367426">
      <w:pPr>
        <w:ind w:firstLine="720"/>
        <w:jc w:val="both"/>
        <w:rPr>
          <w:sz w:val="24"/>
          <w:szCs w:val="24"/>
        </w:rPr>
      </w:pPr>
      <w:r w:rsidRPr="007D5EF6">
        <w:rPr>
          <w:b/>
          <w:bCs/>
          <w:sz w:val="24"/>
          <w:szCs w:val="24"/>
        </w:rPr>
        <w:t>MADDE 3-</w:t>
      </w:r>
      <w:r w:rsidRPr="007D5EF6">
        <w:rPr>
          <w:sz w:val="24"/>
          <w:szCs w:val="24"/>
        </w:rPr>
        <w:t xml:space="preserve"> (1) Bu Karar kapsamında yer alan desteklerin uygulanması açısından </w:t>
      </w:r>
      <w:r w:rsidR="00367426" w:rsidRPr="007D5EF6">
        <w:rPr>
          <w:sz w:val="24"/>
          <w:szCs w:val="24"/>
        </w:rPr>
        <w:t xml:space="preserve">iller, </w:t>
      </w:r>
      <w:proofErr w:type="spellStart"/>
      <w:r w:rsidR="00367426" w:rsidRPr="007D5EF6">
        <w:rPr>
          <w:sz w:val="24"/>
          <w:szCs w:val="24"/>
        </w:rPr>
        <w:t>sosyo</w:t>
      </w:r>
      <w:proofErr w:type="spellEnd"/>
      <w:r w:rsidRPr="007D5EF6">
        <w:rPr>
          <w:sz w:val="24"/>
          <w:szCs w:val="24"/>
        </w:rPr>
        <w:t xml:space="preserve">-ekonomik gelişmişlik seviyeleri dikkate alınarak EK-1’de belirtilen </w:t>
      </w:r>
      <w:r w:rsidR="00E51CDE" w:rsidRPr="007D5EF6">
        <w:rPr>
          <w:sz w:val="24"/>
          <w:szCs w:val="24"/>
        </w:rPr>
        <w:t xml:space="preserve">altı </w:t>
      </w:r>
      <w:r w:rsidRPr="007D5EF6">
        <w:rPr>
          <w:sz w:val="24"/>
          <w:szCs w:val="24"/>
        </w:rPr>
        <w:t>bölgeye ayrılmıştır.</w:t>
      </w:r>
    </w:p>
    <w:bookmarkEnd w:id="4"/>
    <w:p w14:paraId="514D0EC7" w14:textId="77777777" w:rsidR="006730DC" w:rsidRPr="007D5EF6" w:rsidRDefault="006730DC">
      <w:pPr>
        <w:pStyle w:val="GvdeMetni"/>
        <w:spacing w:before="10"/>
        <w:ind w:left="0" w:firstLine="0"/>
        <w:jc w:val="left"/>
        <w:rPr>
          <w:sz w:val="21"/>
        </w:rPr>
      </w:pPr>
    </w:p>
    <w:p w14:paraId="143CBA44" w14:textId="77777777" w:rsidR="006730DC" w:rsidRPr="007D5EF6" w:rsidRDefault="00C97DEA" w:rsidP="00367426">
      <w:pPr>
        <w:ind w:firstLine="720"/>
        <w:rPr>
          <w:b/>
          <w:bCs/>
          <w:sz w:val="24"/>
          <w:szCs w:val="24"/>
        </w:rPr>
      </w:pPr>
      <w:r w:rsidRPr="007D5EF6">
        <w:rPr>
          <w:b/>
          <w:bCs/>
          <w:sz w:val="24"/>
          <w:szCs w:val="24"/>
        </w:rPr>
        <w:t>Teşvik sistemi ve destek unsurları</w:t>
      </w:r>
    </w:p>
    <w:p w14:paraId="78C29199" w14:textId="79D1A14F" w:rsidR="006730DC" w:rsidRPr="007D5EF6" w:rsidRDefault="00C97DEA" w:rsidP="00367426">
      <w:pPr>
        <w:ind w:firstLine="720"/>
        <w:jc w:val="both"/>
        <w:rPr>
          <w:sz w:val="24"/>
          <w:szCs w:val="24"/>
        </w:rPr>
      </w:pPr>
      <w:r w:rsidRPr="007D5EF6">
        <w:rPr>
          <w:b/>
          <w:bCs/>
          <w:sz w:val="24"/>
          <w:szCs w:val="24"/>
        </w:rPr>
        <w:t>MADDE 4-</w:t>
      </w:r>
      <w:r w:rsidRPr="007D5EF6">
        <w:rPr>
          <w:sz w:val="24"/>
          <w:szCs w:val="24"/>
        </w:rPr>
        <w:t xml:space="preserve"> (1) Teşvik sistemi;</w:t>
      </w:r>
      <w:r w:rsidR="00D90BE6" w:rsidRPr="007D5EF6">
        <w:rPr>
          <w:sz w:val="24"/>
          <w:szCs w:val="24"/>
        </w:rPr>
        <w:t xml:space="preserve"> Türkiye Yüzyılı Kalkınma Hamlesi ve Sektörel Teşvik Sistemi </w:t>
      </w:r>
      <w:r w:rsidRPr="007D5EF6">
        <w:rPr>
          <w:sz w:val="24"/>
          <w:szCs w:val="24"/>
        </w:rPr>
        <w:t>uygulamaları</w:t>
      </w:r>
      <w:r w:rsidR="00814BFB" w:rsidRPr="007D5EF6">
        <w:rPr>
          <w:sz w:val="24"/>
          <w:szCs w:val="24"/>
        </w:rPr>
        <w:t xml:space="preserve"> ile bölgesel teşviklerden</w:t>
      </w:r>
      <w:r w:rsidRPr="007D5EF6">
        <w:rPr>
          <w:sz w:val="24"/>
          <w:szCs w:val="24"/>
        </w:rPr>
        <w:t xml:space="preserve"> oluşur.</w:t>
      </w:r>
    </w:p>
    <w:p w14:paraId="5B58A50C" w14:textId="77777777" w:rsidR="006730DC" w:rsidRPr="007D5EF6" w:rsidRDefault="00367426" w:rsidP="00367426">
      <w:pPr>
        <w:ind w:firstLine="720"/>
        <w:jc w:val="both"/>
        <w:rPr>
          <w:sz w:val="24"/>
          <w:szCs w:val="24"/>
        </w:rPr>
      </w:pPr>
      <w:r w:rsidRPr="007D5EF6">
        <w:rPr>
          <w:sz w:val="24"/>
          <w:szCs w:val="24"/>
        </w:rPr>
        <w:t xml:space="preserve">(2) </w:t>
      </w:r>
      <w:r w:rsidR="00D90BE6" w:rsidRPr="007D5EF6">
        <w:rPr>
          <w:sz w:val="24"/>
          <w:szCs w:val="24"/>
        </w:rPr>
        <w:t>Türkiye Yüzyılı Kalkınma Hamlesi</w:t>
      </w:r>
      <w:r w:rsidR="00C97DEA" w:rsidRPr="007D5EF6">
        <w:rPr>
          <w:sz w:val="24"/>
          <w:szCs w:val="24"/>
        </w:rPr>
        <w:t xml:space="preserve">: </w:t>
      </w:r>
      <w:r w:rsidR="00D90BE6" w:rsidRPr="007D5EF6">
        <w:rPr>
          <w:sz w:val="24"/>
          <w:szCs w:val="24"/>
        </w:rPr>
        <w:t>Teknoloji Hamlesi</w:t>
      </w:r>
      <w:r w:rsidR="00987251" w:rsidRPr="007D5EF6">
        <w:rPr>
          <w:sz w:val="24"/>
          <w:szCs w:val="24"/>
        </w:rPr>
        <w:t xml:space="preserve"> Programı</w:t>
      </w:r>
      <w:r w:rsidR="00D90BE6" w:rsidRPr="007D5EF6">
        <w:rPr>
          <w:sz w:val="24"/>
          <w:szCs w:val="24"/>
        </w:rPr>
        <w:t xml:space="preserve">, </w:t>
      </w:r>
      <w:r w:rsidR="005148F0" w:rsidRPr="007D5EF6">
        <w:rPr>
          <w:sz w:val="24"/>
          <w:szCs w:val="24"/>
        </w:rPr>
        <w:t>Yerel</w:t>
      </w:r>
      <w:r w:rsidR="00D90BE6" w:rsidRPr="007D5EF6">
        <w:rPr>
          <w:sz w:val="24"/>
          <w:szCs w:val="24"/>
        </w:rPr>
        <w:t xml:space="preserve"> Kalkınma Hamlesi</w:t>
      </w:r>
      <w:r w:rsidR="00987251" w:rsidRPr="007D5EF6">
        <w:rPr>
          <w:sz w:val="24"/>
          <w:szCs w:val="24"/>
        </w:rPr>
        <w:t xml:space="preserve"> Programı</w:t>
      </w:r>
      <w:r w:rsidR="00D90BE6" w:rsidRPr="007D5EF6">
        <w:rPr>
          <w:sz w:val="24"/>
          <w:szCs w:val="24"/>
        </w:rPr>
        <w:t xml:space="preserve"> ve Stratejik Hamle</w:t>
      </w:r>
      <w:r w:rsidR="00987251" w:rsidRPr="007D5EF6">
        <w:rPr>
          <w:sz w:val="24"/>
          <w:szCs w:val="24"/>
        </w:rPr>
        <w:t xml:space="preserve"> Programı</w:t>
      </w:r>
      <w:r w:rsidR="00D90BE6" w:rsidRPr="007D5EF6">
        <w:rPr>
          <w:sz w:val="24"/>
          <w:szCs w:val="24"/>
        </w:rPr>
        <w:t xml:space="preserve"> olmak üzere üç </w:t>
      </w:r>
      <w:r w:rsidR="00987251" w:rsidRPr="007D5EF6">
        <w:rPr>
          <w:sz w:val="24"/>
          <w:szCs w:val="24"/>
        </w:rPr>
        <w:t>programdan</w:t>
      </w:r>
      <w:r w:rsidR="00E37204" w:rsidRPr="007D5EF6">
        <w:rPr>
          <w:sz w:val="24"/>
          <w:szCs w:val="24"/>
        </w:rPr>
        <w:t xml:space="preserve"> </w:t>
      </w:r>
      <w:r w:rsidR="00D90BE6" w:rsidRPr="007D5EF6">
        <w:rPr>
          <w:sz w:val="24"/>
          <w:szCs w:val="24"/>
        </w:rPr>
        <w:t xml:space="preserve">oluşur ve </w:t>
      </w:r>
      <w:r w:rsidR="0085764A" w:rsidRPr="007D5EF6">
        <w:rPr>
          <w:sz w:val="24"/>
          <w:szCs w:val="24"/>
        </w:rPr>
        <w:t xml:space="preserve">bu uygulamalar </w:t>
      </w:r>
      <w:r w:rsidR="00E37204" w:rsidRPr="007D5EF6">
        <w:rPr>
          <w:sz w:val="24"/>
          <w:szCs w:val="24"/>
        </w:rPr>
        <w:t>kapsamında desteklenen yatırımlar</w:t>
      </w:r>
      <w:r w:rsidR="00ED5E0F" w:rsidRPr="007D5EF6">
        <w:rPr>
          <w:sz w:val="24"/>
          <w:szCs w:val="24"/>
        </w:rPr>
        <w:t xml:space="preserve"> bölgesel teşvikler ile</w:t>
      </w:r>
      <w:r w:rsidR="00E37204" w:rsidRPr="007D5EF6">
        <w:rPr>
          <w:sz w:val="24"/>
          <w:szCs w:val="24"/>
        </w:rPr>
        <w:t xml:space="preserve"> </w:t>
      </w:r>
      <w:r w:rsidR="00C97DEA" w:rsidRPr="007D5EF6">
        <w:rPr>
          <w:sz w:val="24"/>
          <w:szCs w:val="24"/>
        </w:rPr>
        <w:t>aşağıdaki destek unsurlarından yararlandırılabilir.</w:t>
      </w:r>
    </w:p>
    <w:p w14:paraId="72C0B0F9" w14:textId="77777777" w:rsidR="006730DC" w:rsidRPr="007D5EF6" w:rsidRDefault="00367426" w:rsidP="00367426">
      <w:pPr>
        <w:ind w:firstLine="720"/>
        <w:jc w:val="both"/>
        <w:rPr>
          <w:sz w:val="24"/>
          <w:szCs w:val="24"/>
        </w:rPr>
      </w:pPr>
      <w:r w:rsidRPr="007D5EF6">
        <w:rPr>
          <w:sz w:val="24"/>
          <w:szCs w:val="24"/>
        </w:rPr>
        <w:t xml:space="preserve">a) </w:t>
      </w:r>
      <w:r w:rsidR="00C97DEA" w:rsidRPr="007D5EF6">
        <w:rPr>
          <w:sz w:val="24"/>
          <w:szCs w:val="24"/>
        </w:rPr>
        <w:t>Gümrük vergisi muafiyeti.</w:t>
      </w:r>
    </w:p>
    <w:p w14:paraId="655224B6" w14:textId="77777777" w:rsidR="004B2420" w:rsidRPr="007D5EF6" w:rsidRDefault="004B2420" w:rsidP="004B2420">
      <w:pPr>
        <w:ind w:firstLine="720"/>
        <w:rPr>
          <w:sz w:val="24"/>
        </w:rPr>
      </w:pPr>
      <w:r w:rsidRPr="007D5EF6">
        <w:rPr>
          <w:sz w:val="24"/>
        </w:rPr>
        <w:t>b) Katma Değer Vergisi (KDV) istisnası.</w:t>
      </w:r>
    </w:p>
    <w:p w14:paraId="1B573575" w14:textId="77777777" w:rsidR="00D90BE6" w:rsidRPr="007D5EF6" w:rsidRDefault="004B2420" w:rsidP="00367426">
      <w:pPr>
        <w:ind w:firstLine="720"/>
        <w:jc w:val="both"/>
        <w:rPr>
          <w:sz w:val="24"/>
          <w:szCs w:val="24"/>
        </w:rPr>
      </w:pPr>
      <w:r w:rsidRPr="007D5EF6">
        <w:rPr>
          <w:sz w:val="24"/>
          <w:szCs w:val="24"/>
        </w:rPr>
        <w:t>c</w:t>
      </w:r>
      <w:r w:rsidR="00367426" w:rsidRPr="007D5EF6">
        <w:rPr>
          <w:sz w:val="24"/>
          <w:szCs w:val="24"/>
        </w:rPr>
        <w:t xml:space="preserve">) </w:t>
      </w:r>
      <w:r w:rsidR="00D90BE6" w:rsidRPr="007D5EF6">
        <w:rPr>
          <w:sz w:val="24"/>
          <w:szCs w:val="24"/>
        </w:rPr>
        <w:t xml:space="preserve">Vergi </w:t>
      </w:r>
      <w:r w:rsidR="00274A33" w:rsidRPr="007D5EF6">
        <w:rPr>
          <w:sz w:val="24"/>
          <w:szCs w:val="24"/>
        </w:rPr>
        <w:t>i</w:t>
      </w:r>
      <w:r w:rsidR="00D90BE6" w:rsidRPr="007D5EF6">
        <w:rPr>
          <w:sz w:val="24"/>
          <w:szCs w:val="24"/>
        </w:rPr>
        <w:t>ndirimi.</w:t>
      </w:r>
    </w:p>
    <w:p w14:paraId="7BAA8D16" w14:textId="77777777" w:rsidR="0013078F" w:rsidRPr="007D5EF6" w:rsidRDefault="004B2420" w:rsidP="00367426">
      <w:pPr>
        <w:ind w:firstLine="720"/>
        <w:jc w:val="both"/>
        <w:rPr>
          <w:sz w:val="24"/>
          <w:szCs w:val="24"/>
        </w:rPr>
      </w:pPr>
      <w:r w:rsidRPr="007D5EF6">
        <w:rPr>
          <w:sz w:val="24"/>
          <w:szCs w:val="24"/>
        </w:rPr>
        <w:t>ç</w:t>
      </w:r>
      <w:r w:rsidR="00367426" w:rsidRPr="007D5EF6">
        <w:rPr>
          <w:sz w:val="24"/>
          <w:szCs w:val="24"/>
        </w:rPr>
        <w:t xml:space="preserve">) </w:t>
      </w:r>
      <w:r w:rsidR="00265C50" w:rsidRPr="007D5EF6">
        <w:rPr>
          <w:sz w:val="24"/>
          <w:szCs w:val="24"/>
        </w:rPr>
        <w:t>Faiz veya kâr payı desteği</w:t>
      </w:r>
      <w:r w:rsidR="00F373AC" w:rsidRPr="007D5EF6">
        <w:rPr>
          <w:sz w:val="24"/>
          <w:szCs w:val="24"/>
        </w:rPr>
        <w:t>.</w:t>
      </w:r>
    </w:p>
    <w:p w14:paraId="105DEB85" w14:textId="0BE62950" w:rsidR="00D90BE6" w:rsidRPr="007D5EF6" w:rsidRDefault="00361511" w:rsidP="00367426">
      <w:pPr>
        <w:ind w:firstLine="720"/>
        <w:jc w:val="both"/>
        <w:rPr>
          <w:sz w:val="24"/>
          <w:szCs w:val="24"/>
        </w:rPr>
      </w:pPr>
      <w:r w:rsidRPr="007D5EF6">
        <w:rPr>
          <w:sz w:val="24"/>
          <w:szCs w:val="24"/>
        </w:rPr>
        <w:t>d</w:t>
      </w:r>
      <w:r w:rsidR="0013078F" w:rsidRPr="007D5EF6">
        <w:rPr>
          <w:sz w:val="24"/>
          <w:szCs w:val="24"/>
        </w:rPr>
        <w:t xml:space="preserve">) </w:t>
      </w:r>
      <w:r w:rsidR="006018D1" w:rsidRPr="007D5EF6">
        <w:rPr>
          <w:sz w:val="24"/>
          <w:szCs w:val="24"/>
        </w:rPr>
        <w:t xml:space="preserve">Makine </w:t>
      </w:r>
      <w:r w:rsidR="0013078F" w:rsidRPr="007D5EF6">
        <w:rPr>
          <w:sz w:val="24"/>
          <w:szCs w:val="24"/>
        </w:rPr>
        <w:t>desteği</w:t>
      </w:r>
      <w:r w:rsidR="00F373AC" w:rsidRPr="007D5EF6">
        <w:rPr>
          <w:sz w:val="24"/>
          <w:szCs w:val="24"/>
        </w:rPr>
        <w:t>.</w:t>
      </w:r>
    </w:p>
    <w:p w14:paraId="7E20FFF7" w14:textId="46104497" w:rsidR="00274A33" w:rsidRPr="007D5EF6" w:rsidRDefault="00361511" w:rsidP="00367426">
      <w:pPr>
        <w:ind w:firstLine="720"/>
        <w:jc w:val="both"/>
        <w:rPr>
          <w:sz w:val="24"/>
          <w:szCs w:val="24"/>
        </w:rPr>
      </w:pPr>
      <w:r w:rsidRPr="007D5EF6">
        <w:rPr>
          <w:sz w:val="24"/>
          <w:szCs w:val="24"/>
        </w:rPr>
        <w:t>e</w:t>
      </w:r>
      <w:r w:rsidR="00274A33" w:rsidRPr="007D5EF6">
        <w:rPr>
          <w:sz w:val="24"/>
          <w:szCs w:val="24"/>
        </w:rPr>
        <w:t xml:space="preserve">) </w:t>
      </w:r>
      <w:r w:rsidR="00EC70BF" w:rsidRPr="007D5EF6">
        <w:rPr>
          <w:sz w:val="24"/>
          <w:szCs w:val="24"/>
        </w:rPr>
        <w:t xml:space="preserve">Yatırım </w:t>
      </w:r>
      <w:r w:rsidR="00274A33" w:rsidRPr="007D5EF6">
        <w:rPr>
          <w:sz w:val="24"/>
          <w:szCs w:val="24"/>
        </w:rPr>
        <w:t>yeri tahsisi.</w:t>
      </w:r>
    </w:p>
    <w:p w14:paraId="1C7D4535" w14:textId="38624521" w:rsidR="006730DC" w:rsidRPr="007D5EF6" w:rsidRDefault="00367426" w:rsidP="00367426">
      <w:pPr>
        <w:ind w:firstLine="720"/>
        <w:jc w:val="both"/>
        <w:rPr>
          <w:sz w:val="24"/>
          <w:szCs w:val="24"/>
        </w:rPr>
      </w:pPr>
      <w:r w:rsidRPr="007D5EF6">
        <w:rPr>
          <w:sz w:val="24"/>
          <w:szCs w:val="24"/>
        </w:rPr>
        <w:t xml:space="preserve">(3) </w:t>
      </w:r>
      <w:r w:rsidR="00274A33" w:rsidRPr="007D5EF6">
        <w:rPr>
          <w:sz w:val="24"/>
          <w:szCs w:val="24"/>
        </w:rPr>
        <w:t xml:space="preserve">Sektörel </w:t>
      </w:r>
      <w:r w:rsidR="000B16C2" w:rsidRPr="007D5EF6">
        <w:rPr>
          <w:sz w:val="24"/>
          <w:szCs w:val="24"/>
        </w:rPr>
        <w:t>T</w:t>
      </w:r>
      <w:r w:rsidR="00C97DEA" w:rsidRPr="007D5EF6">
        <w:rPr>
          <w:sz w:val="24"/>
          <w:szCs w:val="24"/>
        </w:rPr>
        <w:t xml:space="preserve">eşvik </w:t>
      </w:r>
      <w:r w:rsidR="000B16C2" w:rsidRPr="007D5EF6">
        <w:rPr>
          <w:sz w:val="24"/>
          <w:szCs w:val="24"/>
        </w:rPr>
        <w:t>S</w:t>
      </w:r>
      <w:r w:rsidR="00274A33" w:rsidRPr="007D5EF6">
        <w:rPr>
          <w:sz w:val="24"/>
          <w:szCs w:val="24"/>
        </w:rPr>
        <w:t>istemi</w:t>
      </w:r>
      <w:r w:rsidR="00C97DEA" w:rsidRPr="007D5EF6">
        <w:rPr>
          <w:sz w:val="24"/>
          <w:szCs w:val="24"/>
        </w:rPr>
        <w:t xml:space="preserve">: </w:t>
      </w:r>
      <w:r w:rsidR="009326A8" w:rsidRPr="007D5EF6">
        <w:rPr>
          <w:sz w:val="24"/>
          <w:szCs w:val="24"/>
        </w:rPr>
        <w:t xml:space="preserve">Öncelikli </w:t>
      </w:r>
      <w:r w:rsidR="003F74BF" w:rsidRPr="007D5EF6">
        <w:rPr>
          <w:sz w:val="24"/>
          <w:szCs w:val="24"/>
        </w:rPr>
        <w:t>Yatırımlar</w:t>
      </w:r>
      <w:r w:rsidR="00702EC3" w:rsidRPr="007D5EF6">
        <w:rPr>
          <w:sz w:val="24"/>
          <w:szCs w:val="24"/>
        </w:rPr>
        <w:t xml:space="preserve"> Teşvik Sistemi</w:t>
      </w:r>
      <w:r w:rsidR="003F74BF" w:rsidRPr="007D5EF6">
        <w:rPr>
          <w:sz w:val="24"/>
          <w:szCs w:val="24"/>
        </w:rPr>
        <w:t xml:space="preserve"> </w:t>
      </w:r>
      <w:r w:rsidR="009326A8" w:rsidRPr="007D5EF6">
        <w:rPr>
          <w:sz w:val="24"/>
          <w:szCs w:val="24"/>
        </w:rPr>
        <w:t xml:space="preserve">ve </w:t>
      </w:r>
      <w:r w:rsidR="00050EFE" w:rsidRPr="007D5EF6">
        <w:rPr>
          <w:sz w:val="24"/>
          <w:szCs w:val="24"/>
        </w:rPr>
        <w:t>Hedef</w:t>
      </w:r>
      <w:r w:rsidR="003F74BF" w:rsidRPr="007D5EF6">
        <w:rPr>
          <w:sz w:val="24"/>
          <w:szCs w:val="24"/>
        </w:rPr>
        <w:t xml:space="preserve"> Yatırımlar</w:t>
      </w:r>
      <w:r w:rsidR="00702EC3" w:rsidRPr="007D5EF6">
        <w:rPr>
          <w:sz w:val="24"/>
          <w:szCs w:val="24"/>
        </w:rPr>
        <w:t xml:space="preserve"> Teşvik Sistemi</w:t>
      </w:r>
      <w:r w:rsidR="003F74BF" w:rsidRPr="007D5EF6">
        <w:rPr>
          <w:sz w:val="24"/>
          <w:szCs w:val="24"/>
        </w:rPr>
        <w:t xml:space="preserve"> olmak üzere iki teşvik sisteminden oluşur ve bu uygulamalar kapsamında desteklenen yatırımla</w:t>
      </w:r>
      <w:r w:rsidR="00702EC3" w:rsidRPr="007D5EF6">
        <w:rPr>
          <w:sz w:val="24"/>
          <w:szCs w:val="24"/>
        </w:rPr>
        <w:t>r</w:t>
      </w:r>
      <w:r w:rsidR="00ED5E0F" w:rsidRPr="007D5EF6">
        <w:rPr>
          <w:sz w:val="24"/>
          <w:szCs w:val="24"/>
        </w:rPr>
        <w:t xml:space="preserve"> bölgesel teşvikler ile</w:t>
      </w:r>
      <w:r w:rsidR="003F74BF" w:rsidRPr="007D5EF6">
        <w:rPr>
          <w:sz w:val="24"/>
          <w:szCs w:val="24"/>
        </w:rPr>
        <w:t xml:space="preserve"> aşağıdaki destek unsurlarından yararlandırılabilir. </w:t>
      </w:r>
    </w:p>
    <w:p w14:paraId="0CD4CA43" w14:textId="77777777" w:rsidR="004B2420" w:rsidRPr="007D5EF6" w:rsidRDefault="00367426" w:rsidP="004B2420">
      <w:pPr>
        <w:ind w:firstLine="720"/>
        <w:jc w:val="both"/>
        <w:rPr>
          <w:sz w:val="24"/>
          <w:szCs w:val="24"/>
        </w:rPr>
      </w:pPr>
      <w:r w:rsidRPr="007D5EF6">
        <w:rPr>
          <w:sz w:val="24"/>
          <w:szCs w:val="24"/>
        </w:rPr>
        <w:lastRenderedPageBreak/>
        <w:t xml:space="preserve">a) </w:t>
      </w:r>
      <w:r w:rsidR="004B2420" w:rsidRPr="007D5EF6">
        <w:rPr>
          <w:sz w:val="24"/>
          <w:szCs w:val="24"/>
        </w:rPr>
        <w:t>Gümrük vergisi muafiyeti.</w:t>
      </w:r>
    </w:p>
    <w:p w14:paraId="5A60352B" w14:textId="77777777" w:rsidR="004B2420" w:rsidRPr="007D5EF6" w:rsidRDefault="004B2420" w:rsidP="004B2420">
      <w:pPr>
        <w:ind w:firstLine="720"/>
        <w:rPr>
          <w:sz w:val="24"/>
        </w:rPr>
      </w:pPr>
      <w:r w:rsidRPr="007D5EF6">
        <w:rPr>
          <w:sz w:val="24"/>
        </w:rPr>
        <w:t>b) KDV istisnası.</w:t>
      </w:r>
    </w:p>
    <w:p w14:paraId="37E4A1BE" w14:textId="77777777" w:rsidR="006730DC" w:rsidRPr="007D5EF6" w:rsidRDefault="004B2420" w:rsidP="004B2420">
      <w:pPr>
        <w:ind w:firstLine="720"/>
        <w:rPr>
          <w:sz w:val="24"/>
          <w:szCs w:val="24"/>
        </w:rPr>
      </w:pPr>
      <w:r w:rsidRPr="007D5EF6">
        <w:rPr>
          <w:sz w:val="24"/>
        </w:rPr>
        <w:t xml:space="preserve">c) </w:t>
      </w:r>
      <w:r w:rsidR="00C97DEA" w:rsidRPr="007D5EF6">
        <w:rPr>
          <w:sz w:val="24"/>
          <w:szCs w:val="24"/>
        </w:rPr>
        <w:t>Vergi indirimi.</w:t>
      </w:r>
    </w:p>
    <w:p w14:paraId="591DB7CF" w14:textId="460E6B20" w:rsidR="0013078F" w:rsidRPr="007D5EF6" w:rsidRDefault="004B2420" w:rsidP="00367426">
      <w:pPr>
        <w:ind w:firstLine="720"/>
        <w:jc w:val="both"/>
        <w:rPr>
          <w:sz w:val="24"/>
          <w:szCs w:val="24"/>
        </w:rPr>
      </w:pPr>
      <w:r w:rsidRPr="007D5EF6">
        <w:rPr>
          <w:sz w:val="24"/>
          <w:szCs w:val="24"/>
        </w:rPr>
        <w:t>ç</w:t>
      </w:r>
      <w:r w:rsidR="00367426" w:rsidRPr="007D5EF6">
        <w:rPr>
          <w:sz w:val="24"/>
          <w:szCs w:val="24"/>
        </w:rPr>
        <w:t xml:space="preserve">) </w:t>
      </w:r>
      <w:r w:rsidR="0013078F" w:rsidRPr="007D5EF6">
        <w:rPr>
          <w:sz w:val="24"/>
          <w:szCs w:val="24"/>
        </w:rPr>
        <w:t>Faiz veya kâr payı desteği.</w:t>
      </w:r>
    </w:p>
    <w:p w14:paraId="32308C08" w14:textId="7D8C1890" w:rsidR="00EC70BF" w:rsidRPr="007D5EF6" w:rsidRDefault="00EC70BF" w:rsidP="00367426">
      <w:pPr>
        <w:ind w:firstLine="720"/>
        <w:jc w:val="both"/>
        <w:rPr>
          <w:sz w:val="24"/>
          <w:szCs w:val="24"/>
        </w:rPr>
      </w:pPr>
      <w:r w:rsidRPr="007D5EF6">
        <w:rPr>
          <w:sz w:val="24"/>
          <w:szCs w:val="24"/>
        </w:rPr>
        <w:t>d) Yatırım yeri tahsisi</w:t>
      </w:r>
      <w:r w:rsidR="008133D0" w:rsidRPr="007D5EF6">
        <w:rPr>
          <w:sz w:val="24"/>
          <w:szCs w:val="24"/>
        </w:rPr>
        <w:t>.</w:t>
      </w:r>
    </w:p>
    <w:p w14:paraId="6A9D61D4" w14:textId="77777777" w:rsidR="00ED5E0F" w:rsidRPr="007D5EF6" w:rsidRDefault="00ED5E0F" w:rsidP="00ED5E0F">
      <w:pPr>
        <w:ind w:firstLine="720"/>
        <w:jc w:val="both"/>
        <w:rPr>
          <w:sz w:val="24"/>
          <w:szCs w:val="24"/>
        </w:rPr>
      </w:pPr>
      <w:r w:rsidRPr="007D5EF6">
        <w:rPr>
          <w:sz w:val="24"/>
          <w:szCs w:val="24"/>
        </w:rPr>
        <w:t xml:space="preserve">(4) Bölgesel Teşvikler: Türkiye Yüzyılı Kalkınma Hamlesi ve Sektörel Teşvik Sistemi kapsamında desteklenen yatırımlar, yatırım bölgesine göre aşağıdaki destek unsurlarından yararlandırılır. </w:t>
      </w:r>
    </w:p>
    <w:p w14:paraId="32BEDFC1" w14:textId="77777777" w:rsidR="00ED5E0F" w:rsidRPr="007D5EF6" w:rsidRDefault="00ED5E0F" w:rsidP="00ED5E0F">
      <w:pPr>
        <w:ind w:firstLine="720"/>
        <w:jc w:val="both"/>
        <w:rPr>
          <w:sz w:val="24"/>
          <w:szCs w:val="24"/>
        </w:rPr>
      </w:pPr>
      <w:r w:rsidRPr="007D5EF6">
        <w:rPr>
          <w:sz w:val="24"/>
          <w:szCs w:val="24"/>
        </w:rPr>
        <w:t>a) Sigorta primi işveren hissesi desteği.</w:t>
      </w:r>
    </w:p>
    <w:p w14:paraId="5F9AAB81" w14:textId="77777777" w:rsidR="00ED5E0F" w:rsidRPr="007D5EF6" w:rsidRDefault="00ED5E0F" w:rsidP="00ED5E0F">
      <w:pPr>
        <w:ind w:firstLine="720"/>
        <w:jc w:val="both"/>
        <w:rPr>
          <w:sz w:val="24"/>
          <w:szCs w:val="24"/>
        </w:rPr>
      </w:pPr>
      <w:r w:rsidRPr="007D5EF6">
        <w:rPr>
          <w:sz w:val="24"/>
          <w:szCs w:val="24"/>
        </w:rPr>
        <w:t xml:space="preserve">b) Sigorta primi desteği (6 </w:t>
      </w:r>
      <w:proofErr w:type="spellStart"/>
      <w:r w:rsidRPr="007D5EF6">
        <w:rPr>
          <w:sz w:val="24"/>
          <w:szCs w:val="24"/>
        </w:rPr>
        <w:t>ncı</w:t>
      </w:r>
      <w:proofErr w:type="spellEnd"/>
      <w:r w:rsidRPr="007D5EF6">
        <w:rPr>
          <w:sz w:val="24"/>
          <w:szCs w:val="24"/>
        </w:rPr>
        <w:t xml:space="preserve"> bölgede gerçekleştirilecek yatırımlar için).</w:t>
      </w:r>
    </w:p>
    <w:p w14:paraId="4BB25D23" w14:textId="77777777" w:rsidR="00ED5E0F" w:rsidRPr="007D5EF6" w:rsidRDefault="00ED5E0F" w:rsidP="00367426">
      <w:pPr>
        <w:ind w:firstLine="720"/>
        <w:jc w:val="both"/>
        <w:rPr>
          <w:sz w:val="24"/>
          <w:szCs w:val="24"/>
        </w:rPr>
      </w:pPr>
    </w:p>
    <w:p w14:paraId="2226A8AE" w14:textId="77777777" w:rsidR="006730DC" w:rsidRPr="007D5EF6" w:rsidRDefault="003304DE" w:rsidP="006C1906">
      <w:pPr>
        <w:ind w:firstLine="720"/>
        <w:jc w:val="both"/>
        <w:rPr>
          <w:b/>
          <w:bCs/>
          <w:sz w:val="24"/>
          <w:szCs w:val="24"/>
        </w:rPr>
      </w:pPr>
      <w:r w:rsidRPr="007D5EF6">
        <w:rPr>
          <w:b/>
          <w:bCs/>
          <w:sz w:val="24"/>
          <w:szCs w:val="24"/>
        </w:rPr>
        <w:t>Yatırımlarda aranacak şartlar</w:t>
      </w:r>
    </w:p>
    <w:p w14:paraId="4021E9E3" w14:textId="22B63FCD" w:rsidR="0085689F" w:rsidRPr="007D5EF6" w:rsidRDefault="00C97DEA" w:rsidP="006C1906">
      <w:pPr>
        <w:ind w:firstLine="720"/>
        <w:jc w:val="both"/>
        <w:rPr>
          <w:sz w:val="24"/>
          <w:szCs w:val="24"/>
        </w:rPr>
      </w:pPr>
      <w:r w:rsidRPr="007D5EF6">
        <w:rPr>
          <w:b/>
          <w:bCs/>
          <w:sz w:val="24"/>
          <w:szCs w:val="24"/>
        </w:rPr>
        <w:t>MADDE 5-</w:t>
      </w:r>
      <w:r w:rsidRPr="007D5EF6">
        <w:rPr>
          <w:sz w:val="24"/>
          <w:szCs w:val="24"/>
        </w:rPr>
        <w:t xml:space="preserve"> (1) </w:t>
      </w:r>
      <w:r w:rsidR="00FB185F" w:rsidRPr="007D5EF6">
        <w:rPr>
          <w:sz w:val="24"/>
          <w:szCs w:val="24"/>
        </w:rPr>
        <w:t>Desteklerden yararlanacak yatırımların EK-2’de belirtilen yatırım konularına yönelik olması ve bu konular için belirtilen şartları sağlaması gerekir.</w:t>
      </w:r>
      <w:r w:rsidR="00FE2313" w:rsidRPr="007D5EF6">
        <w:rPr>
          <w:sz w:val="24"/>
          <w:szCs w:val="24"/>
        </w:rPr>
        <w:t xml:space="preserve"> Türkiye Yüzyılı Kalkınma Hamlesi,</w:t>
      </w:r>
      <w:r w:rsidR="00FB185F" w:rsidRPr="007D5EF6">
        <w:rPr>
          <w:sz w:val="24"/>
          <w:szCs w:val="24"/>
        </w:rPr>
        <w:t xml:space="preserve"> </w:t>
      </w:r>
      <w:r w:rsidR="0085689F" w:rsidRPr="007D5EF6">
        <w:rPr>
          <w:sz w:val="24"/>
          <w:szCs w:val="24"/>
        </w:rPr>
        <w:t xml:space="preserve">Dijital </w:t>
      </w:r>
      <w:r w:rsidR="002971CE" w:rsidRPr="007D5EF6">
        <w:rPr>
          <w:sz w:val="24"/>
          <w:szCs w:val="24"/>
        </w:rPr>
        <w:t>Dönüşüm</w:t>
      </w:r>
      <w:r w:rsidR="0085689F" w:rsidRPr="007D5EF6">
        <w:rPr>
          <w:sz w:val="24"/>
          <w:szCs w:val="24"/>
        </w:rPr>
        <w:t xml:space="preserve"> Programı, Yeşil </w:t>
      </w:r>
      <w:r w:rsidR="002971CE" w:rsidRPr="007D5EF6">
        <w:rPr>
          <w:sz w:val="24"/>
          <w:szCs w:val="24"/>
        </w:rPr>
        <w:t>Dönüşüm</w:t>
      </w:r>
      <w:r w:rsidR="0085689F" w:rsidRPr="007D5EF6">
        <w:rPr>
          <w:sz w:val="24"/>
          <w:szCs w:val="24"/>
        </w:rPr>
        <w:t xml:space="preserve"> Programı ve 9 uncu maddenin</w:t>
      </w:r>
      <w:r w:rsidR="00A31A23" w:rsidRPr="007D5EF6">
        <w:rPr>
          <w:sz w:val="24"/>
          <w:szCs w:val="24"/>
        </w:rPr>
        <w:t xml:space="preserve"> birinci</w:t>
      </w:r>
      <w:r w:rsidR="00246B49" w:rsidRPr="007D5EF6">
        <w:rPr>
          <w:sz w:val="24"/>
          <w:szCs w:val="24"/>
        </w:rPr>
        <w:t xml:space="preserve"> fıkrasının </w:t>
      </w:r>
      <w:r w:rsidR="00601960" w:rsidRPr="007D5EF6">
        <w:rPr>
          <w:sz w:val="24"/>
          <w:szCs w:val="24"/>
        </w:rPr>
        <w:t>(</w:t>
      </w:r>
      <w:r w:rsidR="00F34F51" w:rsidRPr="007D5EF6">
        <w:rPr>
          <w:sz w:val="24"/>
          <w:szCs w:val="24"/>
        </w:rPr>
        <w:t>v</w:t>
      </w:r>
      <w:r w:rsidR="00601960" w:rsidRPr="007D5EF6">
        <w:rPr>
          <w:sz w:val="24"/>
          <w:szCs w:val="24"/>
        </w:rPr>
        <w:t>)</w:t>
      </w:r>
      <w:r w:rsidR="00246B49" w:rsidRPr="007D5EF6">
        <w:rPr>
          <w:sz w:val="24"/>
          <w:szCs w:val="24"/>
        </w:rPr>
        <w:t xml:space="preserve"> bendi</w:t>
      </w:r>
      <w:r w:rsidR="0085689F" w:rsidRPr="007D5EF6">
        <w:rPr>
          <w:sz w:val="24"/>
          <w:szCs w:val="24"/>
        </w:rPr>
        <w:t xml:space="preserve"> kapsamında desteklenen yatırımlar için bu şart aranmaz.</w:t>
      </w:r>
    </w:p>
    <w:p w14:paraId="701678A9" w14:textId="02596E64" w:rsidR="006730DC" w:rsidRPr="007D5EF6" w:rsidRDefault="0085689F" w:rsidP="006C1906">
      <w:pPr>
        <w:ind w:firstLine="720"/>
        <w:jc w:val="both"/>
        <w:rPr>
          <w:sz w:val="24"/>
          <w:szCs w:val="24"/>
        </w:rPr>
      </w:pPr>
      <w:r w:rsidRPr="007D5EF6">
        <w:rPr>
          <w:sz w:val="24"/>
          <w:szCs w:val="24"/>
        </w:rPr>
        <w:t xml:space="preserve">(2) </w:t>
      </w:r>
      <w:r w:rsidR="00FB185F" w:rsidRPr="007D5EF6">
        <w:rPr>
          <w:sz w:val="24"/>
          <w:szCs w:val="24"/>
        </w:rPr>
        <w:t xml:space="preserve">Asgari </w:t>
      </w:r>
      <w:r w:rsidR="000B16C2" w:rsidRPr="007D5EF6">
        <w:rPr>
          <w:sz w:val="24"/>
          <w:szCs w:val="24"/>
        </w:rPr>
        <w:t xml:space="preserve">sabit </w:t>
      </w:r>
      <w:r w:rsidR="00FB185F" w:rsidRPr="007D5EF6">
        <w:rPr>
          <w:sz w:val="24"/>
          <w:szCs w:val="24"/>
        </w:rPr>
        <w:t>yatırım tutarı</w:t>
      </w:r>
      <w:r w:rsidR="00893E5C" w:rsidRPr="007D5EF6">
        <w:rPr>
          <w:sz w:val="24"/>
          <w:szCs w:val="24"/>
        </w:rPr>
        <w:t>nın</w:t>
      </w:r>
      <w:r w:rsidR="00FB185F" w:rsidRPr="007D5EF6">
        <w:rPr>
          <w:sz w:val="24"/>
          <w:szCs w:val="24"/>
        </w:rPr>
        <w:t xml:space="preserve"> ayrıca belirtilmemiş</w:t>
      </w:r>
      <w:r w:rsidR="00893E5C" w:rsidRPr="007D5EF6">
        <w:rPr>
          <w:sz w:val="24"/>
          <w:szCs w:val="24"/>
        </w:rPr>
        <w:t xml:space="preserve"> olduğu</w:t>
      </w:r>
      <w:r w:rsidR="00FB185F" w:rsidRPr="007D5EF6">
        <w:rPr>
          <w:sz w:val="24"/>
          <w:szCs w:val="24"/>
        </w:rPr>
        <w:t xml:space="preserve"> hallerde y</w:t>
      </w:r>
      <w:r w:rsidR="00C97DEA" w:rsidRPr="007D5EF6">
        <w:rPr>
          <w:sz w:val="24"/>
          <w:szCs w:val="24"/>
        </w:rPr>
        <w:t xml:space="preserve">atırımların destek unsurlarından yararlanabilmesi için asgari sabit yatırım tutarının; </w:t>
      </w:r>
      <w:r w:rsidR="006C1906" w:rsidRPr="007D5EF6">
        <w:rPr>
          <w:sz w:val="24"/>
          <w:szCs w:val="24"/>
        </w:rPr>
        <w:t>1 inci</w:t>
      </w:r>
      <w:r w:rsidR="00631503" w:rsidRPr="007D5EF6">
        <w:rPr>
          <w:sz w:val="24"/>
          <w:szCs w:val="24"/>
        </w:rPr>
        <w:t xml:space="preserve"> ve</w:t>
      </w:r>
      <w:r w:rsidR="001D0176" w:rsidRPr="007D5EF6">
        <w:rPr>
          <w:sz w:val="24"/>
          <w:szCs w:val="24"/>
        </w:rPr>
        <w:t xml:space="preserve"> </w:t>
      </w:r>
      <w:r w:rsidR="00C97DEA" w:rsidRPr="007D5EF6">
        <w:rPr>
          <w:sz w:val="24"/>
          <w:szCs w:val="24"/>
        </w:rPr>
        <w:t xml:space="preserve">2 </w:t>
      </w:r>
      <w:proofErr w:type="spellStart"/>
      <w:r w:rsidR="00C97DEA" w:rsidRPr="007D5EF6">
        <w:rPr>
          <w:sz w:val="24"/>
          <w:szCs w:val="24"/>
        </w:rPr>
        <w:t>nci</w:t>
      </w:r>
      <w:proofErr w:type="spellEnd"/>
      <w:r w:rsidR="00631503" w:rsidRPr="007D5EF6">
        <w:rPr>
          <w:sz w:val="24"/>
          <w:szCs w:val="24"/>
        </w:rPr>
        <w:t xml:space="preserve"> </w:t>
      </w:r>
      <w:r w:rsidR="00C97DEA" w:rsidRPr="007D5EF6">
        <w:rPr>
          <w:sz w:val="24"/>
          <w:szCs w:val="24"/>
        </w:rPr>
        <w:t xml:space="preserve">bölgelerde </w:t>
      </w:r>
      <w:r w:rsidR="006C1906" w:rsidRPr="007D5EF6">
        <w:rPr>
          <w:sz w:val="24"/>
          <w:szCs w:val="24"/>
        </w:rPr>
        <w:t>1</w:t>
      </w:r>
      <w:r w:rsidR="00631503" w:rsidRPr="007D5EF6">
        <w:rPr>
          <w:sz w:val="24"/>
          <w:szCs w:val="24"/>
        </w:rPr>
        <w:t>2</w:t>
      </w:r>
      <w:r w:rsidR="006C1906" w:rsidRPr="007D5EF6">
        <w:rPr>
          <w:sz w:val="24"/>
          <w:szCs w:val="24"/>
        </w:rPr>
        <w:t xml:space="preserve"> </w:t>
      </w:r>
      <w:r w:rsidR="00C97DEA" w:rsidRPr="007D5EF6">
        <w:rPr>
          <w:sz w:val="24"/>
          <w:szCs w:val="24"/>
        </w:rPr>
        <w:t>milyon T</w:t>
      </w:r>
      <w:r w:rsidR="006C1906" w:rsidRPr="007D5EF6">
        <w:rPr>
          <w:sz w:val="24"/>
          <w:szCs w:val="24"/>
        </w:rPr>
        <w:t>L</w:t>
      </w:r>
      <w:r w:rsidR="00C97DEA" w:rsidRPr="007D5EF6">
        <w:rPr>
          <w:sz w:val="24"/>
          <w:szCs w:val="24"/>
        </w:rPr>
        <w:t>,</w:t>
      </w:r>
      <w:r w:rsidR="00E9403D" w:rsidRPr="007D5EF6">
        <w:rPr>
          <w:sz w:val="24"/>
          <w:szCs w:val="24"/>
        </w:rPr>
        <w:t xml:space="preserve"> </w:t>
      </w:r>
      <w:r w:rsidR="001D0176" w:rsidRPr="007D5EF6">
        <w:rPr>
          <w:sz w:val="24"/>
          <w:szCs w:val="24"/>
        </w:rPr>
        <w:t xml:space="preserve">diğer </w:t>
      </w:r>
      <w:r w:rsidR="00C97DEA" w:rsidRPr="007D5EF6">
        <w:rPr>
          <w:sz w:val="24"/>
          <w:szCs w:val="24"/>
        </w:rPr>
        <w:t xml:space="preserve">bölgelerde ise </w:t>
      </w:r>
      <w:r w:rsidR="00631503" w:rsidRPr="007D5EF6">
        <w:rPr>
          <w:sz w:val="24"/>
          <w:szCs w:val="24"/>
        </w:rPr>
        <w:t>6</w:t>
      </w:r>
      <w:r w:rsidR="006C1906" w:rsidRPr="007D5EF6">
        <w:rPr>
          <w:sz w:val="24"/>
          <w:szCs w:val="24"/>
        </w:rPr>
        <w:t xml:space="preserve"> </w:t>
      </w:r>
      <w:r w:rsidR="001D0176" w:rsidRPr="007D5EF6">
        <w:rPr>
          <w:sz w:val="24"/>
          <w:szCs w:val="24"/>
        </w:rPr>
        <w:t>milyon</w:t>
      </w:r>
      <w:r w:rsidR="00C97DEA" w:rsidRPr="007D5EF6">
        <w:rPr>
          <w:sz w:val="24"/>
          <w:szCs w:val="24"/>
        </w:rPr>
        <w:t xml:space="preserve"> T</w:t>
      </w:r>
      <w:r w:rsidR="006C1906" w:rsidRPr="007D5EF6">
        <w:rPr>
          <w:sz w:val="24"/>
          <w:szCs w:val="24"/>
        </w:rPr>
        <w:t>L ol</w:t>
      </w:r>
      <w:r w:rsidR="00C97DEA" w:rsidRPr="007D5EF6">
        <w:rPr>
          <w:sz w:val="24"/>
          <w:szCs w:val="24"/>
        </w:rPr>
        <w:t>ması gerekir.</w:t>
      </w:r>
    </w:p>
    <w:p w14:paraId="291FEB60" w14:textId="7C87AD09" w:rsidR="0025626F" w:rsidRPr="007D5EF6" w:rsidRDefault="0025626F" w:rsidP="0025626F">
      <w:pPr>
        <w:ind w:firstLine="720"/>
        <w:jc w:val="both"/>
        <w:rPr>
          <w:sz w:val="24"/>
        </w:rPr>
      </w:pPr>
      <w:r w:rsidRPr="007D5EF6">
        <w:rPr>
          <w:sz w:val="24"/>
        </w:rPr>
        <w:t xml:space="preserve">(3) Finansal kiralama yöntemiyle yapılacak yatırımlarda finansal kiralamaya konu makine ve teçhizata ait toplam tutarın her bir finansal kiralama şirketi için asgari </w:t>
      </w:r>
      <w:r w:rsidR="00B03B90" w:rsidRPr="007D5EF6">
        <w:rPr>
          <w:sz w:val="24"/>
        </w:rPr>
        <w:t>3</w:t>
      </w:r>
      <w:r w:rsidR="007E4DB5" w:rsidRPr="007D5EF6">
        <w:rPr>
          <w:sz w:val="24"/>
        </w:rPr>
        <w:t xml:space="preserve"> milyon </w:t>
      </w:r>
      <w:r w:rsidRPr="007D5EF6">
        <w:rPr>
          <w:sz w:val="24"/>
        </w:rPr>
        <w:t>T</w:t>
      </w:r>
      <w:r w:rsidR="00D7132F" w:rsidRPr="007D5EF6">
        <w:rPr>
          <w:sz w:val="24"/>
        </w:rPr>
        <w:t>L</w:t>
      </w:r>
      <w:r w:rsidRPr="007D5EF6">
        <w:rPr>
          <w:sz w:val="24"/>
        </w:rPr>
        <w:t xml:space="preserve"> olması gerekir.</w:t>
      </w:r>
    </w:p>
    <w:p w14:paraId="48957EA4" w14:textId="77777777" w:rsidR="00497C88" w:rsidRPr="007D5EF6" w:rsidRDefault="00951B9A" w:rsidP="00497C88">
      <w:pPr>
        <w:ind w:firstLine="720"/>
        <w:jc w:val="both"/>
        <w:rPr>
          <w:sz w:val="24"/>
          <w:szCs w:val="24"/>
        </w:rPr>
      </w:pPr>
      <w:r w:rsidRPr="007D5EF6">
        <w:rPr>
          <w:sz w:val="24"/>
          <w:szCs w:val="24"/>
        </w:rPr>
        <w:t>(</w:t>
      </w:r>
      <w:r w:rsidR="00B855DE" w:rsidRPr="007D5EF6">
        <w:rPr>
          <w:sz w:val="24"/>
          <w:szCs w:val="24"/>
        </w:rPr>
        <w:t>4</w:t>
      </w:r>
      <w:r w:rsidRPr="007D5EF6">
        <w:rPr>
          <w:sz w:val="24"/>
          <w:szCs w:val="24"/>
        </w:rPr>
        <w:t>) Yatırımların bu Karar kapsamındaki destek unsurlarından yararlanabilmesi için, makroekonomik programlar ve arz-talep dengesi dikkate alınarak yapılacak sektörel, malî ve teknik değerlendirmeler çerçevesinde projenin uygun görülmesi ve teşvik belgesi düzenlenmesi gerekir.</w:t>
      </w:r>
    </w:p>
    <w:p w14:paraId="2A283F55" w14:textId="0A304612" w:rsidR="00497C88" w:rsidRPr="007D5EF6" w:rsidRDefault="00497C88" w:rsidP="00497C88">
      <w:pPr>
        <w:ind w:firstLine="720"/>
        <w:jc w:val="both"/>
        <w:rPr>
          <w:sz w:val="24"/>
        </w:rPr>
      </w:pPr>
      <w:r w:rsidRPr="007D5EF6">
        <w:rPr>
          <w:sz w:val="24"/>
        </w:rPr>
        <w:t>(</w:t>
      </w:r>
      <w:r w:rsidR="00B855DE" w:rsidRPr="007D5EF6">
        <w:rPr>
          <w:sz w:val="24"/>
        </w:rPr>
        <w:t>5</w:t>
      </w:r>
      <w:r w:rsidRPr="007D5EF6">
        <w:rPr>
          <w:sz w:val="24"/>
        </w:rPr>
        <w:t>) Bu Karar kapsamında 31/12/20</w:t>
      </w:r>
      <w:r w:rsidR="007A6117" w:rsidRPr="007D5EF6">
        <w:rPr>
          <w:sz w:val="24"/>
        </w:rPr>
        <w:t>30</w:t>
      </w:r>
      <w:r w:rsidRPr="007D5EF6">
        <w:rPr>
          <w:sz w:val="24"/>
        </w:rPr>
        <w:t xml:space="preserve"> tarihine kadar yapılacak olan teşvik belgesi müracaatları değerlendirilir.</w:t>
      </w:r>
    </w:p>
    <w:p w14:paraId="65126CFA" w14:textId="77777777" w:rsidR="00951B9A" w:rsidRPr="007D5EF6" w:rsidRDefault="00951B9A" w:rsidP="00951B9A">
      <w:pPr>
        <w:ind w:firstLine="720"/>
        <w:jc w:val="both"/>
        <w:rPr>
          <w:sz w:val="24"/>
          <w:szCs w:val="24"/>
        </w:rPr>
      </w:pPr>
      <w:r w:rsidRPr="007D5EF6">
        <w:rPr>
          <w:sz w:val="24"/>
          <w:szCs w:val="24"/>
        </w:rPr>
        <w:t>(</w:t>
      </w:r>
      <w:r w:rsidR="00B855DE" w:rsidRPr="007D5EF6">
        <w:rPr>
          <w:sz w:val="24"/>
          <w:szCs w:val="24"/>
        </w:rPr>
        <w:t>6</w:t>
      </w:r>
      <w:r w:rsidRPr="007D5EF6">
        <w:rPr>
          <w:sz w:val="24"/>
          <w:szCs w:val="24"/>
        </w:rPr>
        <w:t>) Teşvik belgesi düzenlenmesine ilişkin müracaat tarihinden önce gerçekleştirilmiş bulunan yatırım harcamaları teşvik belgesi kapsamına alınmaz.</w:t>
      </w:r>
    </w:p>
    <w:p w14:paraId="02B8A4EF" w14:textId="3FE003A1" w:rsidR="002121B4" w:rsidRPr="007D5EF6" w:rsidRDefault="002121B4" w:rsidP="00951B9A">
      <w:pPr>
        <w:ind w:firstLine="720"/>
        <w:jc w:val="both"/>
        <w:rPr>
          <w:sz w:val="24"/>
          <w:szCs w:val="24"/>
        </w:rPr>
      </w:pPr>
      <w:r w:rsidRPr="007D5EF6">
        <w:rPr>
          <w:sz w:val="24"/>
          <w:szCs w:val="24"/>
        </w:rPr>
        <w:t>(</w:t>
      </w:r>
      <w:r w:rsidR="006C60C0" w:rsidRPr="007D5EF6">
        <w:rPr>
          <w:sz w:val="24"/>
          <w:szCs w:val="24"/>
        </w:rPr>
        <w:t>7</w:t>
      </w:r>
      <w:r w:rsidRPr="007D5EF6">
        <w:rPr>
          <w:sz w:val="24"/>
          <w:szCs w:val="24"/>
        </w:rPr>
        <w:t xml:space="preserve">) </w:t>
      </w:r>
      <w:r w:rsidR="00674DA6" w:rsidRPr="007D5EF6">
        <w:rPr>
          <w:sz w:val="24"/>
          <w:szCs w:val="24"/>
        </w:rPr>
        <w:t>Sabit yatırım tutarı</w:t>
      </w:r>
      <w:r w:rsidR="00B855DE" w:rsidRPr="007D5EF6">
        <w:rPr>
          <w:sz w:val="24"/>
          <w:szCs w:val="24"/>
        </w:rPr>
        <w:t>;</w:t>
      </w:r>
      <w:r w:rsidR="00674DA6" w:rsidRPr="007D5EF6">
        <w:rPr>
          <w:sz w:val="24"/>
          <w:szCs w:val="24"/>
        </w:rPr>
        <w:t xml:space="preserve"> f</w:t>
      </w:r>
      <w:r w:rsidRPr="007D5EF6">
        <w:rPr>
          <w:sz w:val="24"/>
          <w:szCs w:val="24"/>
        </w:rPr>
        <w:t>aiz veya kâr payı desteği</w:t>
      </w:r>
      <w:r w:rsidR="00361511" w:rsidRPr="007D5EF6">
        <w:rPr>
          <w:sz w:val="24"/>
          <w:szCs w:val="24"/>
        </w:rPr>
        <w:t xml:space="preserve"> ve</w:t>
      </w:r>
      <w:r w:rsidR="00617396" w:rsidRPr="007D5EF6">
        <w:rPr>
          <w:sz w:val="24"/>
          <w:szCs w:val="24"/>
        </w:rPr>
        <w:t xml:space="preserve"> </w:t>
      </w:r>
      <w:r w:rsidRPr="007D5EF6">
        <w:rPr>
          <w:sz w:val="24"/>
          <w:szCs w:val="24"/>
        </w:rPr>
        <w:t xml:space="preserve">makine desteği </w:t>
      </w:r>
      <w:r w:rsidR="00674DA6" w:rsidRPr="007D5EF6">
        <w:rPr>
          <w:sz w:val="24"/>
          <w:szCs w:val="24"/>
        </w:rPr>
        <w:t>ödemeleri düşü</w:t>
      </w:r>
      <w:r w:rsidR="00E2286E" w:rsidRPr="007D5EF6">
        <w:rPr>
          <w:sz w:val="24"/>
          <w:szCs w:val="24"/>
        </w:rPr>
        <w:t>lmeden</w:t>
      </w:r>
      <w:r w:rsidR="00674DA6" w:rsidRPr="007D5EF6">
        <w:rPr>
          <w:sz w:val="24"/>
          <w:szCs w:val="24"/>
        </w:rPr>
        <w:t xml:space="preserve"> hesaplanır.</w:t>
      </w:r>
      <w:r w:rsidR="00B855DE" w:rsidRPr="007D5EF6">
        <w:rPr>
          <w:sz w:val="24"/>
          <w:szCs w:val="24"/>
        </w:rPr>
        <w:t xml:space="preserve"> Ancak, </w:t>
      </w:r>
      <w:r w:rsidR="003D4995" w:rsidRPr="007D5EF6">
        <w:rPr>
          <w:sz w:val="24"/>
          <w:szCs w:val="24"/>
        </w:rPr>
        <w:t>vergi indirimi desteğinin uygulanmasına esas sabit yatırım tutarı, bu Karar kapsamında sağlanan faiz veya kâr payı desteği</w:t>
      </w:r>
      <w:r w:rsidR="00361511" w:rsidRPr="007D5EF6">
        <w:rPr>
          <w:sz w:val="24"/>
          <w:szCs w:val="24"/>
        </w:rPr>
        <w:t xml:space="preserve"> ve</w:t>
      </w:r>
      <w:r w:rsidR="003D4995" w:rsidRPr="007D5EF6">
        <w:rPr>
          <w:sz w:val="24"/>
          <w:szCs w:val="24"/>
        </w:rPr>
        <w:t xml:space="preserve"> makine desteği ödemeleri düşülerek hesaplanır. </w:t>
      </w:r>
      <w:r w:rsidR="00674DA6" w:rsidRPr="007D5EF6">
        <w:rPr>
          <w:sz w:val="24"/>
          <w:szCs w:val="24"/>
        </w:rPr>
        <w:t xml:space="preserve"> </w:t>
      </w:r>
      <w:r w:rsidRPr="007D5EF6">
        <w:rPr>
          <w:sz w:val="24"/>
          <w:szCs w:val="24"/>
        </w:rPr>
        <w:t xml:space="preserve"> </w:t>
      </w:r>
    </w:p>
    <w:p w14:paraId="60016D40" w14:textId="3BAF0A53" w:rsidR="006730DC" w:rsidRPr="007D5EF6" w:rsidRDefault="009C4683" w:rsidP="00425592">
      <w:pPr>
        <w:ind w:firstLine="720"/>
        <w:jc w:val="both"/>
        <w:rPr>
          <w:sz w:val="24"/>
          <w:szCs w:val="24"/>
        </w:rPr>
      </w:pPr>
      <w:r w:rsidRPr="007D5EF6" w:rsidDel="009C4683">
        <w:rPr>
          <w:sz w:val="24"/>
          <w:szCs w:val="24"/>
        </w:rPr>
        <w:t xml:space="preserve"> </w:t>
      </w:r>
      <w:r w:rsidR="00C97DEA" w:rsidRPr="007D5EF6">
        <w:rPr>
          <w:sz w:val="24"/>
          <w:szCs w:val="24"/>
        </w:rPr>
        <w:t>(</w:t>
      </w:r>
      <w:r w:rsidR="006C60C0" w:rsidRPr="007D5EF6">
        <w:rPr>
          <w:sz w:val="24"/>
          <w:szCs w:val="24"/>
        </w:rPr>
        <w:t>8</w:t>
      </w:r>
      <w:r w:rsidR="00C97DEA" w:rsidRPr="007D5EF6">
        <w:rPr>
          <w:sz w:val="24"/>
          <w:szCs w:val="24"/>
        </w:rPr>
        <w:t xml:space="preserve">) Teşvik belgesi kapsamında yatırım harcaması olarak kabul edilen maddi olmayan duran varlıkların </w:t>
      </w:r>
      <w:bookmarkStart w:id="5" w:name="_Hlk162447210"/>
      <w:r w:rsidR="00C97DEA" w:rsidRPr="007D5EF6">
        <w:rPr>
          <w:sz w:val="24"/>
          <w:szCs w:val="24"/>
        </w:rPr>
        <w:t xml:space="preserve">(marka, lisans, </w:t>
      </w:r>
      <w:proofErr w:type="spellStart"/>
      <w:r w:rsidR="00C97DEA" w:rsidRPr="007D5EF6">
        <w:rPr>
          <w:sz w:val="24"/>
          <w:szCs w:val="24"/>
        </w:rPr>
        <w:t>know</w:t>
      </w:r>
      <w:proofErr w:type="spellEnd"/>
      <w:r w:rsidR="00C97DEA" w:rsidRPr="007D5EF6">
        <w:rPr>
          <w:sz w:val="24"/>
          <w:szCs w:val="24"/>
        </w:rPr>
        <w:t xml:space="preserve">-how vb.) </w:t>
      </w:r>
      <w:bookmarkEnd w:id="5"/>
      <w:r w:rsidR="00C97DEA" w:rsidRPr="007D5EF6">
        <w:rPr>
          <w:sz w:val="24"/>
          <w:szCs w:val="24"/>
        </w:rPr>
        <w:t xml:space="preserve">oranı, teşvik belgesinde kayıtlı toplam sabit yatırım tutarının </w:t>
      </w:r>
      <w:r w:rsidR="006C1906" w:rsidRPr="007D5EF6">
        <w:rPr>
          <w:sz w:val="24"/>
          <w:szCs w:val="24"/>
        </w:rPr>
        <w:t xml:space="preserve">%25’ini </w:t>
      </w:r>
      <w:r w:rsidR="00C97DEA" w:rsidRPr="007D5EF6">
        <w:rPr>
          <w:sz w:val="24"/>
          <w:szCs w:val="24"/>
        </w:rPr>
        <w:t>aşamaz.</w:t>
      </w:r>
      <w:r w:rsidR="00E9403D" w:rsidRPr="007D5EF6">
        <w:rPr>
          <w:sz w:val="24"/>
          <w:szCs w:val="24"/>
        </w:rPr>
        <w:t xml:space="preserve"> Dijital </w:t>
      </w:r>
      <w:r w:rsidR="002971CE" w:rsidRPr="007D5EF6">
        <w:rPr>
          <w:sz w:val="24"/>
          <w:szCs w:val="24"/>
        </w:rPr>
        <w:t>Dönüşüm</w:t>
      </w:r>
      <w:r w:rsidR="00896D65" w:rsidRPr="007D5EF6">
        <w:rPr>
          <w:sz w:val="24"/>
          <w:szCs w:val="24"/>
        </w:rPr>
        <w:t xml:space="preserve"> Programı kapsamında desteklenen </w:t>
      </w:r>
      <w:r w:rsidR="00E9403D" w:rsidRPr="007D5EF6">
        <w:rPr>
          <w:sz w:val="24"/>
          <w:szCs w:val="24"/>
        </w:rPr>
        <w:t>yatırımlar için bu hüküm uygulanmaz.</w:t>
      </w:r>
    </w:p>
    <w:p w14:paraId="31C90FC9" w14:textId="5E78E2EF" w:rsidR="00146F1E" w:rsidRPr="007D5EF6" w:rsidRDefault="00146F1E" w:rsidP="00146F1E">
      <w:pPr>
        <w:ind w:firstLine="720"/>
        <w:jc w:val="both"/>
        <w:rPr>
          <w:sz w:val="24"/>
          <w:szCs w:val="24"/>
        </w:rPr>
      </w:pPr>
      <w:r w:rsidRPr="007D5EF6">
        <w:rPr>
          <w:sz w:val="24"/>
          <w:szCs w:val="24"/>
        </w:rPr>
        <w:t>(</w:t>
      </w:r>
      <w:r w:rsidR="006C60C0" w:rsidRPr="007D5EF6">
        <w:rPr>
          <w:sz w:val="24"/>
          <w:szCs w:val="24"/>
        </w:rPr>
        <w:t>9</w:t>
      </w:r>
      <w:r w:rsidRPr="007D5EF6">
        <w:rPr>
          <w:sz w:val="24"/>
          <w:szCs w:val="24"/>
        </w:rPr>
        <w:t xml:space="preserve">) </w:t>
      </w:r>
      <w:bookmarkStart w:id="6" w:name="_Toc98246588"/>
      <w:r w:rsidRPr="007D5EF6">
        <w:rPr>
          <w:rStyle w:val="Gl"/>
          <w:b w:val="0"/>
          <w:sz w:val="24"/>
          <w:szCs w:val="24"/>
        </w:rPr>
        <w:t>Küçük ve Orta Büyüklükteki İşletmeler Yönetmeliği</w:t>
      </w:r>
      <w:bookmarkEnd w:id="6"/>
      <w:r w:rsidRPr="007D5EF6">
        <w:rPr>
          <w:rStyle w:val="Gl"/>
          <w:b w:val="0"/>
          <w:sz w:val="24"/>
          <w:szCs w:val="24"/>
        </w:rPr>
        <w:t>’ne göre k</w:t>
      </w:r>
      <w:r w:rsidRPr="007D5EF6">
        <w:rPr>
          <w:rStyle w:val="Gl"/>
          <w:b w:val="0"/>
          <w:bCs w:val="0"/>
          <w:sz w:val="24"/>
          <w:szCs w:val="24"/>
        </w:rPr>
        <w:t>üçük ve orta büyüklükte işletme (KOBİ) sınıfında yer almayan yatırımcı</w:t>
      </w:r>
      <w:r w:rsidR="00C73226" w:rsidRPr="007D5EF6">
        <w:rPr>
          <w:rStyle w:val="Gl"/>
          <w:b w:val="0"/>
          <w:bCs w:val="0"/>
          <w:sz w:val="24"/>
          <w:szCs w:val="24"/>
        </w:rPr>
        <w:t xml:space="preserve"> veya Yerel Kalkınma Hamlesi Programı</w:t>
      </w:r>
      <w:r w:rsidR="00DC70CC" w:rsidRPr="007D5EF6">
        <w:rPr>
          <w:rStyle w:val="Gl"/>
          <w:b w:val="0"/>
          <w:bCs w:val="0"/>
          <w:sz w:val="24"/>
          <w:szCs w:val="24"/>
        </w:rPr>
        <w:t xml:space="preserve"> kapsamında desteklenen yatırımcı</w:t>
      </w:r>
      <w:r w:rsidRPr="007D5EF6">
        <w:rPr>
          <w:sz w:val="24"/>
          <w:szCs w:val="24"/>
        </w:rPr>
        <w:t xml:space="preserve">, </w:t>
      </w:r>
      <w:r w:rsidR="00D95A5C" w:rsidRPr="007D5EF6">
        <w:rPr>
          <w:sz w:val="24"/>
          <w:szCs w:val="24"/>
        </w:rPr>
        <w:t>yatırımın sürdürülebilirliğini desteklemek, teknolojik ve sektörel gelişime</w:t>
      </w:r>
      <w:r w:rsidR="005D52F8" w:rsidRPr="007D5EF6">
        <w:rPr>
          <w:sz w:val="24"/>
          <w:szCs w:val="24"/>
        </w:rPr>
        <w:t xml:space="preserve">, </w:t>
      </w:r>
      <w:r w:rsidR="00D95A5C" w:rsidRPr="007D5EF6">
        <w:rPr>
          <w:sz w:val="24"/>
          <w:szCs w:val="24"/>
        </w:rPr>
        <w:t>toplumsal fayda amaçlı eğitim ve Ar-Ge faaliyetlerine</w:t>
      </w:r>
      <w:r w:rsidR="00D92FA5" w:rsidRPr="007D5EF6">
        <w:rPr>
          <w:sz w:val="24"/>
          <w:szCs w:val="24"/>
        </w:rPr>
        <w:t xml:space="preserve"> veya yerel kalkınmaya</w:t>
      </w:r>
      <w:r w:rsidR="00D95A5C" w:rsidRPr="007D5EF6">
        <w:rPr>
          <w:sz w:val="24"/>
          <w:szCs w:val="24"/>
        </w:rPr>
        <w:t xml:space="preserve"> katkı sağlamak üzere</w:t>
      </w:r>
      <w:r w:rsidRPr="007D5EF6">
        <w:rPr>
          <w:sz w:val="24"/>
          <w:szCs w:val="24"/>
        </w:rPr>
        <w:t xml:space="preserve">, Bakanlık tarafından belirlenen usul ve esaslara göre hazırlanmış ve Bakanlık tarafından onaylanmış bir </w:t>
      </w:r>
      <w:r w:rsidR="00ED5E0F" w:rsidRPr="007D5EF6">
        <w:rPr>
          <w:sz w:val="24"/>
          <w:szCs w:val="24"/>
        </w:rPr>
        <w:t xml:space="preserve">ekosistem geliştirme </w:t>
      </w:r>
      <w:r w:rsidRPr="007D5EF6">
        <w:rPr>
          <w:sz w:val="24"/>
          <w:szCs w:val="24"/>
        </w:rPr>
        <w:t>planını</w:t>
      </w:r>
      <w:r w:rsidR="008524E3" w:rsidRPr="007D5EF6">
        <w:rPr>
          <w:sz w:val="24"/>
          <w:szCs w:val="24"/>
        </w:rPr>
        <w:t xml:space="preserve"> gerçekleştirmekle yükümlüdür. Bu kapsamda</w:t>
      </w:r>
      <w:r w:rsidR="00A11086" w:rsidRPr="007D5EF6">
        <w:rPr>
          <w:sz w:val="24"/>
          <w:szCs w:val="24"/>
        </w:rPr>
        <w:t xml:space="preserve"> yatırım tamamlama vizesi tarihine kadar gerçekleştirilecek </w:t>
      </w:r>
      <w:r w:rsidR="008524E3" w:rsidRPr="007D5EF6">
        <w:rPr>
          <w:sz w:val="24"/>
          <w:szCs w:val="24"/>
        </w:rPr>
        <w:t>yatırım ve harcamaların tutarı</w:t>
      </w:r>
      <w:r w:rsidRPr="007D5EF6">
        <w:rPr>
          <w:sz w:val="24"/>
          <w:szCs w:val="24"/>
        </w:rPr>
        <w:t xml:space="preserve"> sabit yatırım tutarının</w:t>
      </w:r>
      <w:r w:rsidR="008524E3" w:rsidRPr="007D5EF6">
        <w:rPr>
          <w:sz w:val="24"/>
          <w:szCs w:val="24"/>
        </w:rPr>
        <w:t xml:space="preserve"> </w:t>
      </w:r>
      <w:r w:rsidR="008E5E0F" w:rsidRPr="007D5EF6">
        <w:rPr>
          <w:sz w:val="24"/>
          <w:szCs w:val="24"/>
        </w:rPr>
        <w:t>%2</w:t>
      </w:r>
      <w:r w:rsidR="00F728E3" w:rsidRPr="007D5EF6">
        <w:rPr>
          <w:sz w:val="24"/>
          <w:szCs w:val="24"/>
        </w:rPr>
        <w:t>’sinden</w:t>
      </w:r>
      <w:r w:rsidR="008524E3" w:rsidRPr="007D5EF6">
        <w:rPr>
          <w:sz w:val="24"/>
          <w:szCs w:val="24"/>
        </w:rPr>
        <w:t xml:space="preserve"> az olamaz.</w:t>
      </w:r>
      <w:r w:rsidRPr="007D5EF6">
        <w:rPr>
          <w:sz w:val="24"/>
          <w:szCs w:val="24"/>
        </w:rPr>
        <w:t xml:space="preserve"> </w:t>
      </w:r>
      <w:r w:rsidR="00CB1AFD" w:rsidRPr="007D5EF6">
        <w:rPr>
          <w:sz w:val="24"/>
          <w:szCs w:val="24"/>
        </w:rPr>
        <w:t>Vergi indirimi desteği öngörülmeyen yatırımlar için bu hüküm uygulanmaz.</w:t>
      </w:r>
    </w:p>
    <w:p w14:paraId="096F5C34" w14:textId="3C4A02E3" w:rsidR="00761927" w:rsidRPr="007D5EF6" w:rsidRDefault="00D85498" w:rsidP="00761927">
      <w:pPr>
        <w:ind w:firstLine="720"/>
        <w:jc w:val="both"/>
        <w:rPr>
          <w:sz w:val="24"/>
          <w:szCs w:val="24"/>
        </w:rPr>
      </w:pPr>
      <w:bookmarkStart w:id="7" w:name="_Hlk181866200"/>
      <w:r w:rsidRPr="007D5EF6">
        <w:rPr>
          <w:sz w:val="24"/>
          <w:szCs w:val="24"/>
        </w:rPr>
        <w:t>(1</w:t>
      </w:r>
      <w:r w:rsidR="006C60C0" w:rsidRPr="007D5EF6">
        <w:rPr>
          <w:sz w:val="24"/>
          <w:szCs w:val="24"/>
        </w:rPr>
        <w:t>0</w:t>
      </w:r>
      <w:r w:rsidRPr="007D5EF6">
        <w:rPr>
          <w:sz w:val="24"/>
          <w:szCs w:val="24"/>
        </w:rPr>
        <w:t xml:space="preserve">) </w:t>
      </w:r>
      <w:r w:rsidR="00010AD8" w:rsidRPr="007D5EF6">
        <w:rPr>
          <w:sz w:val="24"/>
          <w:szCs w:val="24"/>
        </w:rPr>
        <w:t>Kararda</w:t>
      </w:r>
      <w:r w:rsidR="00ED5E0F" w:rsidRPr="007D5EF6">
        <w:rPr>
          <w:sz w:val="24"/>
          <w:szCs w:val="24"/>
        </w:rPr>
        <w:t xml:space="preserve"> ve eklerinde</w:t>
      </w:r>
      <w:r w:rsidR="00010AD8" w:rsidRPr="007D5EF6">
        <w:rPr>
          <w:sz w:val="24"/>
          <w:szCs w:val="24"/>
        </w:rPr>
        <w:t xml:space="preserve"> yer alan</w:t>
      </w:r>
      <w:r w:rsidR="009806A5">
        <w:rPr>
          <w:sz w:val="24"/>
          <w:szCs w:val="24"/>
        </w:rPr>
        <w:t xml:space="preserve"> Türk Lirası cinsindeki</w:t>
      </w:r>
      <w:r w:rsidR="00010AD8" w:rsidRPr="007D5EF6">
        <w:rPr>
          <w:sz w:val="24"/>
          <w:szCs w:val="24"/>
        </w:rPr>
        <w:t xml:space="preserve"> tutarlar her yıl, bir önceki yıla ilişkin yeniden değerleme oranı dikkate alınarak tebliğ ile belirlenecek usul ve esaslar çerçevesinde takvim yılı başından geçerli olmak üzere güncellenir</w:t>
      </w:r>
      <w:r w:rsidR="00761927" w:rsidRPr="007D5EF6">
        <w:rPr>
          <w:sz w:val="24"/>
          <w:szCs w:val="24"/>
        </w:rPr>
        <w:t>.</w:t>
      </w:r>
    </w:p>
    <w:bookmarkEnd w:id="7"/>
    <w:p w14:paraId="617896D0" w14:textId="785BF144" w:rsidR="009C4683" w:rsidRPr="007D5EF6" w:rsidRDefault="009C4683" w:rsidP="009C4683">
      <w:pPr>
        <w:ind w:firstLine="720"/>
        <w:jc w:val="both"/>
        <w:rPr>
          <w:sz w:val="24"/>
          <w:szCs w:val="24"/>
        </w:rPr>
      </w:pPr>
      <w:r w:rsidRPr="007D5EF6">
        <w:rPr>
          <w:sz w:val="24"/>
          <w:szCs w:val="24"/>
        </w:rPr>
        <w:lastRenderedPageBreak/>
        <w:t>(</w:t>
      </w:r>
      <w:r w:rsidR="0058588D" w:rsidRPr="007D5EF6">
        <w:rPr>
          <w:sz w:val="24"/>
          <w:szCs w:val="24"/>
        </w:rPr>
        <w:t>1</w:t>
      </w:r>
      <w:r w:rsidR="006C60C0" w:rsidRPr="007D5EF6">
        <w:rPr>
          <w:sz w:val="24"/>
          <w:szCs w:val="24"/>
        </w:rPr>
        <w:t>1</w:t>
      </w:r>
      <w:r w:rsidRPr="007D5EF6">
        <w:rPr>
          <w:sz w:val="24"/>
          <w:szCs w:val="24"/>
        </w:rPr>
        <w:t>) Teşvik belgesi kapsamında yurt içinden temin edilen mal ve hizmet bedelleri için Hazine ve Maliye Bakanlığınca teşvik belgesi kapsamında düzenlenecek elektronik belge için belirlenecek usul ve esaslar çerçevesinde elektronik fatura veya elektronik arşiv fatura düzenlenmesi zorunludur.</w:t>
      </w:r>
    </w:p>
    <w:p w14:paraId="6A3E9023" w14:textId="149136C1" w:rsidR="009C4683" w:rsidRPr="007D5EF6" w:rsidRDefault="009C4683" w:rsidP="009C4683">
      <w:pPr>
        <w:ind w:firstLine="720"/>
        <w:jc w:val="both"/>
        <w:rPr>
          <w:sz w:val="24"/>
          <w:szCs w:val="24"/>
        </w:rPr>
      </w:pPr>
      <w:r w:rsidRPr="007D5EF6">
        <w:rPr>
          <w:sz w:val="24"/>
          <w:szCs w:val="24"/>
        </w:rPr>
        <w:t>(1</w:t>
      </w:r>
      <w:r w:rsidR="006C60C0" w:rsidRPr="007D5EF6">
        <w:rPr>
          <w:sz w:val="24"/>
          <w:szCs w:val="24"/>
        </w:rPr>
        <w:t>2</w:t>
      </w:r>
      <w:r w:rsidRPr="007D5EF6">
        <w:rPr>
          <w:sz w:val="24"/>
          <w:szCs w:val="24"/>
        </w:rPr>
        <w:t xml:space="preserve">) Teşvik belgesi, E-TUYS üzerinden elektronik belge olarak düzenlenir ve uygulamalar ile ilgili işlemler elektronik ortamda gerçekleştirilir. Destekleri uygulayan kurum ve kuruluşlar gümrük beyannamesi, elektronik fatura ya da elektronik arşiv fatura gibi belgeleri elektronik ortamda Bakanlığa iletmek ile yükümlüdür. </w:t>
      </w:r>
    </w:p>
    <w:p w14:paraId="1030E3A0" w14:textId="3846ACD3" w:rsidR="00D436FB" w:rsidRPr="007D5EF6" w:rsidRDefault="00D436FB" w:rsidP="00761927">
      <w:pPr>
        <w:ind w:firstLine="720"/>
        <w:jc w:val="both"/>
        <w:rPr>
          <w:sz w:val="24"/>
          <w:szCs w:val="24"/>
        </w:rPr>
      </w:pPr>
      <w:r w:rsidRPr="007D5EF6">
        <w:rPr>
          <w:sz w:val="24"/>
          <w:szCs w:val="24"/>
        </w:rPr>
        <w:t>(1</w:t>
      </w:r>
      <w:r w:rsidR="006C60C0" w:rsidRPr="007D5EF6">
        <w:rPr>
          <w:sz w:val="24"/>
          <w:szCs w:val="24"/>
        </w:rPr>
        <w:t>3</w:t>
      </w:r>
      <w:r w:rsidRPr="007D5EF6">
        <w:rPr>
          <w:sz w:val="24"/>
          <w:szCs w:val="24"/>
        </w:rPr>
        <w:t>) Teşvik belgesi kapsamında sağlanan destek miktarı, destekleri uygulayan kurum ve kuruluşlarca</w:t>
      </w:r>
      <w:r w:rsidR="00220772" w:rsidRPr="007D5EF6">
        <w:rPr>
          <w:sz w:val="24"/>
          <w:szCs w:val="24"/>
        </w:rPr>
        <w:t xml:space="preserve"> destekten yararlanılan tarihi takip eden ikinci ayın sonuna kadar</w:t>
      </w:r>
      <w:r w:rsidRPr="007D5EF6">
        <w:rPr>
          <w:sz w:val="24"/>
          <w:szCs w:val="24"/>
        </w:rPr>
        <w:t xml:space="preserve"> </w:t>
      </w:r>
      <w:r w:rsidR="00756751" w:rsidRPr="007D5EF6">
        <w:rPr>
          <w:sz w:val="24"/>
          <w:szCs w:val="24"/>
        </w:rPr>
        <w:t xml:space="preserve">destek unsuru ve </w:t>
      </w:r>
      <w:r w:rsidRPr="007D5EF6">
        <w:rPr>
          <w:sz w:val="24"/>
          <w:szCs w:val="24"/>
        </w:rPr>
        <w:t xml:space="preserve">teşvik belgesi bazında Bakanlığa iletilir. </w:t>
      </w:r>
    </w:p>
    <w:p w14:paraId="14F30AB1" w14:textId="5E2AB2AA" w:rsidR="009C4683" w:rsidRPr="007D5EF6" w:rsidRDefault="00931AD9" w:rsidP="00761927">
      <w:pPr>
        <w:ind w:firstLine="720"/>
        <w:jc w:val="both"/>
        <w:rPr>
          <w:sz w:val="24"/>
          <w:szCs w:val="24"/>
        </w:rPr>
      </w:pPr>
      <w:r w:rsidRPr="007D5EF6">
        <w:rPr>
          <w:sz w:val="24"/>
          <w:szCs w:val="24"/>
        </w:rPr>
        <w:t xml:space="preserve">(14) </w:t>
      </w:r>
      <w:r w:rsidR="00266692" w:rsidRPr="007D5EF6">
        <w:rPr>
          <w:sz w:val="24"/>
          <w:szCs w:val="24"/>
        </w:rPr>
        <w:t>Teşvik belgesi kapsamında sağlanan KDV istisnası, gümrük vergisi muafiyeti, vergi indirimi, faiz veya kâr payı desteği ve makine desteği</w:t>
      </w:r>
      <w:r w:rsidR="00C45B4C">
        <w:rPr>
          <w:sz w:val="24"/>
          <w:szCs w:val="24"/>
        </w:rPr>
        <w:t xml:space="preserve">nin faydalanma </w:t>
      </w:r>
      <w:r w:rsidR="00CD7DA4">
        <w:rPr>
          <w:sz w:val="24"/>
          <w:szCs w:val="24"/>
        </w:rPr>
        <w:t>yılı</w:t>
      </w:r>
      <w:r w:rsidR="00C45B4C">
        <w:rPr>
          <w:sz w:val="24"/>
          <w:szCs w:val="24"/>
        </w:rPr>
        <w:t xml:space="preserve"> esas alınarak yeniden değerleme oranı ile hesaplanan toplam değeri</w:t>
      </w:r>
      <w:r w:rsidR="001F07BD">
        <w:rPr>
          <w:sz w:val="24"/>
          <w:szCs w:val="24"/>
        </w:rPr>
        <w:t>,</w:t>
      </w:r>
      <w:r w:rsidR="00C3129D">
        <w:rPr>
          <w:sz w:val="24"/>
          <w:szCs w:val="24"/>
        </w:rPr>
        <w:t xml:space="preserve"> </w:t>
      </w:r>
      <w:r w:rsidR="00C3129D" w:rsidRPr="007D5EF6">
        <w:rPr>
          <w:sz w:val="24"/>
          <w:szCs w:val="24"/>
        </w:rPr>
        <w:t>yeniden değerleme oranı dikkate alınarak hesaplanmış gerçekleşen sabit yatırım tutarın</w:t>
      </w:r>
      <w:r w:rsidR="00C3129D">
        <w:rPr>
          <w:sz w:val="24"/>
          <w:szCs w:val="24"/>
        </w:rPr>
        <w:t>ı geçemez</w:t>
      </w:r>
      <w:r w:rsidR="00C45B4C">
        <w:rPr>
          <w:sz w:val="24"/>
          <w:szCs w:val="24"/>
        </w:rPr>
        <w:t>.</w:t>
      </w:r>
    </w:p>
    <w:p w14:paraId="16A4BC86" w14:textId="77777777" w:rsidR="009B5F72" w:rsidRPr="007D5EF6" w:rsidRDefault="009B5F72" w:rsidP="006C1906">
      <w:pPr>
        <w:ind w:firstLine="720"/>
        <w:jc w:val="both"/>
        <w:rPr>
          <w:b/>
          <w:bCs/>
          <w:sz w:val="24"/>
          <w:szCs w:val="24"/>
        </w:rPr>
      </w:pPr>
      <w:r w:rsidRPr="007D5EF6">
        <w:rPr>
          <w:b/>
          <w:bCs/>
          <w:sz w:val="24"/>
          <w:szCs w:val="24"/>
        </w:rPr>
        <w:t>Teknoloji Hamlesi</w:t>
      </w:r>
      <w:r w:rsidR="00987251" w:rsidRPr="007D5EF6">
        <w:rPr>
          <w:b/>
          <w:bCs/>
          <w:sz w:val="24"/>
          <w:szCs w:val="24"/>
        </w:rPr>
        <w:t xml:space="preserve"> Programı</w:t>
      </w:r>
    </w:p>
    <w:p w14:paraId="48E10D30" w14:textId="6BF82210" w:rsidR="009B5F72" w:rsidRPr="007D5EF6" w:rsidRDefault="009B5F72" w:rsidP="006C1906">
      <w:pPr>
        <w:ind w:firstLine="720"/>
        <w:jc w:val="both"/>
        <w:rPr>
          <w:sz w:val="24"/>
          <w:szCs w:val="24"/>
        </w:rPr>
      </w:pPr>
      <w:r w:rsidRPr="007D5EF6">
        <w:rPr>
          <w:b/>
          <w:bCs/>
          <w:sz w:val="24"/>
          <w:szCs w:val="24"/>
        </w:rPr>
        <w:t xml:space="preserve">MADDE </w:t>
      </w:r>
      <w:r w:rsidR="005F2E0B" w:rsidRPr="007D5EF6">
        <w:rPr>
          <w:b/>
          <w:bCs/>
          <w:sz w:val="24"/>
          <w:szCs w:val="24"/>
        </w:rPr>
        <w:t>6</w:t>
      </w:r>
      <w:r w:rsidRPr="007D5EF6">
        <w:rPr>
          <w:b/>
          <w:bCs/>
          <w:sz w:val="24"/>
          <w:szCs w:val="24"/>
        </w:rPr>
        <w:t>-</w:t>
      </w:r>
      <w:r w:rsidRPr="007D5EF6">
        <w:rPr>
          <w:sz w:val="24"/>
          <w:szCs w:val="24"/>
        </w:rPr>
        <w:t xml:space="preserve"> (1)</w:t>
      </w:r>
      <w:r w:rsidR="00987251" w:rsidRPr="007D5EF6">
        <w:rPr>
          <w:sz w:val="24"/>
          <w:szCs w:val="24"/>
        </w:rPr>
        <w:t xml:space="preserve"> Teknoloji Hamlesi Programı</w:t>
      </w:r>
      <w:r w:rsidR="00D86A84" w:rsidRPr="007D5EF6">
        <w:rPr>
          <w:sz w:val="24"/>
          <w:szCs w:val="24"/>
        </w:rPr>
        <w:t xml:space="preserve"> kapsamında </w:t>
      </w:r>
      <w:r w:rsidR="0019424B" w:rsidRPr="007D5EF6">
        <w:rPr>
          <w:sz w:val="24"/>
          <w:szCs w:val="24"/>
        </w:rPr>
        <w:t>ö</w:t>
      </w:r>
      <w:r w:rsidR="00D86A84" w:rsidRPr="007D5EF6">
        <w:rPr>
          <w:sz w:val="24"/>
          <w:szCs w:val="24"/>
        </w:rPr>
        <w:t xml:space="preserve">ncelikli </w:t>
      </w:r>
      <w:r w:rsidR="0019424B" w:rsidRPr="007D5EF6">
        <w:rPr>
          <w:sz w:val="24"/>
          <w:szCs w:val="24"/>
        </w:rPr>
        <w:t>ü</w:t>
      </w:r>
      <w:r w:rsidR="00D86A84" w:rsidRPr="007D5EF6">
        <w:rPr>
          <w:sz w:val="24"/>
          <w:szCs w:val="24"/>
        </w:rPr>
        <w:t xml:space="preserve">rün </w:t>
      </w:r>
      <w:r w:rsidR="0019424B" w:rsidRPr="007D5EF6">
        <w:rPr>
          <w:sz w:val="24"/>
          <w:szCs w:val="24"/>
        </w:rPr>
        <w:t>l</w:t>
      </w:r>
      <w:r w:rsidR="00D86A84" w:rsidRPr="007D5EF6">
        <w:rPr>
          <w:sz w:val="24"/>
          <w:szCs w:val="24"/>
        </w:rPr>
        <w:t xml:space="preserve">istesindeki ürünlere </w:t>
      </w:r>
      <w:r w:rsidR="001F68BC" w:rsidRPr="007D5EF6">
        <w:rPr>
          <w:sz w:val="24"/>
          <w:szCs w:val="24"/>
        </w:rPr>
        <w:t xml:space="preserve">ya da teknolojilere yönelik </w:t>
      </w:r>
      <w:r w:rsidR="00D86A84" w:rsidRPr="007D5EF6">
        <w:rPr>
          <w:sz w:val="24"/>
          <w:szCs w:val="24"/>
        </w:rPr>
        <w:t>yatırımlar</w:t>
      </w:r>
      <w:r w:rsidR="001F68BC" w:rsidRPr="007D5EF6">
        <w:rPr>
          <w:sz w:val="24"/>
          <w:szCs w:val="24"/>
        </w:rPr>
        <w:t xml:space="preserve"> destekle</w:t>
      </w:r>
      <w:r w:rsidR="00F728E3" w:rsidRPr="007D5EF6">
        <w:rPr>
          <w:sz w:val="24"/>
          <w:szCs w:val="24"/>
        </w:rPr>
        <w:t>nebilir</w:t>
      </w:r>
      <w:r w:rsidR="001F68BC" w:rsidRPr="007D5EF6">
        <w:rPr>
          <w:sz w:val="24"/>
          <w:szCs w:val="24"/>
        </w:rPr>
        <w:t xml:space="preserve">. </w:t>
      </w:r>
    </w:p>
    <w:p w14:paraId="7CC3C03A" w14:textId="77777777" w:rsidR="00A62937" w:rsidRPr="007D5EF6" w:rsidRDefault="00A62937" w:rsidP="006C1906">
      <w:pPr>
        <w:ind w:firstLine="720"/>
        <w:jc w:val="both"/>
        <w:rPr>
          <w:sz w:val="24"/>
          <w:szCs w:val="24"/>
        </w:rPr>
      </w:pPr>
      <w:r w:rsidRPr="007D5EF6">
        <w:rPr>
          <w:sz w:val="24"/>
          <w:szCs w:val="24"/>
        </w:rPr>
        <w:t xml:space="preserve">(2) Teknoloji Hamlesi Programı kapsamında </w:t>
      </w:r>
      <w:r w:rsidR="003D3873" w:rsidRPr="007D5EF6">
        <w:rPr>
          <w:sz w:val="24"/>
          <w:szCs w:val="24"/>
        </w:rPr>
        <w:t>destek</w:t>
      </w:r>
      <w:r w:rsidR="00996139" w:rsidRPr="007D5EF6">
        <w:rPr>
          <w:sz w:val="24"/>
          <w:szCs w:val="24"/>
        </w:rPr>
        <w:t>lenecek yatırımlar Teknoloji Hamlesi Programı Değerlendirme Komitesi tarafından</w:t>
      </w:r>
      <w:r w:rsidR="00E806AD" w:rsidRPr="007D5EF6">
        <w:rPr>
          <w:sz w:val="24"/>
          <w:szCs w:val="24"/>
        </w:rPr>
        <w:t xml:space="preserve"> proje bazında</w:t>
      </w:r>
      <w:r w:rsidR="00996139" w:rsidRPr="007D5EF6">
        <w:rPr>
          <w:sz w:val="24"/>
          <w:szCs w:val="24"/>
        </w:rPr>
        <w:t xml:space="preserve"> değerlendirilir ve uygun görülen projeler için teşvik belgesi düzenlenir.</w:t>
      </w:r>
    </w:p>
    <w:p w14:paraId="7CB27072" w14:textId="77777777" w:rsidR="00925BCE" w:rsidRPr="007D5EF6" w:rsidRDefault="00693DFB" w:rsidP="006C1906">
      <w:pPr>
        <w:ind w:firstLine="720"/>
        <w:jc w:val="both"/>
        <w:rPr>
          <w:sz w:val="24"/>
          <w:szCs w:val="24"/>
        </w:rPr>
      </w:pPr>
      <w:r w:rsidRPr="007D5EF6">
        <w:rPr>
          <w:sz w:val="24"/>
          <w:szCs w:val="24"/>
        </w:rPr>
        <w:t>(3) Bu program</w:t>
      </w:r>
      <w:r w:rsidR="00393DA2" w:rsidRPr="007D5EF6">
        <w:rPr>
          <w:sz w:val="24"/>
          <w:szCs w:val="24"/>
        </w:rPr>
        <w:t>, B</w:t>
      </w:r>
      <w:r w:rsidR="00925BCE" w:rsidRPr="007D5EF6">
        <w:rPr>
          <w:sz w:val="24"/>
          <w:szCs w:val="24"/>
        </w:rPr>
        <w:t>akanlık tarafından belirlenecek uygulama usul ve esasları kapsamında Stratejik Araştırmalar ve Verimlilik Genel Müdürlüğünce yürütül</w:t>
      </w:r>
      <w:r w:rsidR="00393DA2" w:rsidRPr="007D5EF6">
        <w:rPr>
          <w:sz w:val="24"/>
          <w:szCs w:val="24"/>
        </w:rPr>
        <w:t>ür.</w:t>
      </w:r>
    </w:p>
    <w:p w14:paraId="38329BCE" w14:textId="06BA614A" w:rsidR="0019424B" w:rsidRPr="007D5EF6" w:rsidRDefault="0019424B" w:rsidP="006C1906">
      <w:pPr>
        <w:ind w:firstLine="720"/>
        <w:jc w:val="both"/>
        <w:rPr>
          <w:sz w:val="24"/>
          <w:szCs w:val="24"/>
        </w:rPr>
      </w:pPr>
      <w:r w:rsidRPr="007D5EF6">
        <w:rPr>
          <w:sz w:val="24"/>
          <w:szCs w:val="24"/>
        </w:rPr>
        <w:t>(4) Öncelikli ürün listesi Bakanlık tarafından her yıl Ocak ayı içerisinde güncellenebilir.</w:t>
      </w:r>
    </w:p>
    <w:p w14:paraId="6490BD86" w14:textId="77777777" w:rsidR="00693DFB" w:rsidRPr="007D5EF6" w:rsidRDefault="00693DFB" w:rsidP="00DC11B3">
      <w:pPr>
        <w:tabs>
          <w:tab w:val="left" w:pos="1561"/>
        </w:tabs>
        <w:spacing w:before="3" w:line="213" w:lineRule="auto"/>
        <w:ind w:right="147"/>
      </w:pPr>
    </w:p>
    <w:p w14:paraId="1FC39E1D" w14:textId="77777777" w:rsidR="000B39C4" w:rsidRPr="007D5EF6" w:rsidRDefault="005148F0" w:rsidP="006C1906">
      <w:pPr>
        <w:ind w:firstLine="720"/>
        <w:jc w:val="both"/>
        <w:rPr>
          <w:b/>
          <w:bCs/>
          <w:sz w:val="24"/>
          <w:szCs w:val="24"/>
        </w:rPr>
      </w:pPr>
      <w:r w:rsidRPr="007D5EF6">
        <w:rPr>
          <w:b/>
          <w:bCs/>
          <w:sz w:val="24"/>
          <w:szCs w:val="24"/>
        </w:rPr>
        <w:t xml:space="preserve">Yerel </w:t>
      </w:r>
      <w:r w:rsidR="000B39C4" w:rsidRPr="007D5EF6">
        <w:rPr>
          <w:b/>
          <w:bCs/>
          <w:sz w:val="24"/>
          <w:szCs w:val="24"/>
        </w:rPr>
        <w:t>Kalkınma Hamlesi Programı</w:t>
      </w:r>
    </w:p>
    <w:p w14:paraId="2E958F9C" w14:textId="77777777" w:rsidR="00571676" w:rsidRPr="007D5EF6" w:rsidRDefault="000B39C4" w:rsidP="006C1906">
      <w:pPr>
        <w:ind w:firstLine="720"/>
        <w:jc w:val="both"/>
        <w:rPr>
          <w:sz w:val="24"/>
          <w:szCs w:val="24"/>
        </w:rPr>
      </w:pPr>
      <w:r w:rsidRPr="007D5EF6">
        <w:rPr>
          <w:b/>
          <w:bCs/>
          <w:sz w:val="24"/>
          <w:szCs w:val="24"/>
        </w:rPr>
        <w:t xml:space="preserve">MADDE </w:t>
      </w:r>
      <w:r w:rsidR="005F2E0B" w:rsidRPr="007D5EF6">
        <w:rPr>
          <w:b/>
          <w:bCs/>
          <w:sz w:val="24"/>
          <w:szCs w:val="24"/>
        </w:rPr>
        <w:t>7</w:t>
      </w:r>
      <w:r w:rsidRPr="007D5EF6">
        <w:rPr>
          <w:b/>
          <w:bCs/>
          <w:sz w:val="24"/>
          <w:szCs w:val="24"/>
        </w:rPr>
        <w:t>-</w:t>
      </w:r>
      <w:r w:rsidRPr="007D5EF6">
        <w:rPr>
          <w:sz w:val="24"/>
          <w:szCs w:val="24"/>
        </w:rPr>
        <w:t xml:space="preserve"> (1) </w:t>
      </w:r>
      <w:r w:rsidR="005148F0" w:rsidRPr="007D5EF6">
        <w:rPr>
          <w:sz w:val="24"/>
          <w:szCs w:val="24"/>
        </w:rPr>
        <w:t>Yerel</w:t>
      </w:r>
      <w:r w:rsidR="009E4FDC" w:rsidRPr="007D5EF6">
        <w:rPr>
          <w:sz w:val="24"/>
          <w:szCs w:val="24"/>
        </w:rPr>
        <w:t xml:space="preserve"> Kalkınma Hamlesi Programı kapsamında yerel dinamikler dikkate alınarak, bölgelerarası gelişmişlik farklarının azaltılması,</w:t>
      </w:r>
      <w:r w:rsidR="00F728E3" w:rsidRPr="007D5EF6">
        <w:rPr>
          <w:sz w:val="24"/>
          <w:szCs w:val="24"/>
        </w:rPr>
        <w:t xml:space="preserve"> illerin</w:t>
      </w:r>
      <w:r w:rsidR="009E4FDC" w:rsidRPr="007D5EF6">
        <w:rPr>
          <w:sz w:val="24"/>
          <w:szCs w:val="24"/>
        </w:rPr>
        <w:t xml:space="preserve"> potansiyellerinin değerlendirilmesi ve rekabet güçlerinin artırılmasına katkı sağlayacak</w:t>
      </w:r>
      <w:r w:rsidR="008524E3" w:rsidRPr="007D5EF6">
        <w:rPr>
          <w:sz w:val="24"/>
          <w:szCs w:val="24"/>
        </w:rPr>
        <w:t xml:space="preserve">, </w:t>
      </w:r>
      <w:r w:rsidR="0085378B" w:rsidRPr="007D5EF6">
        <w:rPr>
          <w:sz w:val="24"/>
          <w:szCs w:val="24"/>
        </w:rPr>
        <w:t xml:space="preserve">Yerel Yatırım Konuları Listesindeki konulara yönelik </w:t>
      </w:r>
      <w:r w:rsidR="009E4FDC" w:rsidRPr="007D5EF6">
        <w:rPr>
          <w:sz w:val="24"/>
          <w:szCs w:val="24"/>
        </w:rPr>
        <w:t>yatırımlar desteklen</w:t>
      </w:r>
      <w:r w:rsidR="00F728E3" w:rsidRPr="007D5EF6">
        <w:rPr>
          <w:sz w:val="24"/>
          <w:szCs w:val="24"/>
        </w:rPr>
        <w:t>ebilir.</w:t>
      </w:r>
      <w:r w:rsidR="009E4FDC" w:rsidRPr="007D5EF6" w:rsidDel="009E4FDC">
        <w:rPr>
          <w:sz w:val="24"/>
          <w:szCs w:val="24"/>
        </w:rPr>
        <w:t xml:space="preserve"> </w:t>
      </w:r>
    </w:p>
    <w:p w14:paraId="3AB31BAE" w14:textId="77777777" w:rsidR="00594812" w:rsidRPr="007D5EF6" w:rsidRDefault="00F71724" w:rsidP="00594812">
      <w:pPr>
        <w:ind w:firstLine="720"/>
        <w:jc w:val="both"/>
        <w:rPr>
          <w:sz w:val="24"/>
          <w:szCs w:val="24"/>
        </w:rPr>
      </w:pPr>
      <w:r w:rsidRPr="007D5EF6">
        <w:rPr>
          <w:sz w:val="24"/>
          <w:szCs w:val="24"/>
        </w:rPr>
        <w:t xml:space="preserve">(2) </w:t>
      </w:r>
      <w:r w:rsidR="005148F0" w:rsidRPr="007D5EF6">
        <w:rPr>
          <w:sz w:val="24"/>
          <w:szCs w:val="24"/>
        </w:rPr>
        <w:t>Yerel</w:t>
      </w:r>
      <w:r w:rsidRPr="007D5EF6">
        <w:rPr>
          <w:sz w:val="24"/>
          <w:szCs w:val="24"/>
        </w:rPr>
        <w:t xml:space="preserve"> Kalkınma </w:t>
      </w:r>
      <w:r w:rsidR="00594812" w:rsidRPr="007D5EF6">
        <w:rPr>
          <w:sz w:val="24"/>
          <w:szCs w:val="24"/>
        </w:rPr>
        <w:t xml:space="preserve">Hamlesi Programı kapsamında desteklenecek yatırımlar </w:t>
      </w:r>
      <w:r w:rsidR="005148F0" w:rsidRPr="007D5EF6">
        <w:rPr>
          <w:sz w:val="24"/>
          <w:szCs w:val="24"/>
        </w:rPr>
        <w:t>Yerel</w:t>
      </w:r>
      <w:r w:rsidRPr="007D5EF6">
        <w:rPr>
          <w:sz w:val="24"/>
          <w:szCs w:val="24"/>
        </w:rPr>
        <w:t xml:space="preserve"> Kalkınma </w:t>
      </w:r>
      <w:r w:rsidR="00594812" w:rsidRPr="007D5EF6">
        <w:rPr>
          <w:sz w:val="24"/>
          <w:szCs w:val="24"/>
        </w:rPr>
        <w:t>Hamlesi Programı Değerlendirme Komitesi tarafından</w:t>
      </w:r>
      <w:r w:rsidR="00E806AD" w:rsidRPr="007D5EF6">
        <w:rPr>
          <w:sz w:val="24"/>
          <w:szCs w:val="24"/>
        </w:rPr>
        <w:t xml:space="preserve"> proje bazında</w:t>
      </w:r>
      <w:r w:rsidR="00594812" w:rsidRPr="007D5EF6">
        <w:rPr>
          <w:sz w:val="24"/>
          <w:szCs w:val="24"/>
        </w:rPr>
        <w:t xml:space="preserve"> değerlendirilir ve uygun görülen projeler için teşvik belgesi düzenlenir.</w:t>
      </w:r>
    </w:p>
    <w:p w14:paraId="0439AB0C" w14:textId="34099A0C" w:rsidR="00693DFB" w:rsidRPr="007D5EF6" w:rsidRDefault="00693DFB" w:rsidP="006C1906">
      <w:pPr>
        <w:ind w:firstLine="720"/>
        <w:jc w:val="both"/>
        <w:rPr>
          <w:sz w:val="24"/>
          <w:szCs w:val="24"/>
        </w:rPr>
      </w:pPr>
      <w:r w:rsidRPr="007D5EF6">
        <w:rPr>
          <w:sz w:val="24"/>
          <w:szCs w:val="24"/>
        </w:rPr>
        <w:t>(</w:t>
      </w:r>
      <w:r w:rsidR="00F71724" w:rsidRPr="007D5EF6">
        <w:rPr>
          <w:sz w:val="24"/>
          <w:szCs w:val="24"/>
        </w:rPr>
        <w:t>3</w:t>
      </w:r>
      <w:r w:rsidRPr="007D5EF6">
        <w:rPr>
          <w:sz w:val="24"/>
          <w:szCs w:val="24"/>
        </w:rPr>
        <w:t xml:space="preserve">) </w:t>
      </w:r>
      <w:r w:rsidR="00393DA2" w:rsidRPr="007D5EF6">
        <w:rPr>
          <w:sz w:val="24"/>
          <w:szCs w:val="24"/>
        </w:rPr>
        <w:t>Bu program, Bakanlık tarafından belirlenecek uygulama usul ve esasları kapsamında Kalkınma Ajansları Genel Müdürlüğünce yürütülür</w:t>
      </w:r>
      <w:r w:rsidRPr="007D5EF6">
        <w:rPr>
          <w:sz w:val="24"/>
          <w:szCs w:val="24"/>
        </w:rPr>
        <w:t>.</w:t>
      </w:r>
    </w:p>
    <w:p w14:paraId="6F679127" w14:textId="49090BD1" w:rsidR="007A6117" w:rsidRPr="007D5EF6" w:rsidRDefault="007A6117" w:rsidP="006C1906">
      <w:pPr>
        <w:ind w:firstLine="720"/>
        <w:jc w:val="both"/>
        <w:rPr>
          <w:sz w:val="24"/>
          <w:szCs w:val="24"/>
        </w:rPr>
      </w:pPr>
      <w:r w:rsidRPr="007D5EF6">
        <w:rPr>
          <w:sz w:val="24"/>
          <w:szCs w:val="24"/>
        </w:rPr>
        <w:t xml:space="preserve">(4) </w:t>
      </w:r>
      <w:r w:rsidR="0019424B" w:rsidRPr="007D5EF6">
        <w:rPr>
          <w:sz w:val="24"/>
          <w:szCs w:val="24"/>
        </w:rPr>
        <w:t>Yerel yatırım konuları listesi Bakanlık tarafından her yıl Ocak ayı içerisinde güncellenebilir</w:t>
      </w:r>
      <w:r w:rsidR="007B60E8" w:rsidRPr="007D5EF6">
        <w:rPr>
          <w:sz w:val="24"/>
          <w:szCs w:val="24"/>
        </w:rPr>
        <w:t>.</w:t>
      </w:r>
    </w:p>
    <w:p w14:paraId="33638DC1" w14:textId="77777777" w:rsidR="009B5F72" w:rsidRPr="007D5EF6" w:rsidRDefault="009B5F72" w:rsidP="006C1906">
      <w:pPr>
        <w:jc w:val="both"/>
      </w:pPr>
    </w:p>
    <w:p w14:paraId="0D41E6E7" w14:textId="77777777" w:rsidR="00693DFB" w:rsidRPr="007D5EF6" w:rsidRDefault="00693DFB" w:rsidP="006C1906">
      <w:pPr>
        <w:ind w:firstLine="720"/>
        <w:jc w:val="both"/>
        <w:rPr>
          <w:b/>
          <w:bCs/>
          <w:sz w:val="24"/>
          <w:szCs w:val="24"/>
        </w:rPr>
      </w:pPr>
      <w:r w:rsidRPr="007D5EF6">
        <w:rPr>
          <w:b/>
          <w:bCs/>
          <w:sz w:val="24"/>
          <w:szCs w:val="24"/>
        </w:rPr>
        <w:t>Stratejik Hamle Programı</w:t>
      </w:r>
    </w:p>
    <w:p w14:paraId="3443F1D4" w14:textId="090DE4C5" w:rsidR="00693DFB" w:rsidRPr="007D5EF6" w:rsidRDefault="00693DFB" w:rsidP="006C1906">
      <w:pPr>
        <w:ind w:firstLine="720"/>
        <w:jc w:val="both"/>
        <w:rPr>
          <w:sz w:val="24"/>
          <w:szCs w:val="24"/>
        </w:rPr>
      </w:pPr>
      <w:r w:rsidRPr="007D5EF6">
        <w:rPr>
          <w:b/>
          <w:bCs/>
          <w:sz w:val="24"/>
          <w:szCs w:val="24"/>
        </w:rPr>
        <w:t xml:space="preserve">MADDE </w:t>
      </w:r>
      <w:r w:rsidR="005F2E0B" w:rsidRPr="007D5EF6">
        <w:rPr>
          <w:b/>
          <w:bCs/>
          <w:sz w:val="24"/>
          <w:szCs w:val="24"/>
        </w:rPr>
        <w:t>8</w:t>
      </w:r>
      <w:r w:rsidRPr="007D5EF6">
        <w:rPr>
          <w:b/>
          <w:bCs/>
          <w:sz w:val="24"/>
          <w:szCs w:val="24"/>
        </w:rPr>
        <w:t>-</w:t>
      </w:r>
      <w:r w:rsidRPr="007D5EF6">
        <w:rPr>
          <w:sz w:val="24"/>
          <w:szCs w:val="24"/>
        </w:rPr>
        <w:t xml:space="preserve"> (1) Stratejik Hamle Programı </w:t>
      </w:r>
      <w:r w:rsidR="00537C94" w:rsidRPr="007D5EF6">
        <w:rPr>
          <w:sz w:val="24"/>
          <w:szCs w:val="24"/>
        </w:rPr>
        <w:t>kapsamında katma</w:t>
      </w:r>
      <w:r w:rsidRPr="007D5EF6">
        <w:rPr>
          <w:sz w:val="24"/>
          <w:szCs w:val="24"/>
        </w:rPr>
        <w:t xml:space="preserve"> değeri yüksek, ülkemizin kritik ihtiyaçlarını karşılayacak, arz güvenliğini sağlayacak, dışa bağımlılığını azaltacak, uluslararası rekabet gücünü artıracak ve </w:t>
      </w:r>
      <w:r w:rsidR="00537C94" w:rsidRPr="007D5EF6">
        <w:rPr>
          <w:sz w:val="24"/>
          <w:szCs w:val="24"/>
        </w:rPr>
        <w:t>araştırma-</w:t>
      </w:r>
      <w:r w:rsidRPr="007D5EF6">
        <w:rPr>
          <w:sz w:val="24"/>
          <w:szCs w:val="24"/>
        </w:rPr>
        <w:t>geliştirme içeriği yüksek</w:t>
      </w:r>
      <w:r w:rsidR="00D91D12" w:rsidRPr="007D5EF6">
        <w:rPr>
          <w:sz w:val="24"/>
          <w:szCs w:val="24"/>
        </w:rPr>
        <w:t xml:space="preserve"> </w:t>
      </w:r>
      <w:r w:rsidRPr="007D5EF6">
        <w:rPr>
          <w:sz w:val="24"/>
          <w:szCs w:val="24"/>
        </w:rPr>
        <w:t>imalat sektörü yatırımları</w:t>
      </w:r>
      <w:r w:rsidR="00ED5E0F" w:rsidRPr="007D5EF6">
        <w:rPr>
          <w:sz w:val="24"/>
          <w:szCs w:val="24"/>
        </w:rPr>
        <w:t xml:space="preserve"> ile Dijital Dönüşüm Programı ve Yeşil Dönüşüm Programı kapsamındaki yatırımlar </w:t>
      </w:r>
      <w:r w:rsidRPr="007D5EF6">
        <w:rPr>
          <w:sz w:val="24"/>
          <w:szCs w:val="24"/>
        </w:rPr>
        <w:t>desteklen</w:t>
      </w:r>
      <w:r w:rsidR="00F728E3" w:rsidRPr="007D5EF6">
        <w:rPr>
          <w:sz w:val="24"/>
          <w:szCs w:val="24"/>
        </w:rPr>
        <w:t>ebil</w:t>
      </w:r>
      <w:r w:rsidRPr="007D5EF6">
        <w:rPr>
          <w:sz w:val="24"/>
          <w:szCs w:val="24"/>
        </w:rPr>
        <w:t>ir.</w:t>
      </w:r>
    </w:p>
    <w:p w14:paraId="2DA1178D" w14:textId="60CC6D79" w:rsidR="00693DFB" w:rsidRPr="007D5EF6" w:rsidRDefault="00693DFB" w:rsidP="00537C94">
      <w:pPr>
        <w:ind w:firstLine="720"/>
        <w:jc w:val="both"/>
        <w:rPr>
          <w:sz w:val="24"/>
          <w:szCs w:val="24"/>
        </w:rPr>
      </w:pPr>
      <w:r w:rsidRPr="007D5EF6">
        <w:rPr>
          <w:sz w:val="24"/>
          <w:szCs w:val="24"/>
        </w:rPr>
        <w:t>(2) Stratejik Hamle Programı kapsamında</w:t>
      </w:r>
      <w:r w:rsidR="00F94357" w:rsidRPr="007D5EF6">
        <w:rPr>
          <w:sz w:val="24"/>
          <w:szCs w:val="24"/>
        </w:rPr>
        <w:t xml:space="preserve"> desteklenecek</w:t>
      </w:r>
      <w:r w:rsidR="000438A8" w:rsidRPr="007D5EF6">
        <w:rPr>
          <w:sz w:val="24"/>
          <w:szCs w:val="24"/>
        </w:rPr>
        <w:t xml:space="preserve"> yatırımlarda aranacak asgari sabit yatırım tutarı</w:t>
      </w:r>
      <w:r w:rsidR="00F94357" w:rsidRPr="007D5EF6">
        <w:rPr>
          <w:sz w:val="24"/>
          <w:szCs w:val="24"/>
        </w:rPr>
        <w:t xml:space="preserve"> yüksek teknolojili ürünlerin üretimine yönelik yatırımlar için </w:t>
      </w:r>
      <w:r w:rsidR="00537C94" w:rsidRPr="007D5EF6">
        <w:rPr>
          <w:sz w:val="24"/>
          <w:szCs w:val="24"/>
        </w:rPr>
        <w:t xml:space="preserve">100 </w:t>
      </w:r>
      <w:r w:rsidR="00F94357" w:rsidRPr="007D5EF6">
        <w:rPr>
          <w:sz w:val="24"/>
          <w:szCs w:val="24"/>
        </w:rPr>
        <w:t>milyon T</w:t>
      </w:r>
      <w:r w:rsidR="00537C94" w:rsidRPr="007D5EF6">
        <w:rPr>
          <w:sz w:val="24"/>
          <w:szCs w:val="24"/>
        </w:rPr>
        <w:t>L</w:t>
      </w:r>
      <w:r w:rsidR="00F94357" w:rsidRPr="007D5EF6">
        <w:rPr>
          <w:sz w:val="24"/>
          <w:szCs w:val="24"/>
        </w:rPr>
        <w:t xml:space="preserve">, diğer yatırımlar için ise </w:t>
      </w:r>
      <w:r w:rsidR="00537C94" w:rsidRPr="007D5EF6">
        <w:rPr>
          <w:sz w:val="24"/>
          <w:szCs w:val="24"/>
        </w:rPr>
        <w:t xml:space="preserve">200 </w:t>
      </w:r>
      <w:r w:rsidR="00F94357" w:rsidRPr="007D5EF6">
        <w:rPr>
          <w:sz w:val="24"/>
          <w:szCs w:val="24"/>
        </w:rPr>
        <w:t>milyon T</w:t>
      </w:r>
      <w:r w:rsidR="00537C94" w:rsidRPr="007D5EF6">
        <w:rPr>
          <w:sz w:val="24"/>
          <w:szCs w:val="24"/>
        </w:rPr>
        <w:t>L’dir</w:t>
      </w:r>
      <w:r w:rsidR="00F94357" w:rsidRPr="007D5EF6">
        <w:rPr>
          <w:sz w:val="24"/>
          <w:szCs w:val="24"/>
        </w:rPr>
        <w:t>.</w:t>
      </w:r>
    </w:p>
    <w:p w14:paraId="50780158" w14:textId="3CF44F2B" w:rsidR="00861534" w:rsidRPr="007D5EF6" w:rsidRDefault="00861534" w:rsidP="00861534">
      <w:pPr>
        <w:ind w:firstLine="720"/>
        <w:jc w:val="both"/>
        <w:rPr>
          <w:sz w:val="24"/>
        </w:rPr>
      </w:pPr>
      <w:r w:rsidRPr="007D5EF6">
        <w:rPr>
          <w:sz w:val="24"/>
        </w:rPr>
        <w:t>(3) Genel Müdürlük</w:t>
      </w:r>
      <w:r w:rsidR="00B4647F" w:rsidRPr="007D5EF6">
        <w:rPr>
          <w:sz w:val="24"/>
        </w:rPr>
        <w:t xml:space="preserve">, </w:t>
      </w:r>
      <w:r w:rsidRPr="007D5EF6">
        <w:rPr>
          <w:sz w:val="24"/>
        </w:rPr>
        <w:t xml:space="preserve">Stratejik Hamle Programı kapsamında sunulan desteklerden faydalanmak isteyen yatırımcıların müracaatlarını aşağıda belirtilen kriterler çerçevesinde ön </w:t>
      </w:r>
      <w:r w:rsidRPr="007D5EF6">
        <w:rPr>
          <w:sz w:val="24"/>
        </w:rPr>
        <w:lastRenderedPageBreak/>
        <w:t xml:space="preserve">değerlendirmeye tabi tutar. </w:t>
      </w:r>
    </w:p>
    <w:p w14:paraId="26D87C9D" w14:textId="59DA7B65" w:rsidR="00861534" w:rsidRPr="007D5EF6" w:rsidRDefault="00861534" w:rsidP="003B09E4">
      <w:pPr>
        <w:ind w:firstLine="720"/>
        <w:rPr>
          <w:sz w:val="24"/>
        </w:rPr>
      </w:pPr>
      <w:r w:rsidRPr="007D5EF6">
        <w:rPr>
          <w:sz w:val="24"/>
        </w:rPr>
        <w:t>a) Yatırım konusunun stratejik hamle yatırım konuları listesinde yer alması,</w:t>
      </w:r>
    </w:p>
    <w:p w14:paraId="5A315F3C" w14:textId="17B76E9E" w:rsidR="00861534" w:rsidRPr="007D5EF6" w:rsidRDefault="00861534" w:rsidP="003B09E4">
      <w:pPr>
        <w:ind w:firstLine="720"/>
        <w:rPr>
          <w:sz w:val="24"/>
        </w:rPr>
      </w:pPr>
      <w:r w:rsidRPr="007D5EF6">
        <w:rPr>
          <w:sz w:val="24"/>
        </w:rPr>
        <w:t>b) Üretilmesi planlanan ana ürünün/ürünlerin son bir yıl içerisindeki ihracatın ithalatı karşılama oranının azami %</w:t>
      </w:r>
      <w:r w:rsidR="00FD0028" w:rsidRPr="007D5EF6">
        <w:rPr>
          <w:sz w:val="24"/>
        </w:rPr>
        <w:t>7</w:t>
      </w:r>
      <w:r w:rsidRPr="007D5EF6">
        <w:rPr>
          <w:sz w:val="24"/>
        </w:rPr>
        <w:t>0 olması,</w:t>
      </w:r>
    </w:p>
    <w:p w14:paraId="331F7696" w14:textId="40FDAFCA" w:rsidR="00861534" w:rsidRPr="007D5EF6" w:rsidRDefault="00861534" w:rsidP="003B09E4">
      <w:pPr>
        <w:ind w:firstLine="720"/>
        <w:rPr>
          <w:sz w:val="24"/>
        </w:rPr>
      </w:pPr>
      <w:r w:rsidRPr="007D5EF6">
        <w:rPr>
          <w:sz w:val="24"/>
        </w:rPr>
        <w:t xml:space="preserve">c) Tebliğ ile belirlenecek </w:t>
      </w:r>
      <w:r w:rsidR="00B4647F" w:rsidRPr="007D5EF6">
        <w:rPr>
          <w:sz w:val="24"/>
        </w:rPr>
        <w:t>k</w:t>
      </w:r>
      <w:r w:rsidRPr="007D5EF6">
        <w:rPr>
          <w:sz w:val="24"/>
        </w:rPr>
        <w:t>atma değer hesabı</w:t>
      </w:r>
      <w:r w:rsidR="00B4647F" w:rsidRPr="007D5EF6">
        <w:rPr>
          <w:sz w:val="24"/>
        </w:rPr>
        <w:t xml:space="preserve"> yöntemine </w:t>
      </w:r>
      <w:r w:rsidRPr="007D5EF6">
        <w:rPr>
          <w:sz w:val="24"/>
        </w:rPr>
        <w:t>göre hesaplanacak katma değer</w:t>
      </w:r>
      <w:r w:rsidR="00887A08" w:rsidRPr="007D5EF6">
        <w:rPr>
          <w:sz w:val="24"/>
        </w:rPr>
        <w:t xml:space="preserve"> oranının</w:t>
      </w:r>
      <w:r w:rsidRPr="007D5EF6">
        <w:rPr>
          <w:sz w:val="24"/>
        </w:rPr>
        <w:t xml:space="preserve"> asgari %30 olması,</w:t>
      </w:r>
    </w:p>
    <w:p w14:paraId="591520A6" w14:textId="568BE6CA" w:rsidR="00861534" w:rsidRPr="007D5EF6" w:rsidRDefault="00B4647F" w:rsidP="003B09E4">
      <w:pPr>
        <w:ind w:firstLine="720"/>
        <w:rPr>
          <w:sz w:val="24"/>
        </w:rPr>
      </w:pPr>
      <w:r w:rsidRPr="007D5EF6">
        <w:rPr>
          <w:sz w:val="24"/>
        </w:rPr>
        <w:t>ç</w:t>
      </w:r>
      <w:r w:rsidR="00861534" w:rsidRPr="007D5EF6">
        <w:rPr>
          <w:sz w:val="24"/>
        </w:rPr>
        <w:t>) Yatırım tutarının %20’si kadar öz kaynağın bulunması.</w:t>
      </w:r>
    </w:p>
    <w:p w14:paraId="1A925713" w14:textId="51F53C39" w:rsidR="00861534" w:rsidRPr="007D5EF6" w:rsidRDefault="00B4647F" w:rsidP="00B4647F">
      <w:pPr>
        <w:ind w:firstLine="720"/>
        <w:rPr>
          <w:sz w:val="24"/>
        </w:rPr>
      </w:pPr>
      <w:r w:rsidRPr="007D5EF6">
        <w:rPr>
          <w:sz w:val="24"/>
        </w:rPr>
        <w:t>d</w:t>
      </w:r>
      <w:r w:rsidR="00861534" w:rsidRPr="007D5EF6">
        <w:rPr>
          <w:sz w:val="24"/>
        </w:rPr>
        <w:t xml:space="preserve">) Yatırım konusu ürünle ilgili olarak son bir yıl içerisinde gerçekleşen toplam ithalat tutarının </w:t>
      </w:r>
      <w:r w:rsidR="00DD3780" w:rsidRPr="007D5EF6">
        <w:rPr>
          <w:sz w:val="24"/>
        </w:rPr>
        <w:t xml:space="preserve">50 </w:t>
      </w:r>
      <w:r w:rsidR="00861534" w:rsidRPr="007D5EF6">
        <w:rPr>
          <w:sz w:val="24"/>
        </w:rPr>
        <w:t>milyon ABD Dolarının üzerinde olması.</w:t>
      </w:r>
    </w:p>
    <w:p w14:paraId="18114548" w14:textId="00FE0CFC" w:rsidR="000438A8" w:rsidRPr="007D5EF6" w:rsidRDefault="00B4647F" w:rsidP="00DD3780">
      <w:pPr>
        <w:ind w:firstLine="720"/>
        <w:jc w:val="both"/>
        <w:rPr>
          <w:sz w:val="24"/>
        </w:rPr>
      </w:pPr>
      <w:r w:rsidRPr="007D5EF6">
        <w:rPr>
          <w:sz w:val="24"/>
        </w:rPr>
        <w:t>(4) Genel Müdürlük, ön değerlendirme neticesinde</w:t>
      </w:r>
      <w:r w:rsidR="00DD3780" w:rsidRPr="007D5EF6">
        <w:rPr>
          <w:sz w:val="24"/>
        </w:rPr>
        <w:t xml:space="preserve"> bu maddenin</w:t>
      </w:r>
      <w:r w:rsidRPr="007D5EF6">
        <w:rPr>
          <w:sz w:val="24"/>
        </w:rPr>
        <w:t xml:space="preserve"> </w:t>
      </w:r>
      <w:r w:rsidR="00DD3780" w:rsidRPr="007D5EF6">
        <w:rPr>
          <w:sz w:val="24"/>
        </w:rPr>
        <w:t>üç</w:t>
      </w:r>
      <w:r w:rsidRPr="007D5EF6">
        <w:rPr>
          <w:sz w:val="24"/>
        </w:rPr>
        <w:t>üncü fıkra</w:t>
      </w:r>
      <w:r w:rsidR="00DD3780" w:rsidRPr="007D5EF6">
        <w:rPr>
          <w:sz w:val="24"/>
        </w:rPr>
        <w:t>sın</w:t>
      </w:r>
      <w:r w:rsidRPr="007D5EF6">
        <w:rPr>
          <w:sz w:val="24"/>
        </w:rPr>
        <w:t xml:space="preserve">da belirtilen beş kriterden üçünü sağladığı tespit edilen projeleri fizibilite raporu hazırlanmasını teminen, </w:t>
      </w:r>
      <w:r w:rsidR="00433487" w:rsidRPr="007D5EF6">
        <w:rPr>
          <w:sz w:val="24"/>
        </w:rPr>
        <w:t xml:space="preserve">Bakanlık </w:t>
      </w:r>
      <w:r w:rsidR="00413FEF" w:rsidRPr="007D5EF6">
        <w:rPr>
          <w:sz w:val="24"/>
        </w:rPr>
        <w:t>ile protokol imzalayan bir kalkınma</w:t>
      </w:r>
      <w:r w:rsidR="00B43E3E" w:rsidRPr="007D5EF6">
        <w:rPr>
          <w:sz w:val="24"/>
        </w:rPr>
        <w:t xml:space="preserve"> ve yatırım</w:t>
      </w:r>
      <w:r w:rsidR="00413FEF" w:rsidRPr="007D5EF6">
        <w:rPr>
          <w:sz w:val="24"/>
        </w:rPr>
        <w:t xml:space="preserve"> bankasına</w:t>
      </w:r>
      <w:r w:rsidR="00537C94" w:rsidRPr="007D5EF6">
        <w:rPr>
          <w:sz w:val="24"/>
        </w:rPr>
        <w:t xml:space="preserve"> </w:t>
      </w:r>
      <w:r w:rsidR="000438A8" w:rsidRPr="007D5EF6">
        <w:rPr>
          <w:sz w:val="24"/>
        </w:rPr>
        <w:t>iletir.</w:t>
      </w:r>
    </w:p>
    <w:p w14:paraId="699B9273" w14:textId="6D934D72" w:rsidR="00AD247E" w:rsidRPr="007D5EF6" w:rsidRDefault="000438A8" w:rsidP="00537C94">
      <w:pPr>
        <w:ind w:firstLine="720"/>
        <w:jc w:val="both"/>
        <w:rPr>
          <w:sz w:val="24"/>
          <w:szCs w:val="24"/>
        </w:rPr>
      </w:pPr>
      <w:r w:rsidRPr="007D5EF6">
        <w:rPr>
          <w:sz w:val="24"/>
          <w:szCs w:val="24"/>
        </w:rPr>
        <w:t>(</w:t>
      </w:r>
      <w:r w:rsidR="00B4647F" w:rsidRPr="007D5EF6">
        <w:rPr>
          <w:sz w:val="24"/>
          <w:szCs w:val="24"/>
        </w:rPr>
        <w:t>5</w:t>
      </w:r>
      <w:r w:rsidRPr="007D5EF6">
        <w:rPr>
          <w:sz w:val="24"/>
          <w:szCs w:val="24"/>
        </w:rPr>
        <w:t xml:space="preserve">) </w:t>
      </w:r>
      <w:r w:rsidR="00F94357" w:rsidRPr="007D5EF6">
        <w:rPr>
          <w:sz w:val="24"/>
          <w:szCs w:val="24"/>
        </w:rPr>
        <w:t xml:space="preserve"> </w:t>
      </w:r>
      <w:r w:rsidR="00413FEF" w:rsidRPr="007D5EF6">
        <w:rPr>
          <w:sz w:val="24"/>
          <w:szCs w:val="24"/>
        </w:rPr>
        <w:t>Kalkınma</w:t>
      </w:r>
      <w:r w:rsidR="00B43E3E" w:rsidRPr="007D5EF6">
        <w:rPr>
          <w:sz w:val="24"/>
          <w:szCs w:val="24"/>
        </w:rPr>
        <w:t xml:space="preserve"> ve yatırım</w:t>
      </w:r>
      <w:r w:rsidR="00413FEF" w:rsidRPr="007D5EF6">
        <w:rPr>
          <w:sz w:val="24"/>
          <w:szCs w:val="24"/>
        </w:rPr>
        <w:t xml:space="preserve"> bankası </w:t>
      </w:r>
      <w:r w:rsidR="00AD247E" w:rsidRPr="007D5EF6">
        <w:rPr>
          <w:sz w:val="24"/>
          <w:szCs w:val="24"/>
        </w:rPr>
        <w:t xml:space="preserve">Bakanlıkça iletilen proje için teknik, ekonomik ve mali analizi içeren bir fizibilite raporu hazırlayarak Bakanlığa iletir. </w:t>
      </w:r>
    </w:p>
    <w:p w14:paraId="104E47EE" w14:textId="2471F186" w:rsidR="00F94357" w:rsidRPr="007D5EF6" w:rsidRDefault="00F94357" w:rsidP="00537C94">
      <w:pPr>
        <w:ind w:firstLine="720"/>
        <w:jc w:val="both"/>
        <w:rPr>
          <w:sz w:val="24"/>
          <w:szCs w:val="24"/>
        </w:rPr>
      </w:pPr>
      <w:r w:rsidRPr="007D5EF6">
        <w:rPr>
          <w:sz w:val="24"/>
          <w:szCs w:val="24"/>
        </w:rPr>
        <w:t>(</w:t>
      </w:r>
      <w:r w:rsidR="00B4647F" w:rsidRPr="007D5EF6">
        <w:rPr>
          <w:sz w:val="24"/>
          <w:szCs w:val="24"/>
        </w:rPr>
        <w:t>6</w:t>
      </w:r>
      <w:r w:rsidRPr="007D5EF6">
        <w:rPr>
          <w:sz w:val="24"/>
          <w:szCs w:val="24"/>
        </w:rPr>
        <w:t>) Stratejik Hamle Programı kapsamında desteklenecek yatırımlar</w:t>
      </w:r>
      <w:r w:rsidR="005E4060" w:rsidRPr="007D5EF6">
        <w:rPr>
          <w:sz w:val="24"/>
          <w:szCs w:val="24"/>
        </w:rPr>
        <w:t xml:space="preserve"> </w:t>
      </w:r>
      <w:r w:rsidR="0018152E" w:rsidRPr="007D5EF6">
        <w:rPr>
          <w:sz w:val="24"/>
          <w:szCs w:val="24"/>
        </w:rPr>
        <w:t>Stratejik Hamle Programı Değerlendirme Komitesi</w:t>
      </w:r>
      <w:r w:rsidRPr="007D5EF6">
        <w:rPr>
          <w:sz w:val="24"/>
          <w:szCs w:val="24"/>
        </w:rPr>
        <w:t xml:space="preserve"> tarafından </w:t>
      </w:r>
      <w:r w:rsidR="00E806AD" w:rsidRPr="007D5EF6">
        <w:rPr>
          <w:sz w:val="24"/>
          <w:szCs w:val="24"/>
        </w:rPr>
        <w:t xml:space="preserve">proje bazında </w:t>
      </w:r>
      <w:r w:rsidRPr="007D5EF6">
        <w:rPr>
          <w:sz w:val="24"/>
          <w:szCs w:val="24"/>
        </w:rPr>
        <w:t>değerlendirilir ve uygun görülen projeler için teşvik belgesi düzenlenir.</w:t>
      </w:r>
      <w:r w:rsidR="005E4060" w:rsidRPr="007D5EF6">
        <w:rPr>
          <w:sz w:val="24"/>
          <w:szCs w:val="24"/>
        </w:rPr>
        <w:t xml:space="preserve"> </w:t>
      </w:r>
      <w:r w:rsidR="00080210" w:rsidRPr="007D5EF6">
        <w:rPr>
          <w:sz w:val="24"/>
          <w:szCs w:val="24"/>
        </w:rPr>
        <w:t>Stratejik Hamle Programı Değerlendirme Komitesi</w:t>
      </w:r>
      <w:r w:rsidR="005E4060" w:rsidRPr="007D5EF6">
        <w:rPr>
          <w:sz w:val="24"/>
          <w:szCs w:val="24"/>
        </w:rPr>
        <w:t xml:space="preserve"> Bakanlığa iletilen fizibilite raporu ile teknik değerlendirme sonuçlarına göre karar alır.</w:t>
      </w:r>
    </w:p>
    <w:p w14:paraId="262A3C7F" w14:textId="64DF6101" w:rsidR="00F94357" w:rsidRPr="007D5EF6" w:rsidRDefault="00404705" w:rsidP="00537C94">
      <w:pPr>
        <w:ind w:firstLine="720"/>
        <w:jc w:val="both"/>
        <w:rPr>
          <w:sz w:val="24"/>
          <w:szCs w:val="24"/>
        </w:rPr>
      </w:pPr>
      <w:r w:rsidRPr="007D5EF6">
        <w:rPr>
          <w:sz w:val="24"/>
          <w:szCs w:val="24"/>
        </w:rPr>
        <w:t>(</w:t>
      </w:r>
      <w:r w:rsidR="00B4647F" w:rsidRPr="007D5EF6">
        <w:rPr>
          <w:sz w:val="24"/>
          <w:szCs w:val="24"/>
        </w:rPr>
        <w:t>7</w:t>
      </w:r>
      <w:r w:rsidRPr="007D5EF6">
        <w:rPr>
          <w:sz w:val="24"/>
          <w:szCs w:val="24"/>
        </w:rPr>
        <w:t xml:space="preserve">) Genel Müdürlük tarafından yapılacak değerlendirme ile </w:t>
      </w:r>
      <w:r w:rsidR="00080210" w:rsidRPr="007D5EF6">
        <w:rPr>
          <w:sz w:val="24"/>
          <w:szCs w:val="24"/>
        </w:rPr>
        <w:t>Stratejik Hamle Programı Değerlendirme Komitesi</w:t>
      </w:r>
      <w:r w:rsidRPr="007D5EF6">
        <w:rPr>
          <w:sz w:val="24"/>
          <w:szCs w:val="24"/>
        </w:rPr>
        <w:t xml:space="preserve"> tarafından yapılacak değerlendirme</w:t>
      </w:r>
      <w:r w:rsidR="00A40638" w:rsidRPr="007D5EF6">
        <w:rPr>
          <w:sz w:val="24"/>
          <w:szCs w:val="24"/>
        </w:rPr>
        <w:t>ye ilişkin kriterler ve</w:t>
      </w:r>
      <w:r w:rsidRPr="007D5EF6">
        <w:rPr>
          <w:sz w:val="24"/>
          <w:szCs w:val="24"/>
        </w:rPr>
        <w:t xml:space="preserve"> usul ve esaslar Tebliğ ile belirlenir.</w:t>
      </w:r>
    </w:p>
    <w:p w14:paraId="3D5F8F1B" w14:textId="3BDCFFB5" w:rsidR="00ED5E0F" w:rsidRPr="007D5EF6" w:rsidRDefault="00ED5E0F" w:rsidP="00ED5E0F">
      <w:pPr>
        <w:ind w:firstLine="720"/>
        <w:jc w:val="both"/>
        <w:rPr>
          <w:sz w:val="24"/>
          <w:szCs w:val="24"/>
        </w:rPr>
      </w:pPr>
      <w:r w:rsidRPr="007D5EF6">
        <w:rPr>
          <w:sz w:val="24"/>
          <w:szCs w:val="24"/>
        </w:rPr>
        <w:t>(</w:t>
      </w:r>
      <w:r w:rsidR="00B4647F" w:rsidRPr="007D5EF6">
        <w:rPr>
          <w:sz w:val="24"/>
          <w:szCs w:val="24"/>
        </w:rPr>
        <w:t>8</w:t>
      </w:r>
      <w:r w:rsidRPr="007D5EF6">
        <w:rPr>
          <w:sz w:val="24"/>
          <w:szCs w:val="24"/>
        </w:rPr>
        <w:t xml:space="preserve">) Asgari </w:t>
      </w:r>
      <w:r w:rsidR="00A0024A" w:rsidRPr="007D5EF6">
        <w:rPr>
          <w:sz w:val="24"/>
          <w:szCs w:val="24"/>
        </w:rPr>
        <w:t>5</w:t>
      </w:r>
      <w:r w:rsidRPr="007D5EF6">
        <w:rPr>
          <w:sz w:val="24"/>
          <w:szCs w:val="24"/>
        </w:rPr>
        <w:t>0 milyon TL tutarındaki yeşil dönüşüm programı ve dijital dönüşüm programı kapsamında desteklenecek yatırımlar, bu maddede belirtilen değerlendirme süreci olmaksızın Stratejik Hamle Programı kapsamında desteklenebilir.</w:t>
      </w:r>
    </w:p>
    <w:p w14:paraId="20572F35" w14:textId="66A686B1" w:rsidR="006C60C0" w:rsidRPr="007D5EF6" w:rsidRDefault="006C60C0" w:rsidP="006C60C0">
      <w:pPr>
        <w:ind w:firstLine="720"/>
        <w:jc w:val="both"/>
        <w:rPr>
          <w:sz w:val="24"/>
          <w:szCs w:val="24"/>
        </w:rPr>
      </w:pPr>
      <w:r w:rsidRPr="007D5EF6">
        <w:rPr>
          <w:sz w:val="24"/>
          <w:szCs w:val="24"/>
        </w:rPr>
        <w:t>(9) Stratejik hamle yatırım konuları listesi Bakanlık tarafından her yıl Ocak ayı içerisinde güncellenebilir.</w:t>
      </w:r>
    </w:p>
    <w:p w14:paraId="1601D6C7" w14:textId="77777777" w:rsidR="00ED5E0F" w:rsidRPr="007D5EF6" w:rsidRDefault="00ED5E0F" w:rsidP="00537C94">
      <w:pPr>
        <w:ind w:firstLine="720"/>
        <w:jc w:val="both"/>
        <w:rPr>
          <w:sz w:val="24"/>
          <w:szCs w:val="24"/>
        </w:rPr>
      </w:pPr>
    </w:p>
    <w:p w14:paraId="07CE5230" w14:textId="77777777" w:rsidR="00F34F51" w:rsidRPr="007D5EF6" w:rsidRDefault="00F34F51" w:rsidP="00F34F51">
      <w:pPr>
        <w:ind w:firstLine="720"/>
        <w:rPr>
          <w:b/>
          <w:bCs/>
          <w:sz w:val="24"/>
          <w:szCs w:val="24"/>
        </w:rPr>
      </w:pPr>
      <w:r w:rsidRPr="007D5EF6">
        <w:rPr>
          <w:b/>
          <w:bCs/>
          <w:sz w:val="24"/>
          <w:szCs w:val="24"/>
        </w:rPr>
        <w:t>Öncelikli Yatırımlar Teşvik Sistemi</w:t>
      </w:r>
    </w:p>
    <w:p w14:paraId="1133BDD4" w14:textId="77777777" w:rsidR="00F34F51" w:rsidRPr="007D5EF6" w:rsidRDefault="00F34F51" w:rsidP="00F34F51">
      <w:pPr>
        <w:ind w:firstLine="720"/>
        <w:jc w:val="both"/>
        <w:rPr>
          <w:sz w:val="24"/>
          <w:szCs w:val="24"/>
        </w:rPr>
      </w:pPr>
      <w:r w:rsidRPr="007D5EF6">
        <w:rPr>
          <w:b/>
          <w:bCs/>
          <w:sz w:val="24"/>
          <w:szCs w:val="24"/>
        </w:rPr>
        <w:t>MADDE 9-</w:t>
      </w:r>
      <w:r w:rsidRPr="007D5EF6">
        <w:rPr>
          <w:sz w:val="24"/>
          <w:szCs w:val="24"/>
        </w:rPr>
        <w:t xml:space="preserve"> (1) Öncelikli Yatırımlar Teşvik Sistemi kapsamında aşağıda belirtilen yatırım konuları desteklenir.</w:t>
      </w:r>
    </w:p>
    <w:p w14:paraId="09061EF3" w14:textId="77777777" w:rsidR="00F34F51" w:rsidRPr="007D5EF6" w:rsidRDefault="00F34F51" w:rsidP="00F34F51">
      <w:pPr>
        <w:ind w:firstLine="720"/>
        <w:jc w:val="both"/>
        <w:rPr>
          <w:sz w:val="24"/>
          <w:szCs w:val="24"/>
        </w:rPr>
      </w:pPr>
      <w:r w:rsidRPr="007D5EF6">
        <w:rPr>
          <w:sz w:val="24"/>
          <w:szCs w:val="24"/>
        </w:rPr>
        <w:t>a) Dijital Dönüşüm Programı veya Yeşil Dönüşüm Programı kapsamında desteklenmesine karar verilen yatırımlar.</w:t>
      </w:r>
    </w:p>
    <w:p w14:paraId="4ADDF4D8" w14:textId="417DA017" w:rsidR="00F34F51" w:rsidRPr="007D5EF6" w:rsidRDefault="00F34F51" w:rsidP="00F34F51">
      <w:pPr>
        <w:ind w:firstLine="720"/>
        <w:jc w:val="both"/>
        <w:rPr>
          <w:sz w:val="24"/>
          <w:szCs w:val="24"/>
        </w:rPr>
      </w:pPr>
      <w:bookmarkStart w:id="8" w:name="_Hlk177988798"/>
      <w:r w:rsidRPr="007D5EF6">
        <w:rPr>
          <w:sz w:val="24"/>
          <w:szCs w:val="24"/>
        </w:rPr>
        <w:t xml:space="preserve">b) Teknoloji Hamlesi Programı kapsamında yayımlanan öncelikli ürün listesinde </w:t>
      </w:r>
      <w:r w:rsidR="00DD3780" w:rsidRPr="007D5EF6">
        <w:rPr>
          <w:sz w:val="24"/>
          <w:szCs w:val="24"/>
        </w:rPr>
        <w:t>belirtilen yüksek</w:t>
      </w:r>
      <w:r w:rsidRPr="007D5EF6">
        <w:rPr>
          <w:sz w:val="24"/>
          <w:szCs w:val="24"/>
        </w:rPr>
        <w:t xml:space="preserve"> teknolojili ürünlerin üretimine yönelik yatırımlar ile asgari 500 milyon TL tutarındaki yüksek teknolojili ürünlerin üretimine yönelik yatırımlar. </w:t>
      </w:r>
    </w:p>
    <w:p w14:paraId="4006CE85" w14:textId="77777777" w:rsidR="00F34F51" w:rsidRPr="007D5EF6" w:rsidRDefault="00F34F51" w:rsidP="00F34F51">
      <w:pPr>
        <w:ind w:firstLine="720"/>
        <w:jc w:val="both"/>
        <w:rPr>
          <w:sz w:val="24"/>
          <w:szCs w:val="24"/>
        </w:rPr>
      </w:pPr>
      <w:r w:rsidRPr="007D5EF6">
        <w:rPr>
          <w:sz w:val="24"/>
          <w:szCs w:val="24"/>
        </w:rPr>
        <w:t>c) İstanbul ilinde gerçekleştirilecek olan yatırımlar hariç olmak üzere; Teknoloji Hamlesi Programı kapsamında yayımlanan öncelikli ürün listesinde belirtilen orta yüksek teknolojili ürünlerin üretimine yönelik yatırımlar ile asgari 1 milyar TL tutarındaki orta yüksek teknolojili ürünlerin üretimine yönelik yatırımlar.</w:t>
      </w:r>
    </w:p>
    <w:p w14:paraId="602DAC2A" w14:textId="460DE15F" w:rsidR="00F34F51" w:rsidRPr="007D5EF6" w:rsidRDefault="00F34F51" w:rsidP="00F34F51">
      <w:pPr>
        <w:ind w:firstLine="720"/>
        <w:rPr>
          <w:sz w:val="24"/>
          <w:szCs w:val="24"/>
        </w:rPr>
      </w:pPr>
      <w:r w:rsidRPr="007D5EF6">
        <w:rPr>
          <w:sz w:val="24"/>
          <w:szCs w:val="24"/>
        </w:rPr>
        <w:t>ç) Müteharrik karakterli yatırımlar hariç</w:t>
      </w:r>
      <w:r w:rsidR="00717A79" w:rsidRPr="007D5EF6">
        <w:rPr>
          <w:sz w:val="24"/>
          <w:szCs w:val="24"/>
        </w:rPr>
        <w:t xml:space="preserve"> olmak üzere;</w:t>
      </w:r>
      <w:r w:rsidRPr="007D5EF6">
        <w:rPr>
          <w:sz w:val="24"/>
          <w:szCs w:val="24"/>
        </w:rPr>
        <w:t xml:space="preserve"> 6 </w:t>
      </w:r>
      <w:proofErr w:type="spellStart"/>
      <w:r w:rsidRPr="007D5EF6">
        <w:rPr>
          <w:sz w:val="24"/>
          <w:szCs w:val="24"/>
        </w:rPr>
        <w:t>ncı</w:t>
      </w:r>
      <w:proofErr w:type="spellEnd"/>
      <w:r w:rsidRPr="007D5EF6">
        <w:rPr>
          <w:sz w:val="24"/>
          <w:szCs w:val="24"/>
        </w:rPr>
        <w:t xml:space="preserve"> bölgede yapılan yatırımlar</w:t>
      </w:r>
      <w:r w:rsidR="009C28B1" w:rsidRPr="007D5EF6">
        <w:rPr>
          <w:sz w:val="24"/>
          <w:szCs w:val="24"/>
        </w:rPr>
        <w:t>, Geçici 3. Madde</w:t>
      </w:r>
      <w:r w:rsidR="00717A79" w:rsidRPr="007D5EF6">
        <w:rPr>
          <w:sz w:val="24"/>
          <w:szCs w:val="24"/>
        </w:rPr>
        <w:t xml:space="preserve"> </w:t>
      </w:r>
      <w:r w:rsidR="009C28B1" w:rsidRPr="007D5EF6">
        <w:rPr>
          <w:sz w:val="24"/>
          <w:szCs w:val="24"/>
        </w:rPr>
        <w:t xml:space="preserve">ve </w:t>
      </w:r>
      <w:r w:rsidR="00717A79" w:rsidRPr="007D5EF6">
        <w:rPr>
          <w:sz w:val="24"/>
          <w:szCs w:val="24"/>
        </w:rPr>
        <w:t xml:space="preserve">Geçici </w:t>
      </w:r>
      <w:r w:rsidR="009C28B1" w:rsidRPr="007D5EF6">
        <w:rPr>
          <w:sz w:val="24"/>
          <w:szCs w:val="24"/>
        </w:rPr>
        <w:t>4</w:t>
      </w:r>
      <w:r w:rsidR="00717A79" w:rsidRPr="007D5EF6">
        <w:rPr>
          <w:sz w:val="24"/>
          <w:szCs w:val="24"/>
        </w:rPr>
        <w:t>. Madde kapsamında değerlendirilen yatırımlar.</w:t>
      </w:r>
    </w:p>
    <w:bookmarkEnd w:id="8"/>
    <w:p w14:paraId="5332BE05" w14:textId="77777777" w:rsidR="00F34F51" w:rsidRPr="007D5EF6" w:rsidRDefault="00F34F51" w:rsidP="00F34F51">
      <w:pPr>
        <w:ind w:firstLine="720"/>
        <w:jc w:val="both"/>
        <w:rPr>
          <w:sz w:val="24"/>
          <w:szCs w:val="24"/>
        </w:rPr>
      </w:pPr>
      <w:r w:rsidRPr="007D5EF6">
        <w:rPr>
          <w:sz w:val="24"/>
          <w:szCs w:val="24"/>
        </w:rPr>
        <w:t>d) Savunma Sanayii Başkanlığından alınacak proje onayına istinaden gerçekleştirilecek savunma alanındaki yatırımlar.</w:t>
      </w:r>
    </w:p>
    <w:p w14:paraId="5CB09BD5" w14:textId="77777777" w:rsidR="00F34F51" w:rsidRPr="007D5EF6" w:rsidRDefault="00F34F51" w:rsidP="00F34F51">
      <w:pPr>
        <w:ind w:firstLine="720"/>
        <w:jc w:val="both"/>
        <w:rPr>
          <w:sz w:val="24"/>
          <w:szCs w:val="24"/>
        </w:rPr>
      </w:pPr>
      <w:r w:rsidRPr="007D5EF6">
        <w:rPr>
          <w:sz w:val="24"/>
          <w:szCs w:val="24"/>
        </w:rPr>
        <w:t xml:space="preserve">e) İmalat sanayi işletmelerinin öz tüketimine yönelik olarak gerçekleştirilecek enerji üretimi faaliyeti kapsamında ve bağlantı anlaşmasındaki sözleşme gücü ile sınırlı olmak kaydıyla, güneş enerjisine dayalı elektrik üretim tesisi yatırımları ile rüzgâr enerjisine dayalı elektrik üretim tesisi yatırımları.  </w:t>
      </w:r>
    </w:p>
    <w:p w14:paraId="7E57284C" w14:textId="31EAD90C" w:rsidR="00F34F51" w:rsidRPr="007D5EF6" w:rsidRDefault="00F34F51" w:rsidP="00F34F51">
      <w:pPr>
        <w:ind w:firstLine="720"/>
        <w:rPr>
          <w:sz w:val="24"/>
          <w:szCs w:val="24"/>
        </w:rPr>
      </w:pPr>
      <w:r w:rsidRPr="007D5EF6">
        <w:rPr>
          <w:sz w:val="24"/>
          <w:szCs w:val="24"/>
        </w:rPr>
        <w:t xml:space="preserve">f) Enerji ve Tabii Kaynaklar Bakanlığı tarafından düzenlenen geçerli bir maden işletme ruhsatı ve izni kapsamında 3213 sayılı </w:t>
      </w:r>
      <w:r w:rsidR="00DD3780" w:rsidRPr="007D5EF6">
        <w:rPr>
          <w:sz w:val="24"/>
          <w:szCs w:val="24"/>
        </w:rPr>
        <w:t>Maden Kanunu’nun</w:t>
      </w:r>
      <w:r w:rsidRPr="007D5EF6">
        <w:rPr>
          <w:sz w:val="24"/>
          <w:szCs w:val="24"/>
        </w:rPr>
        <w:t xml:space="preserve"> 2 </w:t>
      </w:r>
      <w:proofErr w:type="spellStart"/>
      <w:r w:rsidRPr="007D5EF6">
        <w:rPr>
          <w:sz w:val="24"/>
          <w:szCs w:val="24"/>
        </w:rPr>
        <w:t>nci</w:t>
      </w:r>
      <w:proofErr w:type="spellEnd"/>
      <w:r w:rsidRPr="007D5EF6">
        <w:rPr>
          <w:sz w:val="24"/>
          <w:szCs w:val="24"/>
        </w:rPr>
        <w:t xml:space="preserve"> maddesinin 4-b grubunda yer </w:t>
      </w:r>
      <w:r w:rsidRPr="007D5EF6">
        <w:rPr>
          <w:sz w:val="24"/>
          <w:szCs w:val="24"/>
        </w:rPr>
        <w:lastRenderedPageBreak/>
        <w:t>alan madenlerin girdi olarak kullanıldığı elektrik üretimi yatırımları.</w:t>
      </w:r>
    </w:p>
    <w:p w14:paraId="70B1D75B" w14:textId="77777777" w:rsidR="00F34F51" w:rsidRPr="007D5EF6" w:rsidRDefault="00F34F51" w:rsidP="00F34F51">
      <w:pPr>
        <w:ind w:firstLine="720"/>
        <w:rPr>
          <w:sz w:val="24"/>
          <w:szCs w:val="24"/>
        </w:rPr>
      </w:pPr>
      <w:r w:rsidRPr="007D5EF6">
        <w:rPr>
          <w:sz w:val="24"/>
          <w:szCs w:val="24"/>
        </w:rPr>
        <w:t>g) Nükleer enerji santrali yatırımları</w:t>
      </w:r>
    </w:p>
    <w:p w14:paraId="719F9FB0" w14:textId="77777777" w:rsidR="00F34F51" w:rsidRPr="007D5EF6" w:rsidRDefault="00F34F51" w:rsidP="00F34F51">
      <w:pPr>
        <w:ind w:firstLine="720"/>
        <w:rPr>
          <w:sz w:val="24"/>
          <w:szCs w:val="24"/>
        </w:rPr>
      </w:pPr>
      <w:r w:rsidRPr="007D5EF6">
        <w:rPr>
          <w:sz w:val="24"/>
          <w:szCs w:val="24"/>
        </w:rPr>
        <w:t>ğ) Asgari 500 milyon TL tutarındaki, sıvılaştırılmış doğal gaz (LNG) yatırımları ve yer altı doğal gaz depolama yatırımları.</w:t>
      </w:r>
    </w:p>
    <w:p w14:paraId="13BE16DB" w14:textId="77777777" w:rsidR="00F34F51" w:rsidRPr="007D5EF6" w:rsidRDefault="00F34F51" w:rsidP="00F34F51">
      <w:pPr>
        <w:ind w:firstLine="720"/>
        <w:rPr>
          <w:sz w:val="24"/>
          <w:szCs w:val="24"/>
        </w:rPr>
      </w:pPr>
      <w:r w:rsidRPr="007D5EF6">
        <w:rPr>
          <w:sz w:val="24"/>
          <w:szCs w:val="24"/>
        </w:rPr>
        <w:t>h) Maden istihraç yatırımları ve/veya maden işleme yatırımları</w:t>
      </w:r>
    </w:p>
    <w:p w14:paraId="7E7F8308" w14:textId="77777777" w:rsidR="00F34F51" w:rsidRPr="007D5EF6" w:rsidRDefault="00F34F51" w:rsidP="00F34F51">
      <w:pPr>
        <w:ind w:firstLine="720"/>
        <w:rPr>
          <w:sz w:val="24"/>
          <w:szCs w:val="24"/>
        </w:rPr>
      </w:pPr>
      <w:r w:rsidRPr="007D5EF6">
        <w:rPr>
          <w:sz w:val="24"/>
          <w:szCs w:val="24"/>
        </w:rPr>
        <w:t>ı) Maden Kanunu’na istinaden düzenlenmiş geçerli Arama Ruhsatı veya Sertifikasına sahip yatırımcıların ruhsatlı sahalarında yapacağı maden arama yatırımları.</w:t>
      </w:r>
    </w:p>
    <w:p w14:paraId="7CD2C1F0" w14:textId="77777777" w:rsidR="00F34F51" w:rsidRPr="007D5EF6" w:rsidRDefault="00F34F51" w:rsidP="00F34F51">
      <w:pPr>
        <w:ind w:firstLine="720"/>
        <w:rPr>
          <w:sz w:val="24"/>
          <w:szCs w:val="24"/>
        </w:rPr>
      </w:pPr>
      <w:r w:rsidRPr="007D5EF6">
        <w:rPr>
          <w:sz w:val="24"/>
          <w:szCs w:val="24"/>
        </w:rPr>
        <w:t>i) Ar-Ge yatırımları.</w:t>
      </w:r>
    </w:p>
    <w:p w14:paraId="3C671417" w14:textId="77777777" w:rsidR="00F34F51" w:rsidRPr="007D5EF6" w:rsidRDefault="00F34F51" w:rsidP="00F34F51">
      <w:pPr>
        <w:ind w:firstLine="720"/>
        <w:rPr>
          <w:sz w:val="24"/>
          <w:szCs w:val="24"/>
        </w:rPr>
      </w:pPr>
      <w:r w:rsidRPr="007D5EF6">
        <w:rPr>
          <w:sz w:val="24"/>
          <w:szCs w:val="24"/>
        </w:rPr>
        <w:t>j) Ar-Ge merkezi veya tasarım merkezlerinde yürütülen Ar-Ge veya tasarım projeleri ile ilişkili İstanbul ili dışındaki yatırımlar.</w:t>
      </w:r>
    </w:p>
    <w:p w14:paraId="597A9297" w14:textId="77777777" w:rsidR="00F34F51" w:rsidRPr="007D5EF6" w:rsidRDefault="00F34F51" w:rsidP="00F34F51">
      <w:pPr>
        <w:ind w:firstLine="720"/>
        <w:jc w:val="both"/>
        <w:rPr>
          <w:sz w:val="24"/>
          <w:szCs w:val="24"/>
        </w:rPr>
      </w:pPr>
      <w:r w:rsidRPr="007D5EF6">
        <w:rPr>
          <w:sz w:val="24"/>
          <w:szCs w:val="24"/>
        </w:rPr>
        <w:t>k) Teknolojik Ürün Deneyim Belgesi düzenlenmiş ürünlerin üretimine yönelik yatırımlar.</w:t>
      </w:r>
    </w:p>
    <w:p w14:paraId="4E569BB2" w14:textId="77777777" w:rsidR="00F34F51" w:rsidRPr="007D5EF6" w:rsidRDefault="00F34F51" w:rsidP="00F34F51">
      <w:pPr>
        <w:ind w:firstLine="720"/>
        <w:jc w:val="both"/>
        <w:rPr>
          <w:sz w:val="24"/>
          <w:szCs w:val="24"/>
        </w:rPr>
      </w:pPr>
      <w:r w:rsidRPr="007D5EF6">
        <w:rPr>
          <w:sz w:val="24"/>
          <w:szCs w:val="24"/>
        </w:rPr>
        <w:t>l) Orta yüksek teknolojili ve yüksek teknolojili ürünlere yönelik test merkezi yatırımları ile ihracatçı birliklerinin dış ticareti desteklemek amacıyla yapacakları test merkezi yatırımları.</w:t>
      </w:r>
    </w:p>
    <w:p w14:paraId="6B9FEAA1" w14:textId="77777777" w:rsidR="00F34F51" w:rsidRPr="007D5EF6" w:rsidRDefault="00F34F51" w:rsidP="00F34F51">
      <w:pPr>
        <w:ind w:firstLine="720"/>
        <w:rPr>
          <w:sz w:val="24"/>
          <w:szCs w:val="24"/>
        </w:rPr>
      </w:pPr>
      <w:r w:rsidRPr="007D5EF6">
        <w:rPr>
          <w:sz w:val="24"/>
          <w:szCs w:val="24"/>
        </w:rPr>
        <w:t>m) Asgari yatırım tutarı şartı aranmaksızın ihtisas serbest bölgelerinde gerçekleştirilecek yazılım ve bilişim ürünleri üretimi yatırımları.</w:t>
      </w:r>
    </w:p>
    <w:p w14:paraId="70F92310" w14:textId="21BD7B21" w:rsidR="00F34F51" w:rsidRPr="007D5EF6" w:rsidRDefault="00F34F51" w:rsidP="00F34F51">
      <w:pPr>
        <w:ind w:firstLine="720"/>
        <w:rPr>
          <w:sz w:val="24"/>
          <w:szCs w:val="24"/>
        </w:rPr>
      </w:pPr>
      <w:r w:rsidRPr="007D5EF6">
        <w:rPr>
          <w:sz w:val="24"/>
          <w:szCs w:val="24"/>
        </w:rPr>
        <w:t>n) Tebliğ ile belirlenecek teknik şart ve standartları karşılayan ve asgari 3 megavat</w:t>
      </w:r>
      <w:r w:rsidR="00E0068D" w:rsidRPr="007D5EF6">
        <w:rPr>
          <w:sz w:val="24"/>
          <w:szCs w:val="24"/>
        </w:rPr>
        <w:t xml:space="preserve"> </w:t>
      </w:r>
      <w:r w:rsidRPr="007D5EF6">
        <w:rPr>
          <w:sz w:val="24"/>
          <w:szCs w:val="24"/>
        </w:rPr>
        <w:t>kurulu güç şartını sağlayan veri merkezi yatırımları.</w:t>
      </w:r>
    </w:p>
    <w:p w14:paraId="20C31154" w14:textId="77777777" w:rsidR="00F34F51" w:rsidRPr="007D5EF6" w:rsidRDefault="00F34F51" w:rsidP="00F34F51">
      <w:pPr>
        <w:ind w:firstLine="720"/>
        <w:jc w:val="both"/>
        <w:rPr>
          <w:sz w:val="24"/>
          <w:szCs w:val="24"/>
        </w:rPr>
      </w:pPr>
      <w:r w:rsidRPr="007D5EF6">
        <w:rPr>
          <w:sz w:val="24"/>
          <w:szCs w:val="24"/>
        </w:rPr>
        <w:t>o) Tebliğ ile belirlenecek teknik şart ve standartlara göre hizmet veren veri merkezlerinde bulut hizmeti sağlayıcıları tarafından yapılacak asgari 200 milyon TL tutarındaki yatırımlar.</w:t>
      </w:r>
    </w:p>
    <w:p w14:paraId="767C885F" w14:textId="77777777" w:rsidR="00F34F51" w:rsidRPr="007D5EF6" w:rsidRDefault="00F34F51" w:rsidP="00F34F51">
      <w:pPr>
        <w:ind w:firstLine="720"/>
        <w:rPr>
          <w:sz w:val="24"/>
          <w:szCs w:val="24"/>
        </w:rPr>
      </w:pPr>
      <w:r w:rsidRPr="007D5EF6">
        <w:rPr>
          <w:sz w:val="24"/>
          <w:szCs w:val="24"/>
        </w:rPr>
        <w:t>ö) Çevre İzin ve Lisans Yönetmeliği kapsamında Çevre Lisansına tabi yatırımlar.</w:t>
      </w:r>
    </w:p>
    <w:p w14:paraId="2288A1F2" w14:textId="77777777" w:rsidR="00F34F51" w:rsidRPr="007D5EF6" w:rsidRDefault="00F34F51" w:rsidP="00F34F51">
      <w:pPr>
        <w:ind w:firstLine="720"/>
        <w:jc w:val="both"/>
        <w:rPr>
          <w:sz w:val="24"/>
          <w:szCs w:val="24"/>
        </w:rPr>
      </w:pPr>
      <w:r w:rsidRPr="007D5EF6">
        <w:rPr>
          <w:sz w:val="24"/>
          <w:szCs w:val="24"/>
        </w:rPr>
        <w:t>p) Demiryolu, denizyolu veya havayolu ile taşımacılık yatırımları.</w:t>
      </w:r>
    </w:p>
    <w:p w14:paraId="6EB97716" w14:textId="77777777" w:rsidR="00F34F51" w:rsidRPr="007D5EF6" w:rsidRDefault="00F34F51" w:rsidP="00F34F51">
      <w:pPr>
        <w:ind w:firstLine="720"/>
        <w:jc w:val="both"/>
        <w:rPr>
          <w:sz w:val="24"/>
          <w:szCs w:val="24"/>
        </w:rPr>
      </w:pPr>
      <w:r w:rsidRPr="007D5EF6">
        <w:rPr>
          <w:sz w:val="24"/>
          <w:szCs w:val="24"/>
        </w:rPr>
        <w:t>r) Yük taşımacılığına yönelik liman yatırımları (yat limanı ve marina hariç)</w:t>
      </w:r>
    </w:p>
    <w:p w14:paraId="5C1A6D58" w14:textId="7D296F5C" w:rsidR="00F34F51" w:rsidRPr="007D5EF6" w:rsidRDefault="00F34F51" w:rsidP="00F34F51">
      <w:pPr>
        <w:ind w:firstLine="720"/>
        <w:jc w:val="both"/>
        <w:rPr>
          <w:sz w:val="24"/>
          <w:szCs w:val="24"/>
        </w:rPr>
      </w:pPr>
      <w:r w:rsidRPr="007D5EF6">
        <w:rPr>
          <w:sz w:val="24"/>
          <w:szCs w:val="24"/>
        </w:rPr>
        <w:t>s) Kültür ve Turizm Koruma ve Gelişim Bölgelerinde, Turizm Merkezlerinde, Kültür ve Turizm Bakanlığının bağlı/ilgili alan başkanlıkları sınırları içerisinde veya termal turizm konusundaki turizm konaklama yatırımları.</w:t>
      </w:r>
    </w:p>
    <w:p w14:paraId="7CE1A79A" w14:textId="77777777" w:rsidR="00F34F51" w:rsidRPr="007D5EF6" w:rsidRDefault="00F34F51" w:rsidP="00F34F51">
      <w:pPr>
        <w:ind w:firstLine="720"/>
        <w:jc w:val="both"/>
        <w:rPr>
          <w:sz w:val="24"/>
          <w:szCs w:val="24"/>
        </w:rPr>
      </w:pPr>
      <w:r w:rsidRPr="007D5EF6">
        <w:rPr>
          <w:sz w:val="24"/>
          <w:szCs w:val="24"/>
        </w:rPr>
        <w:t>ş) Özel sektör tarafından gerçekleştirilecek olan, kreş ve gündüz bakım evleri, okul öncesi eğitim, ilkokul, ortaokul ve lise eğitim yatırımları ile hava araçlarının kullanım, tamir ve bakımına yönelik eğitim yatırımları.</w:t>
      </w:r>
    </w:p>
    <w:p w14:paraId="77E7A897" w14:textId="77777777" w:rsidR="00F34F51" w:rsidRPr="007D5EF6" w:rsidRDefault="00F34F51" w:rsidP="00F34F51">
      <w:pPr>
        <w:ind w:firstLine="720"/>
        <w:jc w:val="both"/>
        <w:rPr>
          <w:sz w:val="24"/>
          <w:szCs w:val="24"/>
        </w:rPr>
      </w:pPr>
      <w:r w:rsidRPr="007D5EF6">
        <w:rPr>
          <w:sz w:val="24"/>
          <w:szCs w:val="24"/>
        </w:rPr>
        <w:t>t) Asgari 100 kişi ve üzeri kapasiteli yaşlı ve/veya engelli bakım merkezleri</w:t>
      </w:r>
    </w:p>
    <w:p w14:paraId="0D3BAD8F" w14:textId="77777777" w:rsidR="00F34F51" w:rsidRPr="007D5EF6" w:rsidRDefault="00F34F51" w:rsidP="00F34F51">
      <w:pPr>
        <w:ind w:firstLine="720"/>
        <w:rPr>
          <w:sz w:val="24"/>
          <w:szCs w:val="24"/>
        </w:rPr>
      </w:pPr>
      <w:r w:rsidRPr="007D5EF6">
        <w:rPr>
          <w:sz w:val="24"/>
          <w:szCs w:val="24"/>
        </w:rPr>
        <w:t>u) Lisanslı depoculuk yatırımları.</w:t>
      </w:r>
    </w:p>
    <w:p w14:paraId="457DEE70" w14:textId="77777777" w:rsidR="00F34F51" w:rsidRPr="007D5EF6" w:rsidRDefault="00F34F51" w:rsidP="00F34F51">
      <w:pPr>
        <w:jc w:val="both"/>
        <w:rPr>
          <w:sz w:val="24"/>
          <w:szCs w:val="24"/>
        </w:rPr>
      </w:pPr>
      <w:bookmarkStart w:id="9" w:name="_Hlk176334461"/>
      <w:r w:rsidRPr="007D5EF6">
        <w:rPr>
          <w:sz w:val="24"/>
          <w:szCs w:val="24"/>
        </w:rPr>
        <w:t xml:space="preserve">            ü) 25 dekar ve üzeri yurtiçinde üretilen sera teknolojilerini ihtiva eden otomasyona dayalı (bilgisayar</w:t>
      </w:r>
      <w:r w:rsidRPr="007D5EF6">
        <w:rPr>
          <w:spacing w:val="1"/>
          <w:sz w:val="24"/>
          <w:szCs w:val="24"/>
        </w:rPr>
        <w:t xml:space="preserve"> </w:t>
      </w:r>
      <w:r w:rsidRPr="007D5EF6">
        <w:rPr>
          <w:sz w:val="24"/>
          <w:szCs w:val="24"/>
        </w:rPr>
        <w:t>kontrollü</w:t>
      </w:r>
      <w:r w:rsidRPr="007D5EF6">
        <w:rPr>
          <w:spacing w:val="-1"/>
          <w:sz w:val="24"/>
          <w:szCs w:val="24"/>
        </w:rPr>
        <w:t xml:space="preserve"> </w:t>
      </w:r>
      <w:r w:rsidRPr="007D5EF6">
        <w:rPr>
          <w:sz w:val="24"/>
          <w:szCs w:val="24"/>
        </w:rPr>
        <w:t>iklimlendirme,</w:t>
      </w:r>
      <w:r w:rsidRPr="007D5EF6">
        <w:rPr>
          <w:spacing w:val="2"/>
          <w:sz w:val="24"/>
          <w:szCs w:val="24"/>
        </w:rPr>
        <w:t xml:space="preserve"> </w:t>
      </w:r>
      <w:r w:rsidRPr="007D5EF6">
        <w:rPr>
          <w:sz w:val="24"/>
          <w:szCs w:val="24"/>
        </w:rPr>
        <w:t>sulama,</w:t>
      </w:r>
      <w:r w:rsidRPr="007D5EF6">
        <w:rPr>
          <w:spacing w:val="2"/>
          <w:sz w:val="24"/>
          <w:szCs w:val="24"/>
        </w:rPr>
        <w:t xml:space="preserve"> </w:t>
      </w:r>
      <w:r w:rsidRPr="007D5EF6">
        <w:rPr>
          <w:sz w:val="24"/>
          <w:szCs w:val="24"/>
        </w:rPr>
        <w:t>gübreleme</w:t>
      </w:r>
      <w:r w:rsidRPr="007D5EF6">
        <w:rPr>
          <w:spacing w:val="2"/>
          <w:sz w:val="24"/>
          <w:szCs w:val="24"/>
        </w:rPr>
        <w:t xml:space="preserve"> </w:t>
      </w:r>
      <w:r w:rsidRPr="007D5EF6">
        <w:rPr>
          <w:sz w:val="24"/>
          <w:szCs w:val="24"/>
        </w:rPr>
        <w:t>ve</w:t>
      </w:r>
      <w:r w:rsidRPr="007D5EF6">
        <w:rPr>
          <w:spacing w:val="-6"/>
          <w:sz w:val="24"/>
          <w:szCs w:val="24"/>
        </w:rPr>
        <w:t xml:space="preserve"> </w:t>
      </w:r>
      <w:r w:rsidRPr="007D5EF6">
        <w:rPr>
          <w:sz w:val="24"/>
          <w:szCs w:val="24"/>
        </w:rPr>
        <w:t>ilaçlama</w:t>
      </w:r>
      <w:r w:rsidRPr="007D5EF6">
        <w:rPr>
          <w:spacing w:val="2"/>
          <w:sz w:val="24"/>
          <w:szCs w:val="24"/>
        </w:rPr>
        <w:t xml:space="preserve"> </w:t>
      </w:r>
      <w:r w:rsidRPr="007D5EF6">
        <w:rPr>
          <w:sz w:val="24"/>
          <w:szCs w:val="24"/>
        </w:rPr>
        <w:t>sistemi</w:t>
      </w:r>
      <w:r w:rsidRPr="007D5EF6">
        <w:rPr>
          <w:spacing w:val="-4"/>
          <w:sz w:val="24"/>
          <w:szCs w:val="24"/>
        </w:rPr>
        <w:t xml:space="preserve"> </w:t>
      </w:r>
      <w:r w:rsidRPr="007D5EF6">
        <w:rPr>
          <w:sz w:val="24"/>
          <w:szCs w:val="24"/>
        </w:rPr>
        <w:t>ihtiva</w:t>
      </w:r>
      <w:r w:rsidRPr="007D5EF6">
        <w:rPr>
          <w:spacing w:val="3"/>
          <w:sz w:val="24"/>
          <w:szCs w:val="24"/>
        </w:rPr>
        <w:t xml:space="preserve"> </w:t>
      </w:r>
      <w:r w:rsidRPr="007D5EF6">
        <w:rPr>
          <w:sz w:val="24"/>
          <w:szCs w:val="24"/>
        </w:rPr>
        <w:t>eden) topraksız</w:t>
      </w:r>
      <w:r w:rsidRPr="007D5EF6">
        <w:rPr>
          <w:spacing w:val="-2"/>
          <w:sz w:val="24"/>
          <w:szCs w:val="24"/>
        </w:rPr>
        <w:t xml:space="preserve"> </w:t>
      </w:r>
      <w:r w:rsidRPr="007D5EF6">
        <w:rPr>
          <w:sz w:val="24"/>
          <w:szCs w:val="24"/>
        </w:rPr>
        <w:t>sera</w:t>
      </w:r>
      <w:r w:rsidRPr="007D5EF6">
        <w:rPr>
          <w:spacing w:val="2"/>
          <w:sz w:val="24"/>
          <w:szCs w:val="24"/>
        </w:rPr>
        <w:t xml:space="preserve"> </w:t>
      </w:r>
      <w:r w:rsidRPr="007D5EF6">
        <w:rPr>
          <w:sz w:val="24"/>
          <w:szCs w:val="24"/>
        </w:rPr>
        <w:t>yatırımları.</w:t>
      </w:r>
    </w:p>
    <w:p w14:paraId="0B310DF7" w14:textId="77777777" w:rsidR="00F34F51" w:rsidRPr="007D5EF6" w:rsidRDefault="00F34F51" w:rsidP="00F34F51">
      <w:pPr>
        <w:ind w:firstLine="720"/>
        <w:rPr>
          <w:sz w:val="24"/>
          <w:szCs w:val="24"/>
        </w:rPr>
      </w:pPr>
      <w:r w:rsidRPr="007D5EF6">
        <w:rPr>
          <w:sz w:val="24"/>
          <w:szCs w:val="24"/>
        </w:rPr>
        <w:t>v) Sanayi sicil belgesine sahip mevcut tesislerde yapılacak deprem veya yangın riskine karşı yapılan yatırımlar.</w:t>
      </w:r>
    </w:p>
    <w:p w14:paraId="73F176F2" w14:textId="77777777" w:rsidR="00F34F51" w:rsidRPr="007D5EF6" w:rsidRDefault="00F34F51" w:rsidP="00F34F51">
      <w:pPr>
        <w:ind w:firstLine="720"/>
        <w:rPr>
          <w:sz w:val="24"/>
          <w:szCs w:val="24"/>
        </w:rPr>
      </w:pPr>
      <w:r w:rsidRPr="007D5EF6">
        <w:rPr>
          <w:sz w:val="24"/>
          <w:szCs w:val="24"/>
        </w:rPr>
        <w:t>y) Sanayi Genel Müdürlüğü’nden alınacak uygunluk yazısına istinaden gerçekleştirilecek afet teknolojileri alanındaki yatırımlar.</w:t>
      </w:r>
    </w:p>
    <w:bookmarkEnd w:id="9"/>
    <w:p w14:paraId="238901A6" w14:textId="560DB396" w:rsidR="00F34F51" w:rsidRPr="007D5EF6" w:rsidRDefault="00F34F51" w:rsidP="00F34F51">
      <w:pPr>
        <w:rPr>
          <w:sz w:val="24"/>
          <w:szCs w:val="24"/>
        </w:rPr>
      </w:pPr>
      <w:r w:rsidRPr="007D5EF6">
        <w:rPr>
          <w:sz w:val="24"/>
          <w:szCs w:val="24"/>
        </w:rPr>
        <w:tab/>
        <w:t>(2) Birinci fıkranın (e) bendi kapsamında yapılan yatırımlara faiz veya kâr payı desteği sağlanmaz.</w:t>
      </w:r>
    </w:p>
    <w:p w14:paraId="66AF5D21" w14:textId="2BE1B378" w:rsidR="002526A9" w:rsidRPr="007D5EF6" w:rsidRDefault="002526A9" w:rsidP="00F34F51">
      <w:pPr>
        <w:rPr>
          <w:sz w:val="24"/>
          <w:szCs w:val="24"/>
        </w:rPr>
      </w:pPr>
      <w:r w:rsidRPr="007D5EF6">
        <w:rPr>
          <w:sz w:val="24"/>
          <w:szCs w:val="24"/>
        </w:rPr>
        <w:tab/>
        <w:t>(3) Birinci fıkranın (ç) bendi kapsamında desteklenen</w:t>
      </w:r>
      <w:r w:rsidR="00BD19AF" w:rsidRPr="007D5EF6">
        <w:rPr>
          <w:sz w:val="24"/>
          <w:szCs w:val="24"/>
        </w:rPr>
        <w:t>;</w:t>
      </w:r>
      <w:r w:rsidRPr="007D5EF6">
        <w:rPr>
          <w:sz w:val="24"/>
          <w:szCs w:val="24"/>
        </w:rPr>
        <w:t xml:space="preserve"> elektrik enerjisi dağıtım yatırımları</w:t>
      </w:r>
      <w:r w:rsidR="0090311D" w:rsidRPr="007D5EF6">
        <w:rPr>
          <w:sz w:val="24"/>
          <w:szCs w:val="24"/>
        </w:rPr>
        <w:t>,</w:t>
      </w:r>
      <w:r w:rsidR="005D25B5" w:rsidRPr="007D5EF6">
        <w:rPr>
          <w:sz w:val="24"/>
          <w:szCs w:val="24"/>
        </w:rPr>
        <w:t xml:space="preserve"> elektrik enerjisi depolama yatırımları,</w:t>
      </w:r>
      <w:r w:rsidR="0090311D" w:rsidRPr="007D5EF6">
        <w:rPr>
          <w:sz w:val="24"/>
          <w:szCs w:val="24"/>
        </w:rPr>
        <w:t xml:space="preserve"> ana şebeke üzerinden gaz yakıtların dağıtımı </w:t>
      </w:r>
      <w:r w:rsidR="005D25B5" w:rsidRPr="007D5EF6">
        <w:rPr>
          <w:sz w:val="24"/>
          <w:szCs w:val="24"/>
        </w:rPr>
        <w:t>konusundaki yatırımlar</w:t>
      </w:r>
      <w:r w:rsidR="009C28B1" w:rsidRPr="007D5EF6">
        <w:rPr>
          <w:sz w:val="24"/>
          <w:szCs w:val="24"/>
        </w:rPr>
        <w:t xml:space="preserve"> </w:t>
      </w:r>
      <w:r w:rsidRPr="007D5EF6">
        <w:rPr>
          <w:sz w:val="24"/>
          <w:szCs w:val="24"/>
        </w:rPr>
        <w:t xml:space="preserve">ile birinci fıkranın (e), (f) ve (g) bentleri kapsamı dışında kalan elektrik üretimi yatırımlarına vergi indirimi </w:t>
      </w:r>
      <w:r w:rsidR="005D25B5" w:rsidRPr="007D5EF6">
        <w:rPr>
          <w:sz w:val="24"/>
          <w:szCs w:val="24"/>
        </w:rPr>
        <w:t xml:space="preserve">ve faiz veya kâr payı </w:t>
      </w:r>
      <w:r w:rsidRPr="007D5EF6">
        <w:rPr>
          <w:sz w:val="24"/>
          <w:szCs w:val="24"/>
        </w:rPr>
        <w:t>desteği sağlanmaz.</w:t>
      </w:r>
    </w:p>
    <w:p w14:paraId="7583C165" w14:textId="77777777" w:rsidR="00702EC3" w:rsidRPr="007D5EF6" w:rsidRDefault="00702EC3" w:rsidP="00537C94">
      <w:pPr>
        <w:ind w:firstLine="720"/>
        <w:jc w:val="both"/>
        <w:rPr>
          <w:sz w:val="24"/>
          <w:szCs w:val="24"/>
        </w:rPr>
      </w:pPr>
    </w:p>
    <w:p w14:paraId="5A9F2FB5" w14:textId="77777777" w:rsidR="00E02145" w:rsidRPr="007D5EF6" w:rsidRDefault="00050EFE" w:rsidP="00E02145">
      <w:pPr>
        <w:ind w:firstLine="720"/>
        <w:rPr>
          <w:b/>
          <w:bCs/>
          <w:sz w:val="24"/>
          <w:szCs w:val="24"/>
        </w:rPr>
      </w:pPr>
      <w:r w:rsidRPr="007D5EF6">
        <w:rPr>
          <w:b/>
          <w:bCs/>
          <w:sz w:val="24"/>
          <w:szCs w:val="24"/>
        </w:rPr>
        <w:t>Hedef</w:t>
      </w:r>
      <w:r w:rsidR="00E02145" w:rsidRPr="007D5EF6">
        <w:rPr>
          <w:b/>
          <w:bCs/>
          <w:sz w:val="24"/>
          <w:szCs w:val="24"/>
        </w:rPr>
        <w:t xml:space="preserve"> Yatırımlar Teşvik Sistemi</w:t>
      </w:r>
    </w:p>
    <w:p w14:paraId="27F621E0" w14:textId="77777777" w:rsidR="00E02145" w:rsidRPr="007D5EF6" w:rsidRDefault="00E02145" w:rsidP="00E02145">
      <w:pPr>
        <w:ind w:firstLine="720"/>
        <w:jc w:val="both"/>
        <w:rPr>
          <w:sz w:val="24"/>
          <w:szCs w:val="24"/>
        </w:rPr>
      </w:pPr>
      <w:r w:rsidRPr="007D5EF6">
        <w:rPr>
          <w:b/>
          <w:bCs/>
          <w:sz w:val="24"/>
          <w:szCs w:val="24"/>
        </w:rPr>
        <w:t>MADDE 1</w:t>
      </w:r>
      <w:r w:rsidR="005F2E0B" w:rsidRPr="007D5EF6">
        <w:rPr>
          <w:b/>
          <w:bCs/>
          <w:sz w:val="24"/>
          <w:szCs w:val="24"/>
        </w:rPr>
        <w:t>0</w:t>
      </w:r>
      <w:r w:rsidRPr="007D5EF6">
        <w:rPr>
          <w:b/>
          <w:bCs/>
          <w:sz w:val="24"/>
          <w:szCs w:val="24"/>
        </w:rPr>
        <w:t>-</w:t>
      </w:r>
      <w:r w:rsidRPr="007D5EF6">
        <w:rPr>
          <w:sz w:val="24"/>
          <w:szCs w:val="24"/>
        </w:rPr>
        <w:t xml:space="preserve"> (1) </w:t>
      </w:r>
      <w:r w:rsidR="00050EFE" w:rsidRPr="007D5EF6">
        <w:rPr>
          <w:sz w:val="24"/>
          <w:szCs w:val="24"/>
        </w:rPr>
        <w:t>Hedef</w:t>
      </w:r>
      <w:r w:rsidRPr="007D5EF6">
        <w:rPr>
          <w:sz w:val="24"/>
          <w:szCs w:val="24"/>
        </w:rPr>
        <w:t xml:space="preserve"> Yatırımlar Teşvik Sistemi kapsamında EK-2’de </w:t>
      </w:r>
      <w:r w:rsidR="00DD09BD" w:rsidRPr="007D5EF6">
        <w:rPr>
          <w:sz w:val="24"/>
          <w:szCs w:val="24"/>
        </w:rPr>
        <w:t>yer alan</w:t>
      </w:r>
      <w:r w:rsidRPr="007D5EF6">
        <w:rPr>
          <w:sz w:val="24"/>
          <w:szCs w:val="24"/>
        </w:rPr>
        <w:t xml:space="preserve"> yatırım konuları belirtilen şartları sağlamaları halinde desteklenir.</w:t>
      </w:r>
    </w:p>
    <w:p w14:paraId="287E502A" w14:textId="0EDDFACC" w:rsidR="00D01D3B" w:rsidRPr="007D5EF6" w:rsidRDefault="00D01D3B" w:rsidP="00E02145">
      <w:pPr>
        <w:ind w:firstLine="720"/>
        <w:jc w:val="both"/>
        <w:rPr>
          <w:sz w:val="24"/>
          <w:szCs w:val="24"/>
        </w:rPr>
      </w:pPr>
      <w:r w:rsidRPr="007D5EF6">
        <w:rPr>
          <w:sz w:val="24"/>
          <w:szCs w:val="24"/>
        </w:rPr>
        <w:t xml:space="preserve">(2) </w:t>
      </w:r>
      <w:r w:rsidR="0090497C" w:rsidRPr="007D5EF6">
        <w:rPr>
          <w:sz w:val="24"/>
          <w:szCs w:val="24"/>
        </w:rPr>
        <w:t xml:space="preserve">Hedef yatırımlar teşvik sistemi kapsamında </w:t>
      </w:r>
      <w:r w:rsidR="0087674D" w:rsidRPr="007D5EF6">
        <w:rPr>
          <w:sz w:val="24"/>
          <w:szCs w:val="24"/>
        </w:rPr>
        <w:t>desteklenen</w:t>
      </w:r>
      <w:r w:rsidR="00C925A5" w:rsidRPr="007D5EF6">
        <w:rPr>
          <w:sz w:val="24"/>
          <w:szCs w:val="24"/>
        </w:rPr>
        <w:t>;</w:t>
      </w:r>
      <w:r w:rsidR="0087674D" w:rsidRPr="007D5EF6">
        <w:rPr>
          <w:sz w:val="24"/>
          <w:szCs w:val="24"/>
        </w:rPr>
        <w:t xml:space="preserve"> </w:t>
      </w:r>
      <w:r w:rsidR="00BD19AF" w:rsidRPr="007D5EF6">
        <w:rPr>
          <w:sz w:val="24"/>
          <w:szCs w:val="24"/>
        </w:rPr>
        <w:t xml:space="preserve">elektrik üretimi yatırımları, elektrik enerjisi dağıtım yatırımları, elektrik enerjisi depolama yatırımları ve ana şebeke üzerinden </w:t>
      </w:r>
      <w:r w:rsidR="00BD19AF" w:rsidRPr="007D5EF6">
        <w:rPr>
          <w:sz w:val="24"/>
          <w:szCs w:val="24"/>
        </w:rPr>
        <w:lastRenderedPageBreak/>
        <w:t>gaz yakıtların dağıtımı konusundaki yatırımlar ile</w:t>
      </w:r>
      <w:r w:rsidR="0087674D" w:rsidRPr="007D5EF6">
        <w:rPr>
          <w:sz w:val="24"/>
          <w:szCs w:val="24"/>
        </w:rPr>
        <w:t xml:space="preserve"> </w:t>
      </w:r>
      <w:r w:rsidRPr="007D5EF6">
        <w:rPr>
          <w:sz w:val="24"/>
          <w:szCs w:val="24"/>
        </w:rPr>
        <w:t>İstanbul ilinde gerçekleştirilecek yatırımlar</w:t>
      </w:r>
      <w:r w:rsidR="0090497C" w:rsidRPr="007D5EF6">
        <w:rPr>
          <w:sz w:val="24"/>
          <w:szCs w:val="24"/>
        </w:rPr>
        <w:t xml:space="preserve"> vergi indirimi desteğinden yararlanamaz. </w:t>
      </w:r>
    </w:p>
    <w:p w14:paraId="29FB0B51" w14:textId="56D8FF4F" w:rsidR="00D42F73" w:rsidRPr="007D5EF6" w:rsidRDefault="00D42F73" w:rsidP="00E02145">
      <w:pPr>
        <w:ind w:firstLine="720"/>
        <w:jc w:val="both"/>
        <w:rPr>
          <w:sz w:val="24"/>
          <w:szCs w:val="24"/>
        </w:rPr>
      </w:pPr>
      <w:r w:rsidRPr="007D5EF6">
        <w:rPr>
          <w:sz w:val="24"/>
          <w:szCs w:val="24"/>
        </w:rPr>
        <w:t>(3)</w:t>
      </w:r>
      <w:r w:rsidR="00CE0DAB" w:rsidRPr="007D5EF6">
        <w:rPr>
          <w:sz w:val="24"/>
          <w:szCs w:val="24"/>
        </w:rPr>
        <w:t xml:space="preserve"> Hedef yatırımlar teşvik sistemi kapsamında sadece </w:t>
      </w:r>
      <w:r w:rsidR="003219E0" w:rsidRPr="007D5EF6">
        <w:rPr>
          <w:sz w:val="24"/>
          <w:szCs w:val="24"/>
        </w:rPr>
        <w:t xml:space="preserve">4 üncü, </w:t>
      </w:r>
      <w:r w:rsidR="00CE0DAB" w:rsidRPr="007D5EF6">
        <w:rPr>
          <w:sz w:val="24"/>
          <w:szCs w:val="24"/>
        </w:rPr>
        <w:t xml:space="preserve">5 inci ve 6 </w:t>
      </w:r>
      <w:proofErr w:type="spellStart"/>
      <w:r w:rsidR="00CE0DAB" w:rsidRPr="007D5EF6">
        <w:rPr>
          <w:sz w:val="24"/>
          <w:szCs w:val="24"/>
        </w:rPr>
        <w:t>ncı</w:t>
      </w:r>
      <w:proofErr w:type="spellEnd"/>
      <w:r w:rsidR="00CE0DAB" w:rsidRPr="007D5EF6">
        <w:rPr>
          <w:sz w:val="24"/>
          <w:szCs w:val="24"/>
        </w:rPr>
        <w:t xml:space="preserve"> bölgelerde gerçekleştirilecek yatırımlara faiz veya kâr payı desteği sağlanır.</w:t>
      </w:r>
      <w:r w:rsidR="00192781" w:rsidRPr="007D5EF6">
        <w:rPr>
          <w:sz w:val="24"/>
          <w:szCs w:val="24"/>
        </w:rPr>
        <w:t xml:space="preserve"> Elektrik üretimi yatırımları</w:t>
      </w:r>
      <w:r w:rsidR="00BD19AF" w:rsidRPr="007D5EF6">
        <w:rPr>
          <w:sz w:val="24"/>
          <w:szCs w:val="24"/>
        </w:rPr>
        <w:t xml:space="preserve">, elektrik enerjisi dağıtım yatırımları, elektrik enerjisi depolama yatırımları ile ana şebeke üzerinden gaz yakıtların dağıtımı konusundaki yatırımlara </w:t>
      </w:r>
      <w:r w:rsidR="00FB4D46" w:rsidRPr="007D5EF6">
        <w:rPr>
          <w:sz w:val="24"/>
          <w:szCs w:val="24"/>
        </w:rPr>
        <w:t>faiz veya kâr payı desteği sağlanmaz.</w:t>
      </w:r>
    </w:p>
    <w:p w14:paraId="10D6212B" w14:textId="77777777" w:rsidR="00693DFB" w:rsidRPr="007D5EF6" w:rsidRDefault="00693DFB">
      <w:pPr>
        <w:pStyle w:val="GvdeMetni"/>
        <w:spacing w:before="10"/>
        <w:ind w:left="0" w:firstLine="0"/>
        <w:jc w:val="left"/>
        <w:rPr>
          <w:sz w:val="21"/>
        </w:rPr>
      </w:pPr>
    </w:p>
    <w:p w14:paraId="01C33429" w14:textId="77777777" w:rsidR="005C2FDA" w:rsidRPr="007D5EF6" w:rsidRDefault="0074198D" w:rsidP="00CF5589">
      <w:pPr>
        <w:pStyle w:val="GvdeMetni"/>
        <w:spacing w:before="10"/>
        <w:ind w:left="0" w:firstLine="720"/>
        <w:jc w:val="left"/>
        <w:rPr>
          <w:b/>
          <w:sz w:val="24"/>
          <w:szCs w:val="24"/>
        </w:rPr>
      </w:pPr>
      <w:r w:rsidRPr="007D5EF6">
        <w:rPr>
          <w:b/>
          <w:sz w:val="24"/>
          <w:szCs w:val="24"/>
        </w:rPr>
        <w:t>Dijital Dönüşüm Programı</w:t>
      </w:r>
    </w:p>
    <w:p w14:paraId="38B4AB96" w14:textId="41A2958B" w:rsidR="0074198D" w:rsidRPr="007D5EF6" w:rsidRDefault="0074198D" w:rsidP="0074198D">
      <w:pPr>
        <w:ind w:firstLine="720"/>
        <w:jc w:val="both"/>
        <w:rPr>
          <w:sz w:val="24"/>
          <w:szCs w:val="24"/>
        </w:rPr>
      </w:pPr>
      <w:r w:rsidRPr="007D5EF6">
        <w:rPr>
          <w:b/>
          <w:sz w:val="24"/>
          <w:szCs w:val="24"/>
        </w:rPr>
        <w:t>MADDE 11-</w:t>
      </w:r>
      <w:r w:rsidRPr="007D5EF6">
        <w:rPr>
          <w:sz w:val="24"/>
          <w:szCs w:val="24"/>
        </w:rPr>
        <w:t xml:space="preserve"> (1) Teknolojik ürün ve çözümlerin işletme süreçlerine entegre edilerek maliyet azaltımı, verimlilik ve kalite artışı, çalışan ve müşteri memnuniyeti gibi sonuçlar elde etmeyi amaçlayan yatırımlar Dijital Dönüşüm Programı kapsamında değerlendirilir. </w:t>
      </w:r>
    </w:p>
    <w:p w14:paraId="06277729" w14:textId="77777777" w:rsidR="0074198D" w:rsidRPr="007D5EF6" w:rsidRDefault="0074198D" w:rsidP="0074198D">
      <w:pPr>
        <w:ind w:firstLine="720"/>
        <w:jc w:val="both"/>
        <w:rPr>
          <w:sz w:val="24"/>
          <w:szCs w:val="24"/>
        </w:rPr>
      </w:pPr>
      <w:r w:rsidRPr="007D5EF6">
        <w:rPr>
          <w:sz w:val="24"/>
          <w:szCs w:val="24"/>
        </w:rPr>
        <w:t xml:space="preserve">(2) Bu program, Bakanlık tarafından belirlenecek uygulama usul ve esasları kapsamında Milli Teknoloji Genel Müdürlüğünce yürütülür. </w:t>
      </w:r>
    </w:p>
    <w:p w14:paraId="331305F6" w14:textId="77777777" w:rsidR="0074198D" w:rsidRPr="007D5EF6" w:rsidRDefault="0074198D" w:rsidP="0074198D">
      <w:pPr>
        <w:ind w:firstLine="720"/>
        <w:jc w:val="both"/>
        <w:rPr>
          <w:sz w:val="24"/>
          <w:szCs w:val="24"/>
        </w:rPr>
      </w:pPr>
    </w:p>
    <w:p w14:paraId="7BD86C54" w14:textId="77777777" w:rsidR="005C2FDA" w:rsidRPr="007D5EF6" w:rsidRDefault="0074198D" w:rsidP="00CF5589">
      <w:pPr>
        <w:pStyle w:val="GvdeMetni"/>
        <w:spacing w:before="10"/>
        <w:ind w:left="0" w:firstLine="720"/>
        <w:jc w:val="left"/>
        <w:rPr>
          <w:b/>
          <w:sz w:val="24"/>
          <w:szCs w:val="24"/>
        </w:rPr>
      </w:pPr>
      <w:r w:rsidRPr="007D5EF6">
        <w:rPr>
          <w:b/>
          <w:sz w:val="24"/>
          <w:szCs w:val="24"/>
        </w:rPr>
        <w:t>Yeşil Dönüşüm Programı</w:t>
      </w:r>
    </w:p>
    <w:p w14:paraId="38C0DB09" w14:textId="32C91CCB" w:rsidR="0074198D" w:rsidRPr="007D5EF6" w:rsidRDefault="0074198D" w:rsidP="0074198D">
      <w:pPr>
        <w:ind w:firstLine="720"/>
        <w:jc w:val="both"/>
        <w:rPr>
          <w:sz w:val="24"/>
          <w:szCs w:val="24"/>
        </w:rPr>
      </w:pPr>
      <w:r w:rsidRPr="007D5EF6">
        <w:rPr>
          <w:b/>
          <w:sz w:val="24"/>
          <w:szCs w:val="24"/>
        </w:rPr>
        <w:t>MADDE 12-</w:t>
      </w:r>
      <w:r w:rsidRPr="007D5EF6">
        <w:rPr>
          <w:sz w:val="24"/>
          <w:szCs w:val="24"/>
        </w:rPr>
        <w:t xml:space="preserve"> (1) Döngüsel ekonomi yaklaşımıyla uyumlu, doğal kaynakları koruyan, iklim ve sürdürülebilirlik hedeflerine katkı sağlayan, kaynak verimli ve düşük karbonlu üretimi amaçlayan yatırımlar Yeşil Dönüşüm Programı kapsamında değerlendirilir. </w:t>
      </w:r>
    </w:p>
    <w:p w14:paraId="599FC04F" w14:textId="77777777" w:rsidR="0074198D" w:rsidRPr="007D5EF6" w:rsidRDefault="0074198D" w:rsidP="0074198D">
      <w:pPr>
        <w:ind w:firstLine="720"/>
        <w:jc w:val="both"/>
        <w:rPr>
          <w:sz w:val="24"/>
          <w:szCs w:val="24"/>
        </w:rPr>
      </w:pPr>
      <w:r w:rsidRPr="007D5EF6">
        <w:rPr>
          <w:sz w:val="24"/>
          <w:szCs w:val="24"/>
        </w:rPr>
        <w:t>(2) Bu program, Bakanlık tarafından belirlenecek uygulama usul ve esasları kapsamında Stratejik Araştırmalar ve Verimlilik Genel Müdürlüğünce yürütülür.</w:t>
      </w:r>
    </w:p>
    <w:p w14:paraId="60A180F2" w14:textId="77777777" w:rsidR="0074198D" w:rsidRPr="007D5EF6" w:rsidRDefault="0074198D">
      <w:pPr>
        <w:pStyle w:val="GvdeMetni"/>
        <w:spacing w:before="10"/>
        <w:ind w:left="0" w:firstLine="0"/>
        <w:jc w:val="left"/>
        <w:rPr>
          <w:sz w:val="21"/>
        </w:rPr>
      </w:pPr>
    </w:p>
    <w:p w14:paraId="2EDCB37C" w14:textId="77777777" w:rsidR="006730DC" w:rsidRPr="007D5EF6" w:rsidRDefault="00C97DEA" w:rsidP="00537C94">
      <w:pPr>
        <w:ind w:firstLine="720"/>
        <w:jc w:val="both"/>
        <w:rPr>
          <w:b/>
          <w:bCs/>
          <w:sz w:val="24"/>
          <w:szCs w:val="24"/>
        </w:rPr>
      </w:pPr>
      <w:r w:rsidRPr="007D5EF6">
        <w:rPr>
          <w:b/>
          <w:bCs/>
          <w:sz w:val="24"/>
          <w:szCs w:val="24"/>
        </w:rPr>
        <w:t>Gümrük vergisi muafiyeti</w:t>
      </w:r>
    </w:p>
    <w:p w14:paraId="63DE6147" w14:textId="4CDAE9AA" w:rsidR="00F96D18" w:rsidRPr="007D5EF6" w:rsidRDefault="00C97DEA" w:rsidP="004526BB">
      <w:pPr>
        <w:ind w:firstLine="720"/>
        <w:jc w:val="both"/>
        <w:rPr>
          <w:sz w:val="24"/>
        </w:rPr>
      </w:pPr>
      <w:r w:rsidRPr="007D5EF6">
        <w:rPr>
          <w:b/>
          <w:sz w:val="24"/>
        </w:rPr>
        <w:t xml:space="preserve">MADDE </w:t>
      </w:r>
      <w:r w:rsidR="007327F2" w:rsidRPr="007D5EF6">
        <w:rPr>
          <w:b/>
          <w:sz w:val="24"/>
        </w:rPr>
        <w:t>1</w:t>
      </w:r>
      <w:r w:rsidR="0074198D" w:rsidRPr="007D5EF6">
        <w:rPr>
          <w:b/>
          <w:sz w:val="24"/>
        </w:rPr>
        <w:t>3</w:t>
      </w:r>
      <w:r w:rsidRPr="007D5EF6">
        <w:rPr>
          <w:b/>
          <w:sz w:val="24"/>
        </w:rPr>
        <w:t>-</w:t>
      </w:r>
      <w:r w:rsidRPr="007D5EF6">
        <w:rPr>
          <w:sz w:val="24"/>
        </w:rPr>
        <w:t xml:space="preserve"> (1) </w:t>
      </w:r>
      <w:r w:rsidR="00F96D18" w:rsidRPr="007D5EF6">
        <w:rPr>
          <w:sz w:val="24"/>
        </w:rPr>
        <w:t>Teşvik belgesi kapsamındaki yatırım malı makine ve teçhizat</w:t>
      </w:r>
      <w:r w:rsidR="00760B5D">
        <w:rPr>
          <w:sz w:val="24"/>
        </w:rPr>
        <w:t xml:space="preserve"> için gümrük vergisi muafiyeti uygulanır. </w:t>
      </w:r>
    </w:p>
    <w:p w14:paraId="6546DAB3" w14:textId="77777777" w:rsidR="004526BB" w:rsidRPr="007D5EF6" w:rsidRDefault="004526BB" w:rsidP="004526BB">
      <w:pPr>
        <w:ind w:firstLine="720"/>
        <w:jc w:val="both"/>
        <w:rPr>
          <w:sz w:val="24"/>
        </w:rPr>
      </w:pPr>
      <w:r w:rsidRPr="007D5EF6">
        <w:rPr>
          <w:sz w:val="24"/>
        </w:rPr>
        <w:t>(2) EK-</w:t>
      </w:r>
      <w:r w:rsidR="00EA4C94" w:rsidRPr="007D5EF6">
        <w:rPr>
          <w:sz w:val="24"/>
        </w:rPr>
        <w:t>4</w:t>
      </w:r>
      <w:r w:rsidRPr="007D5EF6">
        <w:rPr>
          <w:sz w:val="24"/>
        </w:rPr>
        <w:t>’</w:t>
      </w:r>
      <w:r w:rsidR="00EA4C94" w:rsidRPr="007D5EF6">
        <w:rPr>
          <w:sz w:val="24"/>
        </w:rPr>
        <w:t>t</w:t>
      </w:r>
      <w:r w:rsidRPr="007D5EF6">
        <w:rPr>
          <w:sz w:val="24"/>
        </w:rPr>
        <w:t>e yer alan makine ve teçhizat gümrük vergisi muafiyeti sağlanmaksızın ithal edilerek sabit yatırım tutarına dahil edilebilir.</w:t>
      </w:r>
    </w:p>
    <w:p w14:paraId="6A40F32B" w14:textId="77777777" w:rsidR="006730DC" w:rsidRPr="007D5EF6" w:rsidRDefault="004526BB" w:rsidP="00537C94">
      <w:pPr>
        <w:ind w:firstLine="720"/>
        <w:jc w:val="both"/>
        <w:rPr>
          <w:sz w:val="24"/>
          <w:szCs w:val="24"/>
        </w:rPr>
      </w:pPr>
      <w:r w:rsidRPr="007D5EF6">
        <w:rPr>
          <w:sz w:val="24"/>
        </w:rPr>
        <w:t xml:space="preserve">(3) Finansal kiralama yöntemiyle gerçekleştirilecek yatırımlar için finansal kiralama şirketi adına ayrı bir teşvik belgesi düzenlenmeksizin yatırımcının teşvik belgesi dikkate alınarak ithalat işlemleri yapılır. İthalat işlemleri ile ilgili olarak yatırımcı ile finansal kiralama şirketleri </w:t>
      </w:r>
      <w:proofErr w:type="spellStart"/>
      <w:r w:rsidRPr="007D5EF6">
        <w:rPr>
          <w:sz w:val="24"/>
        </w:rPr>
        <w:t>müteselsilen</w:t>
      </w:r>
      <w:proofErr w:type="spellEnd"/>
      <w:r w:rsidRPr="007D5EF6">
        <w:rPr>
          <w:sz w:val="24"/>
        </w:rPr>
        <w:t xml:space="preserve"> sorumludur.</w:t>
      </w:r>
      <w:r w:rsidR="005F2E0B" w:rsidRPr="007D5EF6">
        <w:rPr>
          <w:sz w:val="24"/>
          <w:szCs w:val="24"/>
        </w:rPr>
        <w:t xml:space="preserve"> </w:t>
      </w:r>
    </w:p>
    <w:p w14:paraId="58BDB946" w14:textId="2074FB2D" w:rsidR="006730DC" w:rsidRPr="007D5EF6" w:rsidRDefault="00C97DEA" w:rsidP="00EB729D">
      <w:pPr>
        <w:ind w:firstLine="720"/>
        <w:jc w:val="both"/>
        <w:rPr>
          <w:sz w:val="24"/>
          <w:szCs w:val="24"/>
        </w:rPr>
      </w:pPr>
      <w:r w:rsidRPr="007D5EF6">
        <w:rPr>
          <w:sz w:val="24"/>
          <w:szCs w:val="24"/>
        </w:rPr>
        <w:t>(</w:t>
      </w:r>
      <w:r w:rsidR="004526BB" w:rsidRPr="007D5EF6">
        <w:rPr>
          <w:sz w:val="24"/>
          <w:szCs w:val="24"/>
        </w:rPr>
        <w:t>4</w:t>
      </w:r>
      <w:r w:rsidRPr="007D5EF6">
        <w:rPr>
          <w:sz w:val="24"/>
          <w:szCs w:val="24"/>
        </w:rPr>
        <w:t xml:space="preserve">) Teşvik belgesi almak üzere müracaat edilmiş, ancak teşvik belgesine bağlanmamış yatırımlara ilişkin makine ve teçhizatın </w:t>
      </w:r>
      <w:r w:rsidR="00537C94" w:rsidRPr="007D5EF6">
        <w:rPr>
          <w:sz w:val="24"/>
          <w:szCs w:val="24"/>
        </w:rPr>
        <w:t xml:space="preserve">ithaline, </w:t>
      </w:r>
      <w:r w:rsidRPr="007D5EF6">
        <w:rPr>
          <w:sz w:val="24"/>
          <w:szCs w:val="24"/>
        </w:rPr>
        <w:t>Bakanlığın görüşüne istinaden Ticaret Bakanlığınca teşvik belgesi kapsamında muafiyet tanınabilecek ve istisna edilebilecek vergi ve kesintilerin toplam tutarı kadar teminatın alınması suretiyle müsaade edilebilir. Teminatla ithalatta, bir defada</w:t>
      </w:r>
      <w:r w:rsidR="005B07F9" w:rsidRPr="007D5EF6">
        <w:rPr>
          <w:sz w:val="24"/>
          <w:szCs w:val="24"/>
        </w:rPr>
        <w:t xml:space="preserve"> </w:t>
      </w:r>
      <w:r w:rsidRPr="007D5EF6">
        <w:rPr>
          <w:sz w:val="24"/>
          <w:szCs w:val="24"/>
        </w:rPr>
        <w:t>verilebilecek teminat süresi altı ay olup, sürenin başlangıç tarihi, eşyanın serbest dolaşıma giriş tarihidir. Bu süre içerisinde teşvik belgesinin düzenlenememiş olması halinde süre bitimini müteakip üç ay içerisinde süre uzatımı için doğrudan Ticaret Bakanlığına müracaat edilir. Verilecek ek sürenin başlangıcı bir önceki sürenin bittiği tarihtir. Teminatın çözümü için Ticaret Bakanlığına müracaat edilmesi gerekir. Aksi takdirde teminat irat kaydedilir.</w:t>
      </w:r>
    </w:p>
    <w:p w14:paraId="60910523" w14:textId="76CBE5CB" w:rsidR="008E76EB" w:rsidRPr="007D5EF6" w:rsidRDefault="00426D82" w:rsidP="008E76EB">
      <w:pPr>
        <w:ind w:firstLine="720"/>
        <w:jc w:val="both"/>
        <w:rPr>
          <w:sz w:val="24"/>
          <w:szCs w:val="24"/>
        </w:rPr>
      </w:pPr>
      <w:r w:rsidRPr="007D5EF6">
        <w:rPr>
          <w:sz w:val="24"/>
        </w:rPr>
        <w:t xml:space="preserve">(5) </w:t>
      </w:r>
      <w:bookmarkStart w:id="10" w:name="_Hlk192693095"/>
      <w:r w:rsidR="005217E2" w:rsidRPr="007D5EF6">
        <w:rPr>
          <w:sz w:val="24"/>
          <w:szCs w:val="24"/>
        </w:rPr>
        <w:t>Motorlu Araçlar ve Römorkları ile Bunların Aksam, Sistem ve Ayrı Teknik Ünitelerinin Tip Onayı ve Piyasa Gözetimi ve Denetimi Hakkında Yönetmelik (AB/2018/858)</w:t>
      </w:r>
      <w:r w:rsidR="005217E2" w:rsidRPr="007D5EF6">
        <w:t xml:space="preserve"> </w:t>
      </w:r>
      <w:r w:rsidR="005217E2" w:rsidRPr="007D5EF6">
        <w:rPr>
          <w:sz w:val="24"/>
          <w:szCs w:val="24"/>
        </w:rPr>
        <w:t xml:space="preserve">kapsamında M1 kategorisi ve N1 kategorisi niteliği taşıyan araçların üretimine yönelik olarak; asgari yüz bin adet/yıl kapasiteli yeni bir yatırım yapılması veya mevcut tesislerin kurulu kapasitelerinin en az yüz bin adet/yıl artırılması halinde, teşvik belgesinde kayıtlı sabit yatırım tutarının yüzde yirmisinin gerçekleştirilmesini müteakip, yatırım süresi içerisinde olmak, belgede kayıtlı toplam ilave araç kapasitesinin % 15’ini aşmamak ve </w:t>
      </w:r>
      <w:r w:rsidR="00952837">
        <w:rPr>
          <w:sz w:val="24"/>
          <w:szCs w:val="24"/>
        </w:rPr>
        <w:t xml:space="preserve">ithalat esnasında </w:t>
      </w:r>
      <w:r w:rsidR="005217E2" w:rsidRPr="007D5EF6">
        <w:rPr>
          <w:sz w:val="24"/>
          <w:szCs w:val="24"/>
        </w:rPr>
        <w:t xml:space="preserve">yararlanılacak vergi </w:t>
      </w:r>
      <w:r w:rsidR="00760B5D">
        <w:rPr>
          <w:sz w:val="24"/>
          <w:szCs w:val="24"/>
        </w:rPr>
        <w:t>indirimi</w:t>
      </w:r>
      <w:r w:rsidR="005217E2" w:rsidRPr="007D5EF6">
        <w:rPr>
          <w:sz w:val="24"/>
          <w:szCs w:val="24"/>
        </w:rPr>
        <w:t xml:space="preserve"> tutarı kadar teminat mektubunun Bakanlığa ibraz edilmesi kaydıyla gümrük vergisi</w:t>
      </w:r>
      <w:r w:rsidR="00760B5D">
        <w:rPr>
          <w:sz w:val="24"/>
          <w:szCs w:val="24"/>
        </w:rPr>
        <w:t xml:space="preserve"> muafiyeti sağlanmak suretiyle </w:t>
      </w:r>
      <w:r w:rsidR="005217E2" w:rsidRPr="007D5EF6">
        <w:rPr>
          <w:sz w:val="24"/>
          <w:szCs w:val="24"/>
        </w:rPr>
        <w:t xml:space="preserve"> yatırımcılara, içten yanmalı motor silindir hacmi azami 1600 cm3 ve/veya elektrik motoru azami 160 </w:t>
      </w:r>
      <w:proofErr w:type="spellStart"/>
      <w:r w:rsidR="005217E2" w:rsidRPr="007D5EF6">
        <w:rPr>
          <w:sz w:val="24"/>
          <w:szCs w:val="24"/>
        </w:rPr>
        <w:t>kwh</w:t>
      </w:r>
      <w:proofErr w:type="spellEnd"/>
      <w:r w:rsidR="005217E2" w:rsidRPr="007D5EF6">
        <w:rPr>
          <w:sz w:val="24"/>
          <w:szCs w:val="24"/>
        </w:rPr>
        <w:t xml:space="preserve"> güce sahip olan ve bu fıkrada belirtilen kategorilerde araç </w:t>
      </w:r>
      <w:r w:rsidR="005217E2" w:rsidRPr="007D5EF6">
        <w:rPr>
          <w:sz w:val="24"/>
          <w:szCs w:val="24"/>
        </w:rPr>
        <w:lastRenderedPageBreak/>
        <w:t xml:space="preserve">ithali için izin verilebilir. </w:t>
      </w:r>
      <w:bookmarkEnd w:id="10"/>
      <w:r w:rsidR="005217E2" w:rsidRPr="007D5EF6">
        <w:rPr>
          <w:sz w:val="24"/>
          <w:szCs w:val="24"/>
        </w:rPr>
        <w:t xml:space="preserve">Belge kapsamında </w:t>
      </w:r>
      <w:r w:rsidR="00BF6632" w:rsidRPr="007D5EF6">
        <w:rPr>
          <w:sz w:val="24"/>
          <w:szCs w:val="24"/>
        </w:rPr>
        <w:t xml:space="preserve">hibrit araç için </w:t>
      </w:r>
      <w:r w:rsidR="005217E2" w:rsidRPr="007D5EF6">
        <w:rPr>
          <w:sz w:val="24"/>
          <w:szCs w:val="24"/>
        </w:rPr>
        <w:t xml:space="preserve">motor üretiminin de yer alması halinde, motor üretim kapasitesinin </w:t>
      </w:r>
      <w:r w:rsidR="00BF6632" w:rsidRPr="007D5EF6">
        <w:rPr>
          <w:sz w:val="24"/>
          <w:szCs w:val="24"/>
        </w:rPr>
        <w:t xml:space="preserve">% 15’i </w:t>
      </w:r>
      <w:r w:rsidR="005217E2" w:rsidRPr="007D5EF6">
        <w:rPr>
          <w:sz w:val="24"/>
          <w:szCs w:val="24"/>
        </w:rPr>
        <w:t>kadar daha (motor üretim kapasitesinin, araç üretim kapasitesinden fazla olması durumunda araç kapasitesi dikkate alınır.) bu fıkrada belirtilen şartlarda araç ithaline izin verilebilir.</w:t>
      </w:r>
      <w:r w:rsidR="008E76EB" w:rsidRPr="007D5EF6">
        <w:rPr>
          <w:sz w:val="24"/>
          <w:szCs w:val="24"/>
        </w:rPr>
        <w:t xml:space="preserve"> </w:t>
      </w:r>
    </w:p>
    <w:p w14:paraId="42D4B654" w14:textId="4FADFB5D" w:rsidR="00426D82" w:rsidRPr="007D5EF6" w:rsidRDefault="00426D82" w:rsidP="00EB729D">
      <w:pPr>
        <w:ind w:firstLine="720"/>
        <w:jc w:val="both"/>
        <w:rPr>
          <w:sz w:val="24"/>
          <w:szCs w:val="24"/>
        </w:rPr>
      </w:pPr>
    </w:p>
    <w:p w14:paraId="2E51ECE3" w14:textId="77777777" w:rsidR="00946256" w:rsidRPr="007D5EF6" w:rsidRDefault="00946256" w:rsidP="0025626F">
      <w:pPr>
        <w:ind w:firstLine="720"/>
        <w:rPr>
          <w:b/>
          <w:sz w:val="24"/>
        </w:rPr>
      </w:pPr>
      <w:r w:rsidRPr="007D5EF6">
        <w:rPr>
          <w:b/>
          <w:sz w:val="24"/>
        </w:rPr>
        <w:t>KDV istisnası</w:t>
      </w:r>
    </w:p>
    <w:p w14:paraId="17F990F1" w14:textId="10ABC46F" w:rsidR="00946256" w:rsidRPr="007D5EF6" w:rsidRDefault="00946256" w:rsidP="0025626F">
      <w:pPr>
        <w:ind w:firstLine="720"/>
        <w:jc w:val="both"/>
        <w:rPr>
          <w:sz w:val="24"/>
        </w:rPr>
      </w:pPr>
      <w:r w:rsidRPr="007D5EF6">
        <w:rPr>
          <w:b/>
          <w:sz w:val="24"/>
        </w:rPr>
        <w:t>MADDE 1</w:t>
      </w:r>
      <w:r w:rsidR="0074198D" w:rsidRPr="007D5EF6">
        <w:rPr>
          <w:b/>
          <w:sz w:val="24"/>
        </w:rPr>
        <w:t>4</w:t>
      </w:r>
      <w:r w:rsidRPr="007D5EF6">
        <w:rPr>
          <w:b/>
          <w:sz w:val="24"/>
        </w:rPr>
        <w:t>-</w:t>
      </w:r>
      <w:r w:rsidRPr="007D5EF6">
        <w:rPr>
          <w:sz w:val="24"/>
        </w:rPr>
        <w:t xml:space="preserve"> (1) 25/10/1984 tarihli ve 3065 sayılı Katma Değer Vergisi Kanunu gereğince, teşvik belgesini haiz yatırımcılara teşvik belgesi kapsamında yapılacak makine ve teçhizat ithal ve yerli teslimleri ile belge kapsamındaki yazılım ve gayri maddi hak satış ve kiralamaları KDV’den istisna edilebilir. Aynı hüküm, teşvik belgesi</w:t>
      </w:r>
      <w:r w:rsidR="00A5654F" w:rsidRPr="007D5EF6">
        <w:rPr>
          <w:sz w:val="24"/>
        </w:rPr>
        <w:t xml:space="preserve"> kapsamı yatırımın </w:t>
      </w:r>
      <w:r w:rsidR="00276BAC" w:rsidRPr="007D5EF6">
        <w:rPr>
          <w:sz w:val="24"/>
        </w:rPr>
        <w:t>devi</w:t>
      </w:r>
      <w:r w:rsidRPr="007D5EF6">
        <w:rPr>
          <w:sz w:val="24"/>
        </w:rPr>
        <w:t>r işlemleri ile makine ve teçhizat listelerinde set, ünite, takım vb. olarak belirtilen malların kısmi teslimlerinde de uygulanır.</w:t>
      </w:r>
    </w:p>
    <w:p w14:paraId="5C3A2FAC" w14:textId="77777777" w:rsidR="004777ED" w:rsidRPr="007D5EF6" w:rsidRDefault="004777ED" w:rsidP="005C23FF">
      <w:pPr>
        <w:ind w:firstLine="720"/>
        <w:jc w:val="both"/>
        <w:rPr>
          <w:b/>
          <w:bCs/>
          <w:sz w:val="24"/>
          <w:szCs w:val="24"/>
        </w:rPr>
      </w:pPr>
    </w:p>
    <w:p w14:paraId="3F43D1EF" w14:textId="77777777" w:rsidR="005C23FF" w:rsidRPr="007D5EF6" w:rsidRDefault="005C23FF" w:rsidP="005C23FF">
      <w:pPr>
        <w:ind w:firstLine="720"/>
        <w:jc w:val="both"/>
        <w:rPr>
          <w:b/>
          <w:bCs/>
          <w:sz w:val="24"/>
          <w:szCs w:val="24"/>
        </w:rPr>
      </w:pPr>
      <w:r w:rsidRPr="007D5EF6">
        <w:rPr>
          <w:b/>
          <w:bCs/>
          <w:sz w:val="24"/>
          <w:szCs w:val="24"/>
        </w:rPr>
        <w:t>Faiz veya kâr payı desteği</w:t>
      </w:r>
    </w:p>
    <w:p w14:paraId="27D983F5" w14:textId="77777777" w:rsidR="005C23FF" w:rsidRPr="007D5EF6" w:rsidRDefault="005C23FF" w:rsidP="005C23FF">
      <w:pPr>
        <w:ind w:firstLine="720"/>
        <w:jc w:val="both"/>
        <w:rPr>
          <w:sz w:val="24"/>
          <w:szCs w:val="24"/>
        </w:rPr>
      </w:pPr>
      <w:r w:rsidRPr="007D5EF6">
        <w:rPr>
          <w:b/>
          <w:bCs/>
          <w:sz w:val="24"/>
          <w:szCs w:val="24"/>
        </w:rPr>
        <w:t>MADDE 15-</w:t>
      </w:r>
      <w:r w:rsidRPr="007D5EF6">
        <w:rPr>
          <w:sz w:val="24"/>
          <w:szCs w:val="24"/>
        </w:rPr>
        <w:t xml:space="preserve"> (1) Talep edilmesi halinde, bu Karar kapsamında desteklenen yatırımlar için bankalardan Türk Lirası cinsinden kullanılacak en az bir yıl vadeli yatırım kredilerinin teşvik belgesinde kayıtlı sabit yatırım tutarının %70’ine kadar olan kısmı için</w:t>
      </w:r>
      <w:r w:rsidR="00135791" w:rsidRPr="007D5EF6">
        <w:rPr>
          <w:sz w:val="24"/>
          <w:szCs w:val="24"/>
        </w:rPr>
        <w:t xml:space="preserve"> ödenen faiz veya kâr payının,</w:t>
      </w:r>
      <w:r w:rsidRPr="007D5EF6">
        <w:rPr>
          <w:sz w:val="24"/>
          <w:szCs w:val="24"/>
        </w:rPr>
        <w:t xml:space="preserve"> kullanım tarihinde geçerli olan Türkiye Cumhuriyet Merkez Bankası</w:t>
      </w:r>
      <w:r w:rsidR="005A1D41" w:rsidRPr="007D5EF6">
        <w:rPr>
          <w:sz w:val="24"/>
          <w:szCs w:val="24"/>
        </w:rPr>
        <w:t xml:space="preserve"> (TCMB)</w:t>
      </w:r>
      <w:r w:rsidRPr="007D5EF6">
        <w:rPr>
          <w:sz w:val="24"/>
          <w:szCs w:val="24"/>
        </w:rPr>
        <w:t>’</w:t>
      </w:r>
      <w:proofErr w:type="spellStart"/>
      <w:r w:rsidRPr="007D5EF6">
        <w:rPr>
          <w:sz w:val="24"/>
          <w:szCs w:val="24"/>
        </w:rPr>
        <w:t>n</w:t>
      </w:r>
      <w:r w:rsidR="005A1D41" w:rsidRPr="007D5EF6">
        <w:rPr>
          <w:sz w:val="24"/>
          <w:szCs w:val="24"/>
        </w:rPr>
        <w:t>i</w:t>
      </w:r>
      <w:r w:rsidRPr="007D5EF6">
        <w:rPr>
          <w:sz w:val="24"/>
          <w:szCs w:val="24"/>
        </w:rPr>
        <w:t>n</w:t>
      </w:r>
      <w:proofErr w:type="spellEnd"/>
      <w:r w:rsidRPr="007D5EF6">
        <w:rPr>
          <w:sz w:val="24"/>
          <w:szCs w:val="24"/>
        </w:rPr>
        <w:t xml:space="preserve"> bir hafta vadeli repo ihale faiz oranı</w:t>
      </w:r>
      <w:r w:rsidR="00F17C9A" w:rsidRPr="007D5EF6">
        <w:rPr>
          <w:sz w:val="24"/>
          <w:szCs w:val="24"/>
        </w:rPr>
        <w:t>nın</w:t>
      </w:r>
      <w:r w:rsidRPr="007D5EF6">
        <w:rPr>
          <w:sz w:val="24"/>
          <w:szCs w:val="24"/>
        </w:rPr>
        <w:t>;</w:t>
      </w:r>
    </w:p>
    <w:p w14:paraId="5EA82871" w14:textId="77777777" w:rsidR="005C23FF" w:rsidRPr="007D5EF6" w:rsidRDefault="005C23FF" w:rsidP="005C23FF">
      <w:pPr>
        <w:ind w:firstLine="720"/>
        <w:jc w:val="both"/>
        <w:rPr>
          <w:sz w:val="24"/>
          <w:szCs w:val="24"/>
        </w:rPr>
      </w:pPr>
      <w:r w:rsidRPr="007D5EF6">
        <w:rPr>
          <w:sz w:val="24"/>
          <w:szCs w:val="24"/>
        </w:rPr>
        <w:t>a) Teknoloji Hamlesi Programı ve Yerel Kalkınma Hamlesi Programı için</w:t>
      </w:r>
      <w:r w:rsidR="00135791" w:rsidRPr="007D5EF6">
        <w:rPr>
          <w:sz w:val="24"/>
          <w:szCs w:val="24"/>
        </w:rPr>
        <w:t xml:space="preserve"> 20 puanı geçmemek üzere</w:t>
      </w:r>
      <w:r w:rsidRPr="007D5EF6">
        <w:rPr>
          <w:sz w:val="24"/>
          <w:szCs w:val="24"/>
        </w:rPr>
        <w:t xml:space="preserve"> %40’ı</w:t>
      </w:r>
      <w:r w:rsidR="00135791" w:rsidRPr="007D5EF6">
        <w:rPr>
          <w:sz w:val="24"/>
          <w:szCs w:val="24"/>
        </w:rPr>
        <w:t>na tekabül eden puanı</w:t>
      </w:r>
      <w:r w:rsidRPr="007D5EF6">
        <w:rPr>
          <w:sz w:val="24"/>
          <w:szCs w:val="24"/>
        </w:rPr>
        <w:t>,</w:t>
      </w:r>
    </w:p>
    <w:p w14:paraId="74245A1A" w14:textId="77777777" w:rsidR="005C23FF" w:rsidRPr="007D5EF6" w:rsidRDefault="005C23FF" w:rsidP="005C23FF">
      <w:pPr>
        <w:ind w:firstLine="720"/>
        <w:jc w:val="both"/>
        <w:rPr>
          <w:sz w:val="24"/>
          <w:szCs w:val="24"/>
        </w:rPr>
      </w:pPr>
      <w:r w:rsidRPr="007D5EF6">
        <w:rPr>
          <w:sz w:val="24"/>
          <w:szCs w:val="24"/>
        </w:rPr>
        <w:t>b) Stratejik Hamle Programı için</w:t>
      </w:r>
      <w:r w:rsidR="00135791" w:rsidRPr="007D5EF6">
        <w:rPr>
          <w:sz w:val="24"/>
          <w:szCs w:val="24"/>
        </w:rPr>
        <w:t xml:space="preserve"> 15 puanı geçmemek üzere</w:t>
      </w:r>
      <w:r w:rsidRPr="007D5EF6">
        <w:rPr>
          <w:sz w:val="24"/>
          <w:szCs w:val="24"/>
        </w:rPr>
        <w:t xml:space="preserve"> %30’u</w:t>
      </w:r>
      <w:r w:rsidR="00135791" w:rsidRPr="007D5EF6">
        <w:rPr>
          <w:sz w:val="24"/>
          <w:szCs w:val="24"/>
        </w:rPr>
        <w:t>na tekabül eden puanı</w:t>
      </w:r>
      <w:r w:rsidRPr="007D5EF6">
        <w:rPr>
          <w:sz w:val="24"/>
          <w:szCs w:val="24"/>
        </w:rPr>
        <w:t>,</w:t>
      </w:r>
    </w:p>
    <w:p w14:paraId="31A19C98" w14:textId="01313543" w:rsidR="005C23FF" w:rsidRPr="007D5EF6" w:rsidRDefault="005C23FF" w:rsidP="005C23FF">
      <w:pPr>
        <w:ind w:firstLine="720"/>
        <w:jc w:val="both"/>
        <w:rPr>
          <w:sz w:val="24"/>
          <w:szCs w:val="24"/>
        </w:rPr>
      </w:pPr>
      <w:r w:rsidRPr="007D5EF6">
        <w:rPr>
          <w:sz w:val="24"/>
          <w:szCs w:val="24"/>
        </w:rPr>
        <w:t xml:space="preserve">c) </w:t>
      </w:r>
      <w:r w:rsidR="00A51954" w:rsidRPr="007D5EF6">
        <w:rPr>
          <w:sz w:val="24"/>
          <w:szCs w:val="24"/>
        </w:rPr>
        <w:t>Öncelikli Y</w:t>
      </w:r>
      <w:r w:rsidRPr="007D5EF6">
        <w:rPr>
          <w:sz w:val="24"/>
          <w:szCs w:val="24"/>
        </w:rPr>
        <w:t>atırımlar için</w:t>
      </w:r>
      <w:r w:rsidR="00135791" w:rsidRPr="007D5EF6">
        <w:rPr>
          <w:sz w:val="24"/>
          <w:szCs w:val="24"/>
        </w:rPr>
        <w:t xml:space="preserve"> 12,5 puanı geçmemek üzere</w:t>
      </w:r>
      <w:r w:rsidRPr="007D5EF6">
        <w:rPr>
          <w:sz w:val="24"/>
          <w:szCs w:val="24"/>
        </w:rPr>
        <w:t xml:space="preserve"> %25’i</w:t>
      </w:r>
      <w:r w:rsidR="00135791" w:rsidRPr="007D5EF6">
        <w:rPr>
          <w:sz w:val="24"/>
          <w:szCs w:val="24"/>
        </w:rPr>
        <w:t xml:space="preserve">ne tekabül eden puanı, </w:t>
      </w:r>
    </w:p>
    <w:p w14:paraId="1191C94D" w14:textId="38CF15FA" w:rsidR="00A51954" w:rsidRPr="007D5EF6" w:rsidRDefault="00A51954" w:rsidP="005C23FF">
      <w:pPr>
        <w:ind w:firstLine="720"/>
        <w:jc w:val="both"/>
        <w:rPr>
          <w:sz w:val="24"/>
          <w:szCs w:val="24"/>
        </w:rPr>
      </w:pPr>
      <w:r w:rsidRPr="007D5EF6">
        <w:rPr>
          <w:sz w:val="24"/>
          <w:szCs w:val="24"/>
        </w:rPr>
        <w:t xml:space="preserve">ç) </w:t>
      </w:r>
      <w:r w:rsidR="00861B37" w:rsidRPr="007D5EF6">
        <w:rPr>
          <w:sz w:val="24"/>
          <w:szCs w:val="24"/>
        </w:rPr>
        <w:t xml:space="preserve">4 üncü, </w:t>
      </w:r>
      <w:r w:rsidRPr="007D5EF6">
        <w:rPr>
          <w:sz w:val="24"/>
          <w:szCs w:val="24"/>
        </w:rPr>
        <w:t xml:space="preserve">5 inci ve 6 </w:t>
      </w:r>
      <w:proofErr w:type="spellStart"/>
      <w:r w:rsidRPr="007D5EF6">
        <w:rPr>
          <w:sz w:val="24"/>
          <w:szCs w:val="24"/>
        </w:rPr>
        <w:t>ncı</w:t>
      </w:r>
      <w:proofErr w:type="spellEnd"/>
      <w:r w:rsidRPr="007D5EF6">
        <w:rPr>
          <w:sz w:val="24"/>
          <w:szCs w:val="24"/>
        </w:rPr>
        <w:t xml:space="preserve"> bölgelerde gerçekleştirilecek Hedef Yatırımlar için 12,5 puanı geçmemek üzere %25’ine tekabül eden puanı</w:t>
      </w:r>
    </w:p>
    <w:p w14:paraId="20014485" w14:textId="77777777" w:rsidR="005C23FF" w:rsidRPr="007D5EF6" w:rsidRDefault="005C23FF" w:rsidP="005C23FF">
      <w:pPr>
        <w:jc w:val="both"/>
        <w:rPr>
          <w:sz w:val="24"/>
          <w:szCs w:val="24"/>
        </w:rPr>
      </w:pPr>
      <w:r w:rsidRPr="007D5EF6">
        <w:rPr>
          <w:sz w:val="24"/>
          <w:szCs w:val="24"/>
        </w:rPr>
        <w:t xml:space="preserve">Bakanlıkça da uygun görülmesi halinde ilk kredinin kullanım tarihinden itibaren azami beş yıl için ödenmek kaydıyla bütçe kaynaklarından karşılanabilir. Kredi kullanım tarihindeki bir hafta vadeli repo ihale faiz oranları dikkate alınarak destek ödemesi yapılır. Ancak, vade tarihlerindeki </w:t>
      </w:r>
      <w:r w:rsidR="005A1D41" w:rsidRPr="007D5EF6">
        <w:rPr>
          <w:sz w:val="24"/>
          <w:szCs w:val="24"/>
        </w:rPr>
        <w:t>TCMB</w:t>
      </w:r>
      <w:r w:rsidRPr="007D5EF6">
        <w:rPr>
          <w:sz w:val="24"/>
          <w:szCs w:val="24"/>
        </w:rPr>
        <w:t>’n</w:t>
      </w:r>
      <w:r w:rsidR="005A1D41" w:rsidRPr="007D5EF6">
        <w:rPr>
          <w:sz w:val="24"/>
          <w:szCs w:val="24"/>
        </w:rPr>
        <w:t>i</w:t>
      </w:r>
      <w:r w:rsidRPr="007D5EF6">
        <w:rPr>
          <w:sz w:val="24"/>
          <w:szCs w:val="24"/>
        </w:rPr>
        <w:t xml:space="preserve">n bir hafta vadeli repo ihale faiz oranlarının, kredinin kullanım tarihinde geçerli olan bir hafta vadeli repo ihale faiz oranının altına düşmesi halinde, vade tarihlerindeki bir hafta vadeli repo ihale faiz oranları dikkate alınarak destek ödemesi yapılır. </w:t>
      </w:r>
    </w:p>
    <w:p w14:paraId="6BAE58DD" w14:textId="77777777" w:rsidR="005C23FF" w:rsidRPr="007D5EF6" w:rsidRDefault="005C23FF" w:rsidP="005C23FF">
      <w:pPr>
        <w:ind w:firstLine="720"/>
        <w:jc w:val="both"/>
        <w:rPr>
          <w:sz w:val="24"/>
          <w:szCs w:val="24"/>
        </w:rPr>
      </w:pPr>
      <w:r w:rsidRPr="007D5EF6">
        <w:rPr>
          <w:sz w:val="24"/>
          <w:szCs w:val="24"/>
        </w:rPr>
        <w:t>(2) Faiz veya kâr payı desteği içeren teşvik belgelerine konu yatırımlardan finansal kiralama yöntemiyle gerçekleştirilecek olanlar için de faiz veya kâr payı ödemelerini içeren itfa planı yapılması kaydıyla aynı şartlarla faiz veya kâr payı desteği öngörülebilir.</w:t>
      </w:r>
    </w:p>
    <w:p w14:paraId="1A93F91E" w14:textId="77777777" w:rsidR="005C23FF" w:rsidRPr="007D5EF6" w:rsidRDefault="005C23FF" w:rsidP="005C23FF">
      <w:pPr>
        <w:ind w:firstLine="720"/>
        <w:jc w:val="both"/>
        <w:rPr>
          <w:sz w:val="24"/>
          <w:szCs w:val="24"/>
        </w:rPr>
      </w:pPr>
      <w:r w:rsidRPr="007D5EF6">
        <w:rPr>
          <w:sz w:val="24"/>
          <w:szCs w:val="24"/>
        </w:rPr>
        <w:t xml:space="preserve">(3) Faiz veya kâr payı desteği tutarı, </w:t>
      </w:r>
    </w:p>
    <w:p w14:paraId="39C8BDDA" w14:textId="686267FE" w:rsidR="005C23FF" w:rsidRPr="007D5EF6" w:rsidRDefault="005C23FF" w:rsidP="005C23FF">
      <w:pPr>
        <w:ind w:firstLine="720"/>
        <w:jc w:val="both"/>
        <w:rPr>
          <w:sz w:val="24"/>
          <w:szCs w:val="24"/>
        </w:rPr>
      </w:pPr>
      <w:r w:rsidRPr="007D5EF6">
        <w:rPr>
          <w:sz w:val="24"/>
          <w:szCs w:val="24"/>
        </w:rPr>
        <w:t xml:space="preserve">a) Teknoloji Hamlesi Programı ve Yerel Kalkınma Hamlesi Programı kapsamında desteklenmesine karar verilen yatırımlarda sabit yatırım tutarının %20’sini aşmamak kaydıyla </w:t>
      </w:r>
      <w:r w:rsidR="00677903" w:rsidRPr="007D5EF6">
        <w:rPr>
          <w:sz w:val="24"/>
          <w:szCs w:val="24"/>
        </w:rPr>
        <w:t>240</w:t>
      </w:r>
      <w:r w:rsidRPr="007D5EF6">
        <w:rPr>
          <w:sz w:val="24"/>
          <w:szCs w:val="24"/>
        </w:rPr>
        <w:t xml:space="preserve"> milyon TL’yi, </w:t>
      </w:r>
    </w:p>
    <w:p w14:paraId="652838BF" w14:textId="223C69B8" w:rsidR="005C23FF" w:rsidRPr="007D5EF6" w:rsidRDefault="005C23FF" w:rsidP="005C23FF">
      <w:pPr>
        <w:ind w:firstLine="720"/>
        <w:jc w:val="both"/>
        <w:rPr>
          <w:sz w:val="24"/>
          <w:szCs w:val="24"/>
        </w:rPr>
      </w:pPr>
      <w:r w:rsidRPr="007D5EF6">
        <w:rPr>
          <w:sz w:val="24"/>
          <w:szCs w:val="24"/>
        </w:rPr>
        <w:t xml:space="preserve">b) Stratejik Hamle Programı kapsamında desteklenmesine karar verilen yatırımlarda sabit yatırım tutarının %15’ini aşmamak kaydıyla </w:t>
      </w:r>
      <w:r w:rsidR="00677903" w:rsidRPr="007D5EF6">
        <w:rPr>
          <w:sz w:val="24"/>
          <w:szCs w:val="24"/>
        </w:rPr>
        <w:t>180</w:t>
      </w:r>
      <w:r w:rsidRPr="007D5EF6">
        <w:rPr>
          <w:sz w:val="24"/>
          <w:szCs w:val="24"/>
        </w:rPr>
        <w:t xml:space="preserve"> milyon TL’yi,</w:t>
      </w:r>
    </w:p>
    <w:p w14:paraId="5315EE72" w14:textId="49508993" w:rsidR="005C23FF" w:rsidRPr="007D5EF6" w:rsidRDefault="005C23FF" w:rsidP="005C23FF">
      <w:pPr>
        <w:ind w:firstLine="720"/>
        <w:jc w:val="both"/>
        <w:rPr>
          <w:sz w:val="24"/>
          <w:szCs w:val="24"/>
        </w:rPr>
      </w:pPr>
      <w:r w:rsidRPr="007D5EF6">
        <w:rPr>
          <w:sz w:val="24"/>
          <w:szCs w:val="24"/>
        </w:rPr>
        <w:t xml:space="preserve">c) Öncelikli Yatırımlar Teşvik Sistemi kapsamında desteklenmesine karar verilen yatırımlarda sabit yatırım tutarının %10’unu aşmamak kaydıyla </w:t>
      </w:r>
      <w:r w:rsidR="00677903" w:rsidRPr="007D5EF6">
        <w:rPr>
          <w:sz w:val="24"/>
          <w:szCs w:val="24"/>
        </w:rPr>
        <w:t>24</w:t>
      </w:r>
      <w:r w:rsidRPr="007D5EF6">
        <w:rPr>
          <w:sz w:val="24"/>
          <w:szCs w:val="24"/>
        </w:rPr>
        <w:t xml:space="preserve"> milyon TL’yi,</w:t>
      </w:r>
    </w:p>
    <w:p w14:paraId="0B697D4F" w14:textId="5665C71D" w:rsidR="005C23FF" w:rsidRPr="007D5EF6" w:rsidRDefault="0009094E" w:rsidP="005C23FF">
      <w:pPr>
        <w:ind w:firstLine="720"/>
        <w:jc w:val="both"/>
        <w:rPr>
          <w:sz w:val="24"/>
          <w:szCs w:val="24"/>
        </w:rPr>
      </w:pPr>
      <w:r w:rsidRPr="007D5EF6">
        <w:rPr>
          <w:sz w:val="24"/>
          <w:szCs w:val="24"/>
        </w:rPr>
        <w:t>ç</w:t>
      </w:r>
      <w:r w:rsidR="005C23FF" w:rsidRPr="007D5EF6">
        <w:rPr>
          <w:sz w:val="24"/>
          <w:szCs w:val="24"/>
        </w:rPr>
        <w:t xml:space="preserve">) Hedef Yatırımlar Teşvik Sistemi kapsamında desteklenmesine karar verilen yatırımlarda sabit yatırım tutarının %10’unu aşmamak kaydıyla </w:t>
      </w:r>
      <w:r w:rsidR="00677903" w:rsidRPr="007D5EF6">
        <w:rPr>
          <w:sz w:val="24"/>
          <w:szCs w:val="24"/>
        </w:rPr>
        <w:t>12</w:t>
      </w:r>
      <w:r w:rsidR="005C23FF" w:rsidRPr="007D5EF6">
        <w:rPr>
          <w:sz w:val="24"/>
          <w:szCs w:val="24"/>
        </w:rPr>
        <w:t xml:space="preserve"> milyon TL’yi,</w:t>
      </w:r>
    </w:p>
    <w:p w14:paraId="68F8F6C5" w14:textId="77777777" w:rsidR="005C23FF" w:rsidRPr="007D5EF6" w:rsidRDefault="005C23FF" w:rsidP="005C23FF">
      <w:pPr>
        <w:jc w:val="both"/>
        <w:rPr>
          <w:sz w:val="24"/>
          <w:szCs w:val="24"/>
        </w:rPr>
      </w:pPr>
      <w:r w:rsidRPr="007D5EF6">
        <w:rPr>
          <w:sz w:val="24"/>
          <w:szCs w:val="24"/>
        </w:rPr>
        <w:t>geçemez.</w:t>
      </w:r>
    </w:p>
    <w:p w14:paraId="321FD0D0" w14:textId="62F45F6A" w:rsidR="0090194B" w:rsidRPr="007D5EF6" w:rsidRDefault="00721422" w:rsidP="0090194B">
      <w:pPr>
        <w:ind w:firstLine="720"/>
        <w:jc w:val="both"/>
        <w:rPr>
          <w:sz w:val="24"/>
          <w:szCs w:val="24"/>
        </w:rPr>
      </w:pPr>
      <w:r w:rsidRPr="007D5EF6">
        <w:rPr>
          <w:sz w:val="24"/>
          <w:szCs w:val="24"/>
        </w:rPr>
        <w:t xml:space="preserve"> </w:t>
      </w:r>
      <w:r w:rsidR="0090194B" w:rsidRPr="007D5EF6">
        <w:rPr>
          <w:sz w:val="24"/>
          <w:szCs w:val="24"/>
        </w:rPr>
        <w:t xml:space="preserve">(4) Döviz kredisi ile gerçekleştirilecek yatırımlarda kullanılan döviz kredisinin Türk Lirası karşılığı, kredi kullanım tarihindeki </w:t>
      </w:r>
      <w:r w:rsidR="005A1D41" w:rsidRPr="007D5EF6">
        <w:rPr>
          <w:sz w:val="24"/>
          <w:szCs w:val="24"/>
        </w:rPr>
        <w:t>TCMB</w:t>
      </w:r>
      <w:r w:rsidR="00DC70CC" w:rsidRPr="007D5EF6">
        <w:rPr>
          <w:sz w:val="24"/>
          <w:szCs w:val="24"/>
        </w:rPr>
        <w:t xml:space="preserve"> </w:t>
      </w:r>
      <w:r w:rsidR="0090194B" w:rsidRPr="007D5EF6">
        <w:rPr>
          <w:sz w:val="24"/>
          <w:szCs w:val="24"/>
        </w:rPr>
        <w:t xml:space="preserve">döviz satış kuru dikkate alınarak </w:t>
      </w:r>
      <w:r w:rsidR="005A1D41" w:rsidRPr="007D5EF6">
        <w:rPr>
          <w:sz w:val="24"/>
          <w:szCs w:val="24"/>
        </w:rPr>
        <w:t>tespit edilir</w:t>
      </w:r>
      <w:r w:rsidR="0090194B" w:rsidRPr="007D5EF6">
        <w:rPr>
          <w:sz w:val="24"/>
          <w:szCs w:val="24"/>
        </w:rPr>
        <w:t xml:space="preserve">. Döviz kredisinin faiz veya kâr payı oranının </w:t>
      </w:r>
      <w:r w:rsidR="0009094E" w:rsidRPr="007D5EF6">
        <w:rPr>
          <w:sz w:val="24"/>
          <w:szCs w:val="24"/>
        </w:rPr>
        <w:t>%50</w:t>
      </w:r>
      <w:r w:rsidR="005A1D41" w:rsidRPr="007D5EF6">
        <w:rPr>
          <w:sz w:val="24"/>
          <w:szCs w:val="24"/>
        </w:rPr>
        <w:t>’si</w:t>
      </w:r>
      <w:r w:rsidR="00921460" w:rsidRPr="007D5EF6">
        <w:rPr>
          <w:sz w:val="24"/>
          <w:szCs w:val="24"/>
        </w:rPr>
        <w:t xml:space="preserve"> </w:t>
      </w:r>
      <w:r w:rsidR="0090194B" w:rsidRPr="007D5EF6">
        <w:rPr>
          <w:sz w:val="24"/>
          <w:szCs w:val="24"/>
        </w:rPr>
        <w:t xml:space="preserve">aşılmamak kaydı ile ödenecek faiz veya kâr payının, </w:t>
      </w:r>
      <w:r w:rsidR="00A31A23" w:rsidRPr="007D5EF6">
        <w:rPr>
          <w:sz w:val="24"/>
          <w:szCs w:val="24"/>
        </w:rPr>
        <w:t>biri</w:t>
      </w:r>
      <w:r w:rsidR="0090194B" w:rsidRPr="007D5EF6">
        <w:rPr>
          <w:sz w:val="24"/>
          <w:szCs w:val="24"/>
        </w:rPr>
        <w:t xml:space="preserve">nci fıkranın </w:t>
      </w:r>
      <w:r w:rsidR="001B0F08">
        <w:rPr>
          <w:sz w:val="24"/>
          <w:szCs w:val="24"/>
        </w:rPr>
        <w:t>(</w:t>
      </w:r>
      <w:r w:rsidR="0090194B" w:rsidRPr="007D5EF6">
        <w:rPr>
          <w:sz w:val="24"/>
          <w:szCs w:val="24"/>
        </w:rPr>
        <w:t>a</w:t>
      </w:r>
      <w:r w:rsidR="001B0F08">
        <w:rPr>
          <w:sz w:val="24"/>
          <w:szCs w:val="24"/>
        </w:rPr>
        <w:t>)</w:t>
      </w:r>
      <w:r w:rsidR="0090194B" w:rsidRPr="007D5EF6">
        <w:rPr>
          <w:sz w:val="24"/>
          <w:szCs w:val="24"/>
        </w:rPr>
        <w:t xml:space="preserve"> ve </w:t>
      </w:r>
      <w:r w:rsidR="001B0F08">
        <w:rPr>
          <w:sz w:val="24"/>
          <w:szCs w:val="24"/>
        </w:rPr>
        <w:t>(</w:t>
      </w:r>
      <w:r w:rsidR="0090194B" w:rsidRPr="007D5EF6">
        <w:rPr>
          <w:sz w:val="24"/>
          <w:szCs w:val="24"/>
        </w:rPr>
        <w:t>b</w:t>
      </w:r>
      <w:r w:rsidR="001B0F08">
        <w:rPr>
          <w:sz w:val="24"/>
          <w:szCs w:val="24"/>
        </w:rPr>
        <w:t>)</w:t>
      </w:r>
      <w:r w:rsidR="0090194B" w:rsidRPr="007D5EF6">
        <w:rPr>
          <w:sz w:val="24"/>
          <w:szCs w:val="24"/>
        </w:rPr>
        <w:t xml:space="preserve"> bentlerinde belirtilen yatırımlar için 2 puanı, </w:t>
      </w:r>
      <w:r w:rsidR="001B0F08">
        <w:rPr>
          <w:sz w:val="24"/>
          <w:szCs w:val="24"/>
        </w:rPr>
        <w:t>(</w:t>
      </w:r>
      <w:r w:rsidR="0090194B" w:rsidRPr="007D5EF6">
        <w:rPr>
          <w:sz w:val="24"/>
          <w:szCs w:val="24"/>
        </w:rPr>
        <w:t>c</w:t>
      </w:r>
      <w:r w:rsidR="001B0F08">
        <w:rPr>
          <w:sz w:val="24"/>
          <w:szCs w:val="24"/>
        </w:rPr>
        <w:t>) ve (ç)</w:t>
      </w:r>
      <w:r w:rsidR="0090194B" w:rsidRPr="007D5EF6">
        <w:rPr>
          <w:sz w:val="24"/>
          <w:szCs w:val="24"/>
        </w:rPr>
        <w:t xml:space="preserve"> ben</w:t>
      </w:r>
      <w:r w:rsidR="001B0F08">
        <w:rPr>
          <w:sz w:val="24"/>
          <w:szCs w:val="24"/>
        </w:rPr>
        <w:t>tlerinde</w:t>
      </w:r>
      <w:r w:rsidR="0090194B" w:rsidRPr="007D5EF6">
        <w:rPr>
          <w:sz w:val="24"/>
          <w:szCs w:val="24"/>
        </w:rPr>
        <w:t xml:space="preserve"> </w:t>
      </w:r>
      <w:r w:rsidR="0090194B" w:rsidRPr="007D5EF6">
        <w:rPr>
          <w:sz w:val="24"/>
          <w:szCs w:val="24"/>
        </w:rPr>
        <w:lastRenderedPageBreak/>
        <w:t xml:space="preserve">belirtilen yatırımlar için 1 puanı dikkate alınarak yapılacak faiz veya kâr payı desteği uygulaması, vade tarihindeki </w:t>
      </w:r>
      <w:r w:rsidR="005A1D41" w:rsidRPr="007D5EF6">
        <w:rPr>
          <w:sz w:val="24"/>
          <w:szCs w:val="24"/>
        </w:rPr>
        <w:t>TCMB</w:t>
      </w:r>
      <w:r w:rsidR="00DC70CC" w:rsidRPr="007D5EF6">
        <w:rPr>
          <w:sz w:val="24"/>
          <w:szCs w:val="24"/>
        </w:rPr>
        <w:t xml:space="preserve"> </w:t>
      </w:r>
      <w:r w:rsidR="0090194B" w:rsidRPr="007D5EF6">
        <w:rPr>
          <w:sz w:val="24"/>
          <w:szCs w:val="24"/>
        </w:rPr>
        <w:t>döviz satış kuru dikkate alınarak yapılır.</w:t>
      </w:r>
    </w:p>
    <w:p w14:paraId="099A8EF6" w14:textId="77777777" w:rsidR="005C23FF" w:rsidRPr="007D5EF6" w:rsidRDefault="005C23FF" w:rsidP="005C23FF">
      <w:pPr>
        <w:ind w:firstLine="720"/>
        <w:jc w:val="both"/>
        <w:rPr>
          <w:sz w:val="24"/>
          <w:szCs w:val="24"/>
        </w:rPr>
      </w:pPr>
      <w:r w:rsidRPr="007D5EF6">
        <w:rPr>
          <w:sz w:val="24"/>
          <w:szCs w:val="24"/>
        </w:rPr>
        <w:t>(5) Kullanılan kredilerin faiz, kâr payı veya anaparalarının yatırımcı tarafından itfa planlarında belirtilen sürelerde geri ödenmemesi halinde, yapılmayan ilk ödeme ilgili aracı kurum tarafından en kısa sürede Bakanlığa bildirilir ve Bakanlıkça ilgili döneme ait faiz veya kâr payı desteği ödemeleri durdurulur. Bir sonraki vade için yatırımcının kredi geri ödeme yükümlülüklerini yerine getirdiğinin ilgili aracı kurumca Bakanlığa bildirilmesi halinde,</w:t>
      </w:r>
      <w:r w:rsidR="007E4DC1" w:rsidRPr="007D5EF6">
        <w:rPr>
          <w:sz w:val="24"/>
          <w:szCs w:val="24"/>
        </w:rPr>
        <w:t xml:space="preserve"> yükümlülüğün yerine getirildiği bu dönemden itibaren</w:t>
      </w:r>
      <w:r w:rsidRPr="007D5EF6">
        <w:rPr>
          <w:sz w:val="24"/>
          <w:szCs w:val="24"/>
        </w:rPr>
        <w:t xml:space="preserve"> faiz veya kâr payı desteği ödemeleri başlangıçta öngörülen ödeme tarihlerinde herhangi bir uzatmaya gidilmeksizin tekrar başlatılır. Kredi geri ödemesine ait yükümlülüklerin yeniden aksaması halinde faiz veya kâr payı desteği ödemesine son verilir.</w:t>
      </w:r>
    </w:p>
    <w:p w14:paraId="096B2D37" w14:textId="52AB4EFC" w:rsidR="005C23FF" w:rsidRPr="007D5EF6" w:rsidRDefault="005C23FF" w:rsidP="005C23FF">
      <w:pPr>
        <w:ind w:firstLine="720"/>
        <w:jc w:val="both"/>
        <w:rPr>
          <w:sz w:val="24"/>
          <w:szCs w:val="24"/>
        </w:rPr>
      </w:pPr>
      <w:r w:rsidRPr="007D5EF6">
        <w:rPr>
          <w:sz w:val="24"/>
          <w:szCs w:val="24"/>
        </w:rPr>
        <w:t>(</w:t>
      </w:r>
      <w:bookmarkStart w:id="11" w:name="_Hlk180569708"/>
      <w:r w:rsidRPr="007D5EF6">
        <w:rPr>
          <w:sz w:val="24"/>
          <w:szCs w:val="24"/>
        </w:rPr>
        <w:t xml:space="preserve">6) </w:t>
      </w:r>
      <w:bookmarkStart w:id="12" w:name="_Hlk180570535"/>
      <w:r w:rsidRPr="007D5EF6">
        <w:rPr>
          <w:sz w:val="24"/>
          <w:szCs w:val="24"/>
        </w:rPr>
        <w:t xml:space="preserve">Teşvik belgesi kapsamındaki yatırımın bütün halinde başka bir yatırımcıya </w:t>
      </w:r>
      <w:r w:rsidR="009E3C95" w:rsidRPr="007D5EF6">
        <w:rPr>
          <w:sz w:val="24"/>
          <w:szCs w:val="24"/>
        </w:rPr>
        <w:t>25</w:t>
      </w:r>
      <w:r w:rsidRPr="007D5EF6">
        <w:rPr>
          <w:sz w:val="24"/>
          <w:szCs w:val="24"/>
        </w:rPr>
        <w:t xml:space="preserve"> </w:t>
      </w:r>
      <w:r w:rsidR="009E3C95" w:rsidRPr="007D5EF6">
        <w:rPr>
          <w:sz w:val="24"/>
          <w:szCs w:val="24"/>
        </w:rPr>
        <w:t>inci</w:t>
      </w:r>
      <w:r w:rsidRPr="007D5EF6">
        <w:rPr>
          <w:sz w:val="24"/>
          <w:szCs w:val="24"/>
        </w:rPr>
        <w:t xml:space="preserve"> madde çerçevesinde belge üzerinde unvan değişikliği yapılmak suretiyle devrine izin verilmesi ve aracı kurumun da kredinin bakiye kısmının yeni yatırımcıya devrini uygun görmesi halinde, devralan yatırımcı için faiz veya kâr payı desteği açısından bakiye haklar dikkate alınarak düzenlenecek yeni itfa planına göre faiz veya kâr payı desteği ödenmesine devam edilir. Aksi takdirde faiz veya kâr payı desteği uygulaması durdurulur. </w:t>
      </w:r>
    </w:p>
    <w:p w14:paraId="6FB25325" w14:textId="0BDA6135" w:rsidR="005C23FF" w:rsidRPr="007D5EF6" w:rsidRDefault="005C23FF" w:rsidP="005C23FF">
      <w:pPr>
        <w:ind w:firstLine="720"/>
        <w:jc w:val="both"/>
        <w:rPr>
          <w:sz w:val="24"/>
          <w:szCs w:val="24"/>
        </w:rPr>
      </w:pPr>
      <w:bookmarkStart w:id="13" w:name="_Hlk180575274"/>
      <w:bookmarkEnd w:id="11"/>
      <w:bookmarkEnd w:id="12"/>
      <w:r w:rsidRPr="007D5EF6">
        <w:rPr>
          <w:sz w:val="24"/>
          <w:szCs w:val="24"/>
        </w:rPr>
        <w:t xml:space="preserve">(7) Aracı kurum, faiz veya kâr payı desteğine esas olan kredinin teşvik belgesi kapsamındaki harcamalar için kullandırılmasıyla yükümlüdür. Kredinin amacı dışında kullandırıldığının tespiti halinde, Bakanlıkça ödenen faiz veya kâr payı desteği tutarına ilgili bankanın bu kapsamdaki krediye uyguladığı faiz veya kâr payı oranı uygulanmak suretiyle Bankaca tespit edilecek meblağın, finansal kiralama şirketlerince ise ödenen faiz veya kâr payı desteği miktarına itfa planının düzenlenmesinde uygulanan faiz veya kâr payı </w:t>
      </w:r>
      <w:r w:rsidR="0036078F" w:rsidRPr="007D5EF6">
        <w:rPr>
          <w:sz w:val="24"/>
          <w:szCs w:val="24"/>
        </w:rPr>
        <w:t xml:space="preserve">oranı </w:t>
      </w:r>
      <w:r w:rsidRPr="007D5EF6">
        <w:rPr>
          <w:sz w:val="24"/>
          <w:szCs w:val="24"/>
        </w:rPr>
        <w:t>üzerinden tespit edilen tutarın beş iş günü içerisinde bütçeye gelir yazılmak üzere muhasebe birimi hesabına yatırılması gerekir. Aksi takdirde söz konusu meblağlar Bakanlıkça;</w:t>
      </w:r>
    </w:p>
    <w:p w14:paraId="272CAD2D" w14:textId="77777777" w:rsidR="005C23FF" w:rsidRPr="007D5EF6" w:rsidRDefault="005C23FF" w:rsidP="005C23FF">
      <w:pPr>
        <w:ind w:firstLine="720"/>
        <w:jc w:val="both"/>
        <w:rPr>
          <w:sz w:val="24"/>
          <w:szCs w:val="24"/>
        </w:rPr>
      </w:pPr>
      <w:r w:rsidRPr="007D5EF6">
        <w:rPr>
          <w:sz w:val="24"/>
          <w:szCs w:val="24"/>
        </w:rPr>
        <w:t xml:space="preserve">a) Bankalar için </w:t>
      </w:r>
      <w:r w:rsidR="005A1D41" w:rsidRPr="007D5EF6">
        <w:rPr>
          <w:sz w:val="24"/>
          <w:szCs w:val="24"/>
        </w:rPr>
        <w:t>TCMB</w:t>
      </w:r>
      <w:r w:rsidR="00DC70CC" w:rsidRPr="007D5EF6">
        <w:rPr>
          <w:sz w:val="24"/>
          <w:szCs w:val="24"/>
        </w:rPr>
        <w:t xml:space="preserve"> </w:t>
      </w:r>
      <w:r w:rsidRPr="007D5EF6">
        <w:rPr>
          <w:sz w:val="24"/>
          <w:szCs w:val="24"/>
        </w:rPr>
        <w:t>nezdindeki karşılık hesabından virman yapılarak veya diğer hukuki yöntemler kullanılarak,</w:t>
      </w:r>
    </w:p>
    <w:p w14:paraId="77FC5F33" w14:textId="77777777" w:rsidR="005C23FF" w:rsidRPr="007D5EF6" w:rsidRDefault="005C23FF" w:rsidP="005C23FF">
      <w:pPr>
        <w:ind w:firstLine="720"/>
        <w:jc w:val="both"/>
        <w:rPr>
          <w:sz w:val="24"/>
          <w:szCs w:val="24"/>
        </w:rPr>
      </w:pPr>
      <w:r w:rsidRPr="007D5EF6">
        <w:rPr>
          <w:sz w:val="24"/>
          <w:szCs w:val="24"/>
        </w:rPr>
        <w:t>b) Finansal kiralama şirketleri için ise 21/7/1953 tarihli ve 6183 sayılı Amme Alacaklarının Tahsil Usulü Hakkında Kanun hükümleri uygulanarak</w:t>
      </w:r>
    </w:p>
    <w:p w14:paraId="27DD2F26" w14:textId="77777777" w:rsidR="005C23FF" w:rsidRPr="007D5EF6" w:rsidRDefault="005C23FF" w:rsidP="005C23FF">
      <w:pPr>
        <w:ind w:firstLine="720"/>
        <w:jc w:val="both"/>
        <w:rPr>
          <w:sz w:val="24"/>
          <w:szCs w:val="24"/>
        </w:rPr>
      </w:pPr>
      <w:r w:rsidRPr="007D5EF6">
        <w:rPr>
          <w:sz w:val="24"/>
          <w:szCs w:val="24"/>
        </w:rPr>
        <w:t>geri alınır.</w:t>
      </w:r>
    </w:p>
    <w:bookmarkEnd w:id="13"/>
    <w:p w14:paraId="6B6695F3" w14:textId="77777777" w:rsidR="005C23FF" w:rsidRPr="007D5EF6" w:rsidRDefault="005C23FF" w:rsidP="005C23FF">
      <w:pPr>
        <w:ind w:firstLine="720"/>
        <w:jc w:val="both"/>
        <w:rPr>
          <w:sz w:val="24"/>
          <w:szCs w:val="24"/>
        </w:rPr>
      </w:pPr>
      <w:r w:rsidRPr="007D5EF6">
        <w:rPr>
          <w:sz w:val="24"/>
          <w:szCs w:val="24"/>
        </w:rPr>
        <w:t>(8)</w:t>
      </w:r>
      <w:r w:rsidRPr="007D5EF6">
        <w:rPr>
          <w:rFonts w:eastAsiaTheme="minorHAnsi"/>
          <w:sz w:val="24"/>
        </w:rPr>
        <w:t xml:space="preserve"> </w:t>
      </w:r>
      <w:r w:rsidRPr="007D5EF6">
        <w:rPr>
          <w:sz w:val="24"/>
          <w:szCs w:val="24"/>
        </w:rPr>
        <w:t>Teşvik belgelerinin iptal edilmesi veya kısmi müeyyide uygulanması halinde yatırımcılara fazladan ödenen faiz veya kâr payı desteği tutarı, her bir destek ödemesinin yapıldığı tarihten itibaren 6183 sayılı Kanunun 51 inci maddesinde belirtilen gecikme zammı oranları dikkate alınarak hesaplanan faiz ile birlikte anılan Kanun hükümlerine göre yatırımcıdan geri alınır. Bu hüküm, bu Karar ve daha önceki kararlara</w:t>
      </w:r>
      <w:r w:rsidRPr="007D5EF6">
        <w:rPr>
          <w:spacing w:val="1"/>
          <w:sz w:val="24"/>
          <w:szCs w:val="24"/>
        </w:rPr>
        <w:t xml:space="preserve"> </w:t>
      </w:r>
      <w:r w:rsidRPr="007D5EF6">
        <w:rPr>
          <w:sz w:val="24"/>
          <w:szCs w:val="24"/>
        </w:rPr>
        <w:t>istinaden</w:t>
      </w:r>
      <w:r w:rsidRPr="007D5EF6">
        <w:rPr>
          <w:spacing w:val="1"/>
          <w:sz w:val="24"/>
          <w:szCs w:val="24"/>
        </w:rPr>
        <w:t xml:space="preserve"> </w:t>
      </w:r>
      <w:r w:rsidRPr="007D5EF6">
        <w:rPr>
          <w:sz w:val="24"/>
          <w:szCs w:val="24"/>
        </w:rPr>
        <w:t>düzenlenen</w:t>
      </w:r>
      <w:r w:rsidRPr="007D5EF6">
        <w:rPr>
          <w:spacing w:val="-3"/>
          <w:sz w:val="24"/>
          <w:szCs w:val="24"/>
        </w:rPr>
        <w:t xml:space="preserve"> </w:t>
      </w:r>
      <w:r w:rsidRPr="007D5EF6">
        <w:rPr>
          <w:sz w:val="24"/>
          <w:szCs w:val="24"/>
        </w:rPr>
        <w:t>teşvik</w:t>
      </w:r>
      <w:r w:rsidRPr="007D5EF6">
        <w:rPr>
          <w:spacing w:val="-3"/>
          <w:sz w:val="24"/>
          <w:szCs w:val="24"/>
        </w:rPr>
        <w:t xml:space="preserve"> </w:t>
      </w:r>
      <w:r w:rsidRPr="007D5EF6">
        <w:rPr>
          <w:sz w:val="24"/>
          <w:szCs w:val="24"/>
        </w:rPr>
        <w:t>belgelerine de</w:t>
      </w:r>
      <w:r w:rsidRPr="007D5EF6">
        <w:rPr>
          <w:spacing w:val="-5"/>
          <w:sz w:val="24"/>
          <w:szCs w:val="24"/>
        </w:rPr>
        <w:t xml:space="preserve"> </w:t>
      </w:r>
      <w:r w:rsidRPr="007D5EF6">
        <w:rPr>
          <w:sz w:val="24"/>
          <w:szCs w:val="24"/>
        </w:rPr>
        <w:t>uygulanır.</w:t>
      </w:r>
    </w:p>
    <w:p w14:paraId="5993809D" w14:textId="36F6B067" w:rsidR="005C23FF" w:rsidRPr="007D5EF6" w:rsidRDefault="005C23FF" w:rsidP="005C23FF">
      <w:pPr>
        <w:ind w:firstLine="720"/>
        <w:jc w:val="both"/>
        <w:rPr>
          <w:sz w:val="24"/>
          <w:szCs w:val="24"/>
        </w:rPr>
      </w:pPr>
      <w:r w:rsidRPr="007D5EF6">
        <w:rPr>
          <w:sz w:val="24"/>
          <w:szCs w:val="24"/>
        </w:rPr>
        <w:t>(9) Türkiye Yüzyılı Kalkınma Hamlesi kapsamında faiz veya kâr payı desteğinden faydalanan yatırımlara makine desteği sağlanmaz.</w:t>
      </w:r>
    </w:p>
    <w:p w14:paraId="30DA2AA6" w14:textId="6B27950C" w:rsidR="000A097D" w:rsidRPr="007D5EF6" w:rsidRDefault="000A097D" w:rsidP="005C23FF">
      <w:pPr>
        <w:ind w:firstLine="720"/>
        <w:jc w:val="both"/>
        <w:rPr>
          <w:sz w:val="24"/>
          <w:szCs w:val="24"/>
        </w:rPr>
      </w:pPr>
      <w:r w:rsidRPr="007D5EF6">
        <w:rPr>
          <w:sz w:val="24"/>
          <w:szCs w:val="24"/>
        </w:rPr>
        <w:t xml:space="preserve">(10) </w:t>
      </w:r>
      <w:r w:rsidR="00CE05B6" w:rsidRPr="007D5EF6">
        <w:rPr>
          <w:sz w:val="24"/>
          <w:szCs w:val="24"/>
        </w:rPr>
        <w:t>EK-4’te yer alan makine ve teçhizat</w:t>
      </w:r>
      <w:r w:rsidR="00654877" w:rsidRPr="007D5EF6">
        <w:rPr>
          <w:sz w:val="24"/>
          <w:szCs w:val="24"/>
        </w:rPr>
        <w:t xml:space="preserve"> için </w:t>
      </w:r>
      <w:r w:rsidR="00CE05B6" w:rsidRPr="007D5EF6">
        <w:rPr>
          <w:sz w:val="24"/>
          <w:szCs w:val="24"/>
        </w:rPr>
        <w:t>faiz veya kâr payı desteği</w:t>
      </w:r>
      <w:r w:rsidR="000D2C32" w:rsidRPr="007D5EF6">
        <w:rPr>
          <w:sz w:val="24"/>
          <w:szCs w:val="24"/>
        </w:rPr>
        <w:t xml:space="preserve"> ile </w:t>
      </w:r>
      <w:r w:rsidR="00CE05B6" w:rsidRPr="007D5EF6">
        <w:rPr>
          <w:sz w:val="24"/>
          <w:szCs w:val="24"/>
        </w:rPr>
        <w:t>makine desteğinden faydalan</w:t>
      </w:r>
      <w:r w:rsidR="000D2C32" w:rsidRPr="007D5EF6">
        <w:rPr>
          <w:sz w:val="24"/>
          <w:szCs w:val="24"/>
        </w:rPr>
        <w:t>ma</w:t>
      </w:r>
      <w:r w:rsidR="00BE6A23" w:rsidRPr="007D5EF6">
        <w:rPr>
          <w:sz w:val="24"/>
          <w:szCs w:val="24"/>
        </w:rPr>
        <w:t xml:space="preserve"> kapsamı ve</w:t>
      </w:r>
      <w:r w:rsidR="000D2C32" w:rsidRPr="007D5EF6">
        <w:rPr>
          <w:sz w:val="24"/>
          <w:szCs w:val="24"/>
        </w:rPr>
        <w:t xml:space="preserve"> koşulları tebliğ ile belirlenir. </w:t>
      </w:r>
    </w:p>
    <w:p w14:paraId="64BE7265" w14:textId="77777777" w:rsidR="00261889" w:rsidRPr="007D5EF6" w:rsidRDefault="00261889" w:rsidP="00AB3C02">
      <w:pPr>
        <w:spacing w:line="226" w:lineRule="exact"/>
        <w:ind w:left="142" w:right="126" w:firstLine="827"/>
        <w:jc w:val="both"/>
      </w:pPr>
    </w:p>
    <w:p w14:paraId="7937706B" w14:textId="77777777" w:rsidR="00B42F7B" w:rsidRPr="007D5EF6" w:rsidRDefault="006018D1" w:rsidP="00FE32BF">
      <w:pPr>
        <w:ind w:firstLine="720"/>
        <w:jc w:val="both"/>
        <w:rPr>
          <w:b/>
          <w:bCs/>
          <w:sz w:val="24"/>
          <w:szCs w:val="24"/>
        </w:rPr>
      </w:pPr>
      <w:r w:rsidRPr="007D5EF6">
        <w:rPr>
          <w:b/>
          <w:bCs/>
          <w:sz w:val="24"/>
          <w:szCs w:val="24"/>
        </w:rPr>
        <w:t>Makin</w:t>
      </w:r>
      <w:r w:rsidR="00F539EB" w:rsidRPr="007D5EF6">
        <w:rPr>
          <w:b/>
          <w:bCs/>
          <w:sz w:val="24"/>
          <w:szCs w:val="24"/>
        </w:rPr>
        <w:t>e</w:t>
      </w:r>
      <w:r w:rsidR="00B42F7B" w:rsidRPr="007D5EF6">
        <w:rPr>
          <w:b/>
          <w:bCs/>
          <w:sz w:val="24"/>
          <w:szCs w:val="24"/>
        </w:rPr>
        <w:t xml:space="preserve"> desteği</w:t>
      </w:r>
    </w:p>
    <w:p w14:paraId="5EE0B001" w14:textId="57D50C61" w:rsidR="00D12CC9" w:rsidRPr="007D5EF6" w:rsidRDefault="00B42F7B" w:rsidP="00D12CC9">
      <w:pPr>
        <w:ind w:firstLine="720"/>
        <w:jc w:val="both"/>
        <w:rPr>
          <w:sz w:val="24"/>
          <w:szCs w:val="24"/>
        </w:rPr>
      </w:pPr>
      <w:r w:rsidRPr="007D5EF6">
        <w:rPr>
          <w:b/>
          <w:bCs/>
          <w:sz w:val="24"/>
          <w:szCs w:val="24"/>
        </w:rPr>
        <w:t>MADDE 1</w:t>
      </w:r>
      <w:r w:rsidR="00921460" w:rsidRPr="007D5EF6">
        <w:rPr>
          <w:b/>
          <w:bCs/>
          <w:sz w:val="24"/>
          <w:szCs w:val="24"/>
        </w:rPr>
        <w:t>6</w:t>
      </w:r>
      <w:r w:rsidRPr="007D5EF6">
        <w:rPr>
          <w:b/>
          <w:bCs/>
          <w:sz w:val="24"/>
          <w:szCs w:val="24"/>
        </w:rPr>
        <w:t>-</w:t>
      </w:r>
      <w:r w:rsidRPr="007D5EF6">
        <w:rPr>
          <w:sz w:val="24"/>
          <w:szCs w:val="24"/>
        </w:rPr>
        <w:t xml:space="preserve"> </w:t>
      </w:r>
      <w:r w:rsidR="00D12CC9" w:rsidRPr="007D5EF6">
        <w:rPr>
          <w:sz w:val="24"/>
          <w:szCs w:val="24"/>
        </w:rPr>
        <w:t xml:space="preserve">(1) Talep edilmesi halinde, Türkiye Yüzyılı Kalkınma Hamlesi kapsamında desteklenen yatırımlar için düzenlenen teşvik belgesinin yatırım süresi içinde temin edilen ve diğer masraflar hariç sadece makine ve teçhizatın birim fiyatı </w:t>
      </w:r>
      <w:r w:rsidR="009E3C95" w:rsidRPr="007D5EF6">
        <w:rPr>
          <w:sz w:val="24"/>
          <w:szCs w:val="24"/>
        </w:rPr>
        <w:t xml:space="preserve">2 </w:t>
      </w:r>
      <w:r w:rsidR="00D12CC9" w:rsidRPr="007D5EF6">
        <w:rPr>
          <w:sz w:val="24"/>
          <w:szCs w:val="24"/>
        </w:rPr>
        <w:t xml:space="preserve">milyon Türk Lirası ve üzerinde olan makine ve teçhizat bedelinin </w:t>
      </w:r>
      <w:r w:rsidR="00921460" w:rsidRPr="007D5EF6">
        <w:rPr>
          <w:sz w:val="24"/>
          <w:szCs w:val="24"/>
        </w:rPr>
        <w:t xml:space="preserve">%25’i </w:t>
      </w:r>
      <w:r w:rsidR="00D12CC9" w:rsidRPr="007D5EF6">
        <w:rPr>
          <w:sz w:val="24"/>
          <w:szCs w:val="24"/>
        </w:rPr>
        <w:t>yatırımcıya bütçe kaynaklarından ödenir.</w:t>
      </w:r>
    </w:p>
    <w:p w14:paraId="6CCD0F5F" w14:textId="77777777" w:rsidR="00B42F7B" w:rsidRPr="007D5EF6" w:rsidRDefault="00B42F7B" w:rsidP="00FE32BF">
      <w:pPr>
        <w:ind w:firstLine="720"/>
        <w:jc w:val="both"/>
        <w:rPr>
          <w:sz w:val="24"/>
          <w:szCs w:val="24"/>
        </w:rPr>
      </w:pPr>
      <w:r w:rsidRPr="007D5EF6">
        <w:rPr>
          <w:sz w:val="24"/>
          <w:szCs w:val="24"/>
        </w:rPr>
        <w:t>(</w:t>
      </w:r>
      <w:r w:rsidR="00FE51F8" w:rsidRPr="007D5EF6">
        <w:rPr>
          <w:sz w:val="24"/>
          <w:szCs w:val="24"/>
        </w:rPr>
        <w:t>2</w:t>
      </w:r>
      <w:r w:rsidRPr="007D5EF6">
        <w:rPr>
          <w:sz w:val="24"/>
          <w:szCs w:val="24"/>
        </w:rPr>
        <w:t xml:space="preserve">) </w:t>
      </w:r>
      <w:r w:rsidR="00FE51F8" w:rsidRPr="007D5EF6">
        <w:rPr>
          <w:sz w:val="24"/>
          <w:szCs w:val="24"/>
        </w:rPr>
        <w:t xml:space="preserve">Makine </w:t>
      </w:r>
      <w:r w:rsidRPr="007D5EF6">
        <w:rPr>
          <w:sz w:val="24"/>
          <w:szCs w:val="24"/>
        </w:rPr>
        <w:t>desteği tutarı,</w:t>
      </w:r>
    </w:p>
    <w:p w14:paraId="11D396C4" w14:textId="51956648" w:rsidR="00B42F7B" w:rsidRPr="007D5EF6" w:rsidRDefault="00B42F7B" w:rsidP="00FE32BF">
      <w:pPr>
        <w:ind w:firstLine="720"/>
        <w:jc w:val="both"/>
        <w:rPr>
          <w:sz w:val="24"/>
          <w:szCs w:val="24"/>
        </w:rPr>
      </w:pPr>
      <w:r w:rsidRPr="007D5EF6">
        <w:rPr>
          <w:sz w:val="24"/>
          <w:szCs w:val="24"/>
        </w:rPr>
        <w:t xml:space="preserve">a) Teknoloji Hamlesi Programı ve </w:t>
      </w:r>
      <w:r w:rsidR="005148F0" w:rsidRPr="007D5EF6">
        <w:rPr>
          <w:sz w:val="24"/>
          <w:szCs w:val="24"/>
        </w:rPr>
        <w:t>Yerel</w:t>
      </w:r>
      <w:r w:rsidRPr="007D5EF6">
        <w:rPr>
          <w:sz w:val="24"/>
          <w:szCs w:val="24"/>
        </w:rPr>
        <w:t xml:space="preserve"> Kalkınma Hamlesi Programı kapsamında desteklenmesine karar verilen yatırımlarda sabit yatırım tutarının </w:t>
      </w:r>
      <w:r w:rsidR="00FE32BF" w:rsidRPr="007D5EF6">
        <w:rPr>
          <w:sz w:val="24"/>
          <w:szCs w:val="24"/>
        </w:rPr>
        <w:t>%</w:t>
      </w:r>
      <w:r w:rsidR="00921460" w:rsidRPr="007D5EF6">
        <w:rPr>
          <w:sz w:val="24"/>
          <w:szCs w:val="24"/>
        </w:rPr>
        <w:t>15</w:t>
      </w:r>
      <w:r w:rsidR="00FE32BF" w:rsidRPr="007D5EF6">
        <w:rPr>
          <w:sz w:val="24"/>
          <w:szCs w:val="24"/>
        </w:rPr>
        <w:t xml:space="preserve">’ini aşmamak kaydıyla </w:t>
      </w:r>
      <w:r w:rsidR="00921460" w:rsidRPr="007D5EF6">
        <w:rPr>
          <w:sz w:val="24"/>
          <w:szCs w:val="24"/>
        </w:rPr>
        <w:t>240</w:t>
      </w:r>
      <w:r w:rsidR="00FE32BF" w:rsidRPr="007D5EF6">
        <w:rPr>
          <w:sz w:val="24"/>
          <w:szCs w:val="24"/>
        </w:rPr>
        <w:t xml:space="preserve"> </w:t>
      </w:r>
      <w:r w:rsidR="00FE32BF" w:rsidRPr="007D5EF6">
        <w:rPr>
          <w:sz w:val="24"/>
          <w:szCs w:val="24"/>
        </w:rPr>
        <w:lastRenderedPageBreak/>
        <w:t>milyon TL’yi</w:t>
      </w:r>
      <w:r w:rsidRPr="007D5EF6">
        <w:rPr>
          <w:sz w:val="24"/>
          <w:szCs w:val="24"/>
        </w:rPr>
        <w:t xml:space="preserve">, </w:t>
      </w:r>
    </w:p>
    <w:p w14:paraId="7D4B9C5D" w14:textId="6B81AB06" w:rsidR="00B42F7B" w:rsidRPr="007D5EF6" w:rsidRDefault="00B42F7B" w:rsidP="00FE32BF">
      <w:pPr>
        <w:ind w:firstLine="720"/>
        <w:jc w:val="both"/>
        <w:rPr>
          <w:sz w:val="24"/>
          <w:szCs w:val="24"/>
        </w:rPr>
      </w:pPr>
      <w:r w:rsidRPr="007D5EF6">
        <w:rPr>
          <w:sz w:val="24"/>
          <w:szCs w:val="24"/>
        </w:rPr>
        <w:t xml:space="preserve">b) Stratejik Hamle Programı kapsamında desteklenmesine karar verilen yatırımlarda sabit yatırım tutarının </w:t>
      </w:r>
      <w:r w:rsidR="00FE32BF" w:rsidRPr="007D5EF6">
        <w:rPr>
          <w:sz w:val="24"/>
          <w:szCs w:val="24"/>
        </w:rPr>
        <w:t xml:space="preserve">%15’ini aşmamak kaydıyla </w:t>
      </w:r>
      <w:r w:rsidR="00921460" w:rsidRPr="007D5EF6">
        <w:rPr>
          <w:sz w:val="24"/>
          <w:szCs w:val="24"/>
        </w:rPr>
        <w:t>180</w:t>
      </w:r>
      <w:r w:rsidR="00FE32BF" w:rsidRPr="007D5EF6">
        <w:rPr>
          <w:sz w:val="24"/>
          <w:szCs w:val="24"/>
        </w:rPr>
        <w:t xml:space="preserve"> milyon TL’yi</w:t>
      </w:r>
      <w:r w:rsidRPr="007D5EF6">
        <w:rPr>
          <w:sz w:val="24"/>
          <w:szCs w:val="24"/>
        </w:rPr>
        <w:t>,</w:t>
      </w:r>
    </w:p>
    <w:p w14:paraId="58BAA0B5" w14:textId="77777777" w:rsidR="00B42F7B" w:rsidRPr="007D5EF6" w:rsidRDefault="00B42F7B" w:rsidP="00F813B9">
      <w:pPr>
        <w:ind w:firstLine="720"/>
        <w:jc w:val="both"/>
        <w:rPr>
          <w:sz w:val="24"/>
          <w:szCs w:val="24"/>
        </w:rPr>
      </w:pPr>
      <w:r w:rsidRPr="007D5EF6">
        <w:rPr>
          <w:sz w:val="24"/>
          <w:szCs w:val="24"/>
        </w:rPr>
        <w:t>geçemez.</w:t>
      </w:r>
    </w:p>
    <w:p w14:paraId="0AB42297" w14:textId="37BF1955" w:rsidR="00B42F7B" w:rsidRPr="007D5EF6" w:rsidRDefault="00B42F7B" w:rsidP="00FE32BF">
      <w:pPr>
        <w:ind w:firstLine="720"/>
        <w:rPr>
          <w:sz w:val="24"/>
          <w:szCs w:val="24"/>
        </w:rPr>
      </w:pPr>
      <w:r w:rsidRPr="007D5EF6">
        <w:rPr>
          <w:sz w:val="24"/>
          <w:szCs w:val="24"/>
        </w:rPr>
        <w:t>(</w:t>
      </w:r>
      <w:r w:rsidR="00FE51F8" w:rsidRPr="007D5EF6">
        <w:rPr>
          <w:sz w:val="24"/>
          <w:szCs w:val="24"/>
        </w:rPr>
        <w:t>3</w:t>
      </w:r>
      <w:r w:rsidRPr="007D5EF6">
        <w:rPr>
          <w:sz w:val="24"/>
          <w:szCs w:val="24"/>
        </w:rPr>
        <w:t xml:space="preserve">) </w:t>
      </w:r>
      <w:r w:rsidR="00FE51F8" w:rsidRPr="007D5EF6">
        <w:rPr>
          <w:sz w:val="24"/>
          <w:szCs w:val="24"/>
        </w:rPr>
        <w:t xml:space="preserve">Makine </w:t>
      </w:r>
      <w:r w:rsidRPr="007D5EF6">
        <w:rPr>
          <w:sz w:val="24"/>
          <w:szCs w:val="24"/>
        </w:rPr>
        <w:t>desteğinden faydalanan yatırımlara faiz veya kâr payı desteği sağlanmaz.</w:t>
      </w:r>
      <w:r w:rsidR="00B90D3D" w:rsidRPr="007D5EF6">
        <w:rPr>
          <w:sz w:val="24"/>
          <w:szCs w:val="24"/>
        </w:rPr>
        <w:t xml:space="preserve"> </w:t>
      </w:r>
    </w:p>
    <w:p w14:paraId="3B9F9E5F" w14:textId="77777777" w:rsidR="00C1298A" w:rsidRPr="007D5EF6" w:rsidRDefault="00C1298A" w:rsidP="00FE32BF">
      <w:pPr>
        <w:rPr>
          <w:sz w:val="24"/>
          <w:szCs w:val="24"/>
        </w:rPr>
      </w:pPr>
    </w:p>
    <w:p w14:paraId="758B8018" w14:textId="77777777" w:rsidR="00C1298A" w:rsidRPr="007D5EF6" w:rsidRDefault="00C1298A" w:rsidP="00187447">
      <w:pPr>
        <w:ind w:firstLine="720"/>
        <w:jc w:val="both"/>
        <w:rPr>
          <w:b/>
          <w:bCs/>
          <w:sz w:val="24"/>
          <w:szCs w:val="24"/>
        </w:rPr>
      </w:pPr>
      <w:r w:rsidRPr="007D5EF6">
        <w:rPr>
          <w:b/>
          <w:bCs/>
          <w:sz w:val="24"/>
          <w:szCs w:val="24"/>
        </w:rPr>
        <w:t>Türkiye Yüzyılı Kalkınma Hamlesi kapsamında</w:t>
      </w:r>
      <w:r w:rsidR="00187447" w:rsidRPr="007D5EF6">
        <w:rPr>
          <w:b/>
          <w:bCs/>
          <w:sz w:val="24"/>
          <w:szCs w:val="24"/>
        </w:rPr>
        <w:t xml:space="preserve"> yapılacak ödemeler</w:t>
      </w:r>
    </w:p>
    <w:p w14:paraId="03BE13E8" w14:textId="09AEA328" w:rsidR="00187447" w:rsidRPr="007D5EF6" w:rsidRDefault="00187447" w:rsidP="00187447">
      <w:pPr>
        <w:ind w:firstLine="720"/>
        <w:jc w:val="both"/>
        <w:rPr>
          <w:sz w:val="24"/>
          <w:szCs w:val="24"/>
        </w:rPr>
      </w:pPr>
      <w:r w:rsidRPr="007D5EF6">
        <w:rPr>
          <w:b/>
          <w:bCs/>
          <w:sz w:val="24"/>
          <w:szCs w:val="24"/>
        </w:rPr>
        <w:t>MADDE 1</w:t>
      </w:r>
      <w:r w:rsidR="00E173A3" w:rsidRPr="007D5EF6">
        <w:rPr>
          <w:b/>
          <w:bCs/>
          <w:sz w:val="24"/>
          <w:szCs w:val="24"/>
        </w:rPr>
        <w:t>7</w:t>
      </w:r>
      <w:r w:rsidRPr="007D5EF6">
        <w:rPr>
          <w:b/>
          <w:bCs/>
          <w:sz w:val="24"/>
          <w:szCs w:val="24"/>
        </w:rPr>
        <w:t>-</w:t>
      </w:r>
      <w:r w:rsidRPr="007D5EF6">
        <w:rPr>
          <w:sz w:val="24"/>
          <w:szCs w:val="24"/>
        </w:rPr>
        <w:t xml:space="preserve"> (1) Türkiye Yüzyılı Kalkınma Hamlesi kapsamında yapılacak faiz veya kâr payı</w:t>
      </w:r>
      <w:r w:rsidR="00F80DCF" w:rsidRPr="007D5EF6">
        <w:rPr>
          <w:sz w:val="24"/>
          <w:szCs w:val="24"/>
        </w:rPr>
        <w:t xml:space="preserve"> desteği</w:t>
      </w:r>
      <w:r w:rsidRPr="007D5EF6">
        <w:rPr>
          <w:sz w:val="24"/>
          <w:szCs w:val="24"/>
        </w:rPr>
        <w:t xml:space="preserve"> ve makine desteği ödemeleri, yatırım harcamasının yapıldığı yılı takip eden yıl Bakanlığa ibraz edilecek yatırım ilerleme raporunda belirtilen yatırım tutarı esas alınarak hesaplanan destek hak ediş tutarı </w:t>
      </w:r>
      <w:r w:rsidR="00D574B0" w:rsidRPr="007D5EF6">
        <w:rPr>
          <w:sz w:val="24"/>
          <w:szCs w:val="24"/>
        </w:rPr>
        <w:t xml:space="preserve">kadar </w:t>
      </w:r>
      <w:r w:rsidRPr="007D5EF6">
        <w:rPr>
          <w:sz w:val="24"/>
          <w:szCs w:val="24"/>
        </w:rPr>
        <w:t>yapıl</w:t>
      </w:r>
      <w:r w:rsidR="00D574B0" w:rsidRPr="007D5EF6">
        <w:rPr>
          <w:sz w:val="24"/>
          <w:szCs w:val="24"/>
        </w:rPr>
        <w:t>ır</w:t>
      </w:r>
      <w:r w:rsidRPr="007D5EF6">
        <w:rPr>
          <w:sz w:val="24"/>
          <w:szCs w:val="24"/>
        </w:rPr>
        <w:t>.</w:t>
      </w:r>
      <w:r w:rsidR="008F0BF4" w:rsidRPr="007D5EF6">
        <w:rPr>
          <w:sz w:val="24"/>
          <w:szCs w:val="24"/>
        </w:rPr>
        <w:t xml:space="preserve"> Sadece </w:t>
      </w:r>
      <w:r w:rsidR="00902B1F" w:rsidRPr="007D5EF6">
        <w:rPr>
          <w:sz w:val="24"/>
          <w:szCs w:val="24"/>
        </w:rPr>
        <w:t xml:space="preserve">arazi-arsa harcamaları </w:t>
      </w:r>
      <w:r w:rsidR="00E173A3" w:rsidRPr="007D5EF6">
        <w:rPr>
          <w:sz w:val="24"/>
          <w:szCs w:val="24"/>
        </w:rPr>
        <w:t>veya</w:t>
      </w:r>
      <w:r w:rsidR="00902B1F" w:rsidRPr="007D5EF6">
        <w:rPr>
          <w:sz w:val="24"/>
          <w:szCs w:val="24"/>
        </w:rPr>
        <w:t xml:space="preserve"> </w:t>
      </w:r>
      <w:r w:rsidR="008F0BF4" w:rsidRPr="007D5EF6">
        <w:rPr>
          <w:sz w:val="24"/>
          <w:szCs w:val="24"/>
        </w:rPr>
        <w:t xml:space="preserve">diğer </w:t>
      </w:r>
      <w:r w:rsidR="00A2070C" w:rsidRPr="007D5EF6">
        <w:rPr>
          <w:sz w:val="24"/>
          <w:szCs w:val="24"/>
        </w:rPr>
        <w:t>harcama kalemlerinde</w:t>
      </w:r>
      <w:r w:rsidR="007E4DC1" w:rsidRPr="007D5EF6">
        <w:rPr>
          <w:sz w:val="24"/>
          <w:szCs w:val="24"/>
        </w:rPr>
        <w:t>n</w:t>
      </w:r>
      <w:r w:rsidR="00A2070C" w:rsidRPr="007D5EF6">
        <w:rPr>
          <w:sz w:val="24"/>
          <w:szCs w:val="24"/>
        </w:rPr>
        <w:t xml:space="preserve"> oluşan </w:t>
      </w:r>
      <w:r w:rsidR="007E4DC1" w:rsidRPr="007D5EF6">
        <w:rPr>
          <w:sz w:val="24"/>
          <w:szCs w:val="24"/>
        </w:rPr>
        <w:t xml:space="preserve">yatırım </w:t>
      </w:r>
      <w:r w:rsidR="00A2070C" w:rsidRPr="007D5EF6">
        <w:rPr>
          <w:sz w:val="24"/>
          <w:szCs w:val="24"/>
        </w:rPr>
        <w:t>ilerleme raporlarına istinaden ödeme yapılmaz.</w:t>
      </w:r>
    </w:p>
    <w:p w14:paraId="2E0E5013" w14:textId="2348C930" w:rsidR="00B0706E" w:rsidRPr="007D5EF6" w:rsidRDefault="00B0706E" w:rsidP="00B0706E">
      <w:pPr>
        <w:ind w:firstLine="720"/>
        <w:jc w:val="both"/>
        <w:rPr>
          <w:sz w:val="24"/>
          <w:szCs w:val="24"/>
        </w:rPr>
      </w:pPr>
      <w:r w:rsidRPr="007D5EF6">
        <w:rPr>
          <w:sz w:val="24"/>
          <w:szCs w:val="24"/>
        </w:rPr>
        <w:t>(</w:t>
      </w:r>
      <w:r w:rsidR="00F5557A" w:rsidRPr="007D5EF6">
        <w:rPr>
          <w:sz w:val="24"/>
          <w:szCs w:val="24"/>
        </w:rPr>
        <w:t>2</w:t>
      </w:r>
      <w:r w:rsidRPr="007D5EF6">
        <w:rPr>
          <w:sz w:val="24"/>
          <w:szCs w:val="24"/>
        </w:rPr>
        <w:t xml:space="preserve">) Destek hak ediş tutarı, belge kapsamı yatırım ile ilgili kabul edilen sabit </w:t>
      </w:r>
      <w:r w:rsidR="00F30E0C" w:rsidRPr="007D5EF6">
        <w:rPr>
          <w:sz w:val="24"/>
          <w:szCs w:val="24"/>
        </w:rPr>
        <w:t xml:space="preserve">yatırım tutarı </w:t>
      </w:r>
      <w:r w:rsidRPr="007D5EF6">
        <w:rPr>
          <w:sz w:val="24"/>
          <w:szCs w:val="24"/>
        </w:rPr>
        <w:t>harcamalarının</w:t>
      </w:r>
      <w:r w:rsidR="007E4C21" w:rsidRPr="007D5EF6">
        <w:rPr>
          <w:sz w:val="24"/>
          <w:szCs w:val="24"/>
        </w:rPr>
        <w:t>, faiz veya kâr payı desteği veya makine desteğinin</w:t>
      </w:r>
      <w:r w:rsidRPr="007D5EF6">
        <w:rPr>
          <w:sz w:val="24"/>
          <w:szCs w:val="24"/>
        </w:rPr>
        <w:t xml:space="preserve"> </w:t>
      </w:r>
      <w:r w:rsidR="00723E9F" w:rsidRPr="007D5EF6">
        <w:rPr>
          <w:sz w:val="24"/>
          <w:szCs w:val="24"/>
        </w:rPr>
        <w:t>her bir program için belirlenen</w:t>
      </w:r>
      <w:r w:rsidR="007E4C21" w:rsidRPr="007D5EF6">
        <w:rPr>
          <w:sz w:val="24"/>
          <w:szCs w:val="24"/>
        </w:rPr>
        <w:t xml:space="preserve"> azami</w:t>
      </w:r>
      <w:r w:rsidR="00723E9F" w:rsidRPr="007D5EF6">
        <w:rPr>
          <w:sz w:val="24"/>
          <w:szCs w:val="24"/>
        </w:rPr>
        <w:t xml:space="preserve"> oranı </w:t>
      </w:r>
      <w:r w:rsidR="007E4C21" w:rsidRPr="007D5EF6">
        <w:rPr>
          <w:sz w:val="24"/>
          <w:szCs w:val="24"/>
        </w:rPr>
        <w:t xml:space="preserve">kadarını </w:t>
      </w:r>
      <w:r w:rsidRPr="007D5EF6">
        <w:rPr>
          <w:sz w:val="24"/>
          <w:szCs w:val="24"/>
        </w:rPr>
        <w:t>ifade eder</w:t>
      </w:r>
      <w:r w:rsidR="007E4C21" w:rsidRPr="007D5EF6">
        <w:rPr>
          <w:sz w:val="24"/>
          <w:szCs w:val="24"/>
        </w:rPr>
        <w:t xml:space="preserve"> ve </w:t>
      </w:r>
      <w:r w:rsidRPr="007D5EF6">
        <w:rPr>
          <w:sz w:val="24"/>
          <w:szCs w:val="24"/>
        </w:rPr>
        <w:t>belirlenen üst limitlerin üzerinde olamaz.</w:t>
      </w:r>
    </w:p>
    <w:p w14:paraId="7622A37E" w14:textId="362A58EB" w:rsidR="00187447" w:rsidRPr="007D5EF6" w:rsidRDefault="00187447" w:rsidP="00D574B0">
      <w:pPr>
        <w:ind w:firstLine="720"/>
        <w:jc w:val="both"/>
        <w:rPr>
          <w:sz w:val="24"/>
          <w:szCs w:val="24"/>
        </w:rPr>
      </w:pPr>
      <w:r w:rsidRPr="007D5EF6">
        <w:rPr>
          <w:sz w:val="24"/>
          <w:szCs w:val="24"/>
        </w:rPr>
        <w:t>(</w:t>
      </w:r>
      <w:r w:rsidR="00F5557A" w:rsidRPr="007D5EF6">
        <w:rPr>
          <w:sz w:val="24"/>
          <w:szCs w:val="24"/>
        </w:rPr>
        <w:t>3</w:t>
      </w:r>
      <w:r w:rsidRPr="007D5EF6">
        <w:rPr>
          <w:sz w:val="24"/>
          <w:szCs w:val="24"/>
        </w:rPr>
        <w:t xml:space="preserve">) </w:t>
      </w:r>
      <w:r w:rsidR="00340A72" w:rsidRPr="007D5EF6">
        <w:rPr>
          <w:sz w:val="24"/>
          <w:szCs w:val="24"/>
        </w:rPr>
        <w:t>Destek hak</w:t>
      </w:r>
      <w:r w:rsidR="00AA6DFC" w:rsidRPr="007D5EF6">
        <w:rPr>
          <w:sz w:val="24"/>
          <w:szCs w:val="24"/>
        </w:rPr>
        <w:t xml:space="preserve"> </w:t>
      </w:r>
      <w:r w:rsidR="00340A72" w:rsidRPr="007D5EF6">
        <w:rPr>
          <w:sz w:val="24"/>
          <w:szCs w:val="24"/>
        </w:rPr>
        <w:t>ediş tutarının faydalanılmayan kısmı, her yıl, bir önceki yıla ilişkin yeniden değerleme oranında, takvim yılı başından geçerli olmak üzere artırılır</w:t>
      </w:r>
      <w:r w:rsidR="00D574B0" w:rsidRPr="007D5EF6">
        <w:rPr>
          <w:sz w:val="24"/>
          <w:szCs w:val="24"/>
        </w:rPr>
        <w:t>.</w:t>
      </w:r>
    </w:p>
    <w:p w14:paraId="29E71AA0" w14:textId="657CA24D" w:rsidR="005515F2" w:rsidRPr="007D5EF6" w:rsidRDefault="005515F2" w:rsidP="00D574B0">
      <w:pPr>
        <w:ind w:firstLine="720"/>
        <w:jc w:val="both"/>
        <w:rPr>
          <w:sz w:val="24"/>
          <w:szCs w:val="24"/>
        </w:rPr>
      </w:pPr>
      <w:r w:rsidRPr="007D5EF6">
        <w:rPr>
          <w:sz w:val="24"/>
          <w:szCs w:val="24"/>
        </w:rPr>
        <w:t>(</w:t>
      </w:r>
      <w:r w:rsidR="00F5557A" w:rsidRPr="007D5EF6">
        <w:rPr>
          <w:sz w:val="24"/>
          <w:szCs w:val="24"/>
        </w:rPr>
        <w:t>4</w:t>
      </w:r>
      <w:r w:rsidRPr="007D5EF6">
        <w:rPr>
          <w:sz w:val="24"/>
          <w:szCs w:val="24"/>
        </w:rPr>
        <w:t xml:space="preserve">) Destek hak ediş tutarı her yıl için kümülatif olarak hesaplanır ve ödeme tutarının destek hak ediş tutarının üzerinde gerçekleşmesi halinde fazladan faydalanılan tutar </w:t>
      </w:r>
      <w:r w:rsidR="00F93C6C" w:rsidRPr="007D5EF6">
        <w:rPr>
          <w:sz w:val="24"/>
          <w:szCs w:val="24"/>
        </w:rPr>
        <w:t>beşinci</w:t>
      </w:r>
      <w:r w:rsidR="00741A87" w:rsidRPr="007D5EF6">
        <w:rPr>
          <w:sz w:val="24"/>
          <w:szCs w:val="24"/>
        </w:rPr>
        <w:t xml:space="preserve"> fıkra hükmü çerçevesinde </w:t>
      </w:r>
      <w:r w:rsidRPr="007D5EF6">
        <w:rPr>
          <w:sz w:val="24"/>
          <w:szCs w:val="24"/>
        </w:rPr>
        <w:t xml:space="preserve">geri alınır. </w:t>
      </w:r>
    </w:p>
    <w:p w14:paraId="21F53DB9" w14:textId="52FB8C2D" w:rsidR="003F54F8" w:rsidRPr="007D5EF6" w:rsidRDefault="003F54F8" w:rsidP="003F54F8">
      <w:pPr>
        <w:ind w:firstLine="720"/>
        <w:jc w:val="both"/>
        <w:rPr>
          <w:rFonts w:eastAsiaTheme="minorHAnsi"/>
          <w:sz w:val="24"/>
        </w:rPr>
      </w:pPr>
      <w:r w:rsidRPr="007D5EF6">
        <w:rPr>
          <w:rFonts w:eastAsiaTheme="minorHAnsi"/>
          <w:sz w:val="24"/>
          <w:szCs w:val="24"/>
        </w:rPr>
        <w:t>(</w:t>
      </w:r>
      <w:r w:rsidR="00F5557A" w:rsidRPr="007D5EF6">
        <w:rPr>
          <w:rFonts w:eastAsiaTheme="minorHAnsi"/>
          <w:sz w:val="24"/>
          <w:szCs w:val="24"/>
        </w:rPr>
        <w:t>5</w:t>
      </w:r>
      <w:r w:rsidRPr="007D5EF6">
        <w:rPr>
          <w:rFonts w:eastAsiaTheme="minorHAnsi"/>
          <w:sz w:val="24"/>
          <w:szCs w:val="24"/>
        </w:rPr>
        <w:t>) Teşvik belgelerinin iptal edilmesi veya kısmi müeyyide uygulanması halinde</w:t>
      </w:r>
      <w:r w:rsidRPr="007D5EF6">
        <w:rPr>
          <w:rFonts w:eastAsiaTheme="minorHAnsi"/>
          <w:sz w:val="24"/>
        </w:rPr>
        <w:t xml:space="preserve"> yatırımcılara fazladan ödenen faiz veya kâr payı desteği ve makine desteği tutarı, her bir destek ödemesinin yapıldığı tarihten itibaren 6183 sayılı Kanunun 51 inci maddesinde belirtilen gecikme zammı oranları dikkate alınarak hesaplanan faiz ile birlikte anılan Kanun hükümlerine göre yatırımcıdan geri alınır. </w:t>
      </w:r>
    </w:p>
    <w:p w14:paraId="584DB4A1" w14:textId="77777777" w:rsidR="00261889" w:rsidRPr="007D5EF6" w:rsidRDefault="00261889" w:rsidP="00E40F67">
      <w:pPr>
        <w:pStyle w:val="GvdeMetni"/>
        <w:spacing w:before="11" w:line="213" w:lineRule="auto"/>
        <w:ind w:right="124"/>
      </w:pPr>
    </w:p>
    <w:p w14:paraId="381756D6" w14:textId="77777777" w:rsidR="006730DC" w:rsidRPr="007D5EF6" w:rsidRDefault="00C97DEA" w:rsidP="00CE0BF7">
      <w:pPr>
        <w:ind w:firstLine="720"/>
        <w:jc w:val="both"/>
        <w:rPr>
          <w:b/>
          <w:bCs/>
          <w:sz w:val="24"/>
          <w:szCs w:val="24"/>
        </w:rPr>
      </w:pPr>
      <w:r w:rsidRPr="007D5EF6">
        <w:rPr>
          <w:b/>
          <w:bCs/>
          <w:sz w:val="24"/>
          <w:szCs w:val="24"/>
        </w:rPr>
        <w:t>Sigorta primi işveren hissesi desteği</w:t>
      </w:r>
    </w:p>
    <w:p w14:paraId="726B1B1E" w14:textId="173D7264" w:rsidR="006730DC" w:rsidRPr="007D5EF6" w:rsidRDefault="00C97DEA" w:rsidP="00CE0BF7">
      <w:pPr>
        <w:ind w:firstLine="720"/>
        <w:jc w:val="both"/>
        <w:rPr>
          <w:sz w:val="24"/>
          <w:szCs w:val="24"/>
        </w:rPr>
      </w:pPr>
      <w:r w:rsidRPr="007D5EF6">
        <w:rPr>
          <w:b/>
          <w:bCs/>
          <w:sz w:val="24"/>
          <w:szCs w:val="24"/>
        </w:rPr>
        <w:t>MADDE 1</w:t>
      </w:r>
      <w:r w:rsidR="000F6AB4" w:rsidRPr="007D5EF6">
        <w:rPr>
          <w:b/>
          <w:bCs/>
          <w:sz w:val="24"/>
          <w:szCs w:val="24"/>
        </w:rPr>
        <w:t>8</w:t>
      </w:r>
      <w:r w:rsidRPr="007D5EF6">
        <w:rPr>
          <w:b/>
          <w:bCs/>
          <w:sz w:val="24"/>
          <w:szCs w:val="24"/>
        </w:rPr>
        <w:t>-</w:t>
      </w:r>
      <w:r w:rsidRPr="007D5EF6">
        <w:rPr>
          <w:sz w:val="24"/>
          <w:szCs w:val="24"/>
        </w:rPr>
        <w:t xml:space="preserve"> (1) </w:t>
      </w:r>
      <w:r w:rsidR="00CE0BF7" w:rsidRPr="007D5EF6">
        <w:rPr>
          <w:sz w:val="24"/>
          <w:szCs w:val="24"/>
        </w:rPr>
        <w:t xml:space="preserve">Bu Karar kapsamında desteklenen </w:t>
      </w:r>
      <w:r w:rsidRPr="007D5EF6">
        <w:rPr>
          <w:sz w:val="24"/>
          <w:szCs w:val="24"/>
        </w:rPr>
        <w:t>yatırımlardan, tamamlama vizesi yapılmış teşvik belgesinde kayıtlı istihdamı aşmamak kaydıyla;</w:t>
      </w:r>
    </w:p>
    <w:p w14:paraId="11FC43C4" w14:textId="77777777" w:rsidR="006730DC" w:rsidRPr="007D5EF6" w:rsidRDefault="00CE0BF7" w:rsidP="00CE0BF7">
      <w:pPr>
        <w:ind w:firstLine="720"/>
        <w:jc w:val="both"/>
        <w:rPr>
          <w:sz w:val="24"/>
          <w:szCs w:val="24"/>
        </w:rPr>
      </w:pPr>
      <w:r w:rsidRPr="007D5EF6">
        <w:rPr>
          <w:sz w:val="24"/>
          <w:szCs w:val="24"/>
        </w:rPr>
        <w:t xml:space="preserve">a) </w:t>
      </w:r>
      <w:r w:rsidR="00C97DEA" w:rsidRPr="007D5EF6">
        <w:rPr>
          <w:sz w:val="24"/>
          <w:szCs w:val="24"/>
        </w:rPr>
        <w:t>Komple yeni yatırımlarda, teşvik belgesi kapsamında gerçekleşen yatırımla sağlanan,</w:t>
      </w:r>
    </w:p>
    <w:p w14:paraId="15C05F0B" w14:textId="2B5A2A37" w:rsidR="006730DC" w:rsidRPr="007D5EF6" w:rsidRDefault="00CE0BF7" w:rsidP="00CE0BF7">
      <w:pPr>
        <w:ind w:firstLine="720"/>
        <w:jc w:val="both"/>
        <w:rPr>
          <w:sz w:val="24"/>
          <w:szCs w:val="24"/>
        </w:rPr>
      </w:pPr>
      <w:r w:rsidRPr="007D5EF6">
        <w:rPr>
          <w:sz w:val="24"/>
          <w:szCs w:val="24"/>
        </w:rPr>
        <w:t xml:space="preserve">b) </w:t>
      </w:r>
      <w:r w:rsidR="00C97DEA" w:rsidRPr="007D5EF6">
        <w:rPr>
          <w:sz w:val="24"/>
          <w:szCs w:val="24"/>
        </w:rPr>
        <w:t>Diğer yatırım cinslerinde, yatırımın tamamlanmasını müteakip, yatırıma başlama tarihinden önceki son altı aylık dönemde (mevsimsel özellik taşıyan yatırımlarda bir önceki yıla ait mevsimsel istihdam ortalamaları dikkate alınır) Sosyal Güvenlik Kurumuna verilen</w:t>
      </w:r>
      <w:r w:rsidR="002C0B0A" w:rsidRPr="007D5EF6">
        <w:rPr>
          <w:sz w:val="24"/>
          <w:szCs w:val="24"/>
        </w:rPr>
        <w:t>,</w:t>
      </w:r>
      <w:r w:rsidR="00C97DEA" w:rsidRPr="007D5EF6">
        <w:rPr>
          <w:sz w:val="24"/>
          <w:szCs w:val="24"/>
        </w:rPr>
        <w:t xml:space="preserve"> </w:t>
      </w:r>
      <w:r w:rsidR="00BD3785" w:rsidRPr="007D5EF6">
        <w:rPr>
          <w:sz w:val="24"/>
          <w:szCs w:val="24"/>
        </w:rPr>
        <w:t>alt işverenler tarafından istihdam edilen işçi sayısı da dahil</w:t>
      </w:r>
      <w:r w:rsidR="002C0B0A" w:rsidRPr="007D5EF6">
        <w:rPr>
          <w:sz w:val="24"/>
          <w:szCs w:val="24"/>
        </w:rPr>
        <w:t>,</w:t>
      </w:r>
      <w:r w:rsidR="00BD3785" w:rsidRPr="007D5EF6">
        <w:rPr>
          <w:sz w:val="24"/>
          <w:szCs w:val="24"/>
        </w:rPr>
        <w:t xml:space="preserve"> </w:t>
      </w:r>
      <w:r w:rsidR="00C97DEA" w:rsidRPr="007D5EF6">
        <w:rPr>
          <w:sz w:val="24"/>
          <w:szCs w:val="24"/>
        </w:rPr>
        <w:t>aylık prim ve hizmet belgesinde bildirilen ortalama işçi sayısına teşvik belgesi kapsamında gerçekleşen yatırımla ilave edilen istihdam için ödenmesi gereken sigorta primi işveren hissesinin asgari ücrete tekabül eden kısmı</w:t>
      </w:r>
      <w:r w:rsidR="00956022" w:rsidRPr="007D5EF6">
        <w:rPr>
          <w:sz w:val="24"/>
          <w:szCs w:val="24"/>
        </w:rPr>
        <w:t>nın 6</w:t>
      </w:r>
      <w:r w:rsidR="00675FD8" w:rsidRPr="007D5EF6">
        <w:rPr>
          <w:sz w:val="24"/>
          <w:szCs w:val="24"/>
        </w:rPr>
        <w:t xml:space="preserve"> </w:t>
      </w:r>
      <w:proofErr w:type="spellStart"/>
      <w:r w:rsidR="00675FD8" w:rsidRPr="007D5EF6">
        <w:rPr>
          <w:sz w:val="24"/>
          <w:szCs w:val="24"/>
        </w:rPr>
        <w:t>ncı</w:t>
      </w:r>
      <w:proofErr w:type="spellEnd"/>
      <w:r w:rsidR="00956022" w:rsidRPr="007D5EF6">
        <w:rPr>
          <w:sz w:val="24"/>
          <w:szCs w:val="24"/>
        </w:rPr>
        <w:t xml:space="preserve"> </w:t>
      </w:r>
      <w:r w:rsidR="000A5B91" w:rsidRPr="007D5EF6">
        <w:rPr>
          <w:sz w:val="24"/>
          <w:szCs w:val="24"/>
        </w:rPr>
        <w:t>b</w:t>
      </w:r>
      <w:r w:rsidR="00956022" w:rsidRPr="007D5EF6">
        <w:rPr>
          <w:sz w:val="24"/>
          <w:szCs w:val="24"/>
        </w:rPr>
        <w:t>ölgede gerçekleştirilen yatırımlar için tamamı, diğer bölgelerde gerçekleştirilen yatırımlar için %50’si</w:t>
      </w:r>
      <w:r w:rsidR="00C97DEA" w:rsidRPr="007D5EF6">
        <w:rPr>
          <w:sz w:val="24"/>
          <w:szCs w:val="24"/>
        </w:rPr>
        <w:t xml:space="preserve"> Bakanlık bütçesinden karşılanır.</w:t>
      </w:r>
    </w:p>
    <w:p w14:paraId="100ADC40" w14:textId="77777777" w:rsidR="006730DC" w:rsidRPr="007D5EF6" w:rsidRDefault="00C97DEA" w:rsidP="00CE0BF7">
      <w:pPr>
        <w:ind w:firstLine="720"/>
        <w:jc w:val="both"/>
        <w:rPr>
          <w:sz w:val="24"/>
          <w:szCs w:val="24"/>
        </w:rPr>
      </w:pPr>
      <w:r w:rsidRPr="007D5EF6">
        <w:rPr>
          <w:sz w:val="24"/>
          <w:szCs w:val="24"/>
        </w:rPr>
        <w:t xml:space="preserve">(2) </w:t>
      </w:r>
      <w:r w:rsidR="00CE0BF7" w:rsidRPr="007D5EF6">
        <w:rPr>
          <w:sz w:val="24"/>
          <w:szCs w:val="24"/>
        </w:rPr>
        <w:t>Sigorta primi işveren hissesi desteği</w:t>
      </w:r>
      <w:r w:rsidRPr="007D5EF6">
        <w:rPr>
          <w:sz w:val="24"/>
          <w:szCs w:val="24"/>
        </w:rPr>
        <w:t xml:space="preserve"> aşağıda belirtilen sürelerde uygulanır.</w:t>
      </w:r>
    </w:p>
    <w:p w14:paraId="0BB04005" w14:textId="77777777" w:rsidR="00CE0BF7" w:rsidRPr="007D5EF6" w:rsidRDefault="00CE0BF7" w:rsidP="00CE0BF7">
      <w:pPr>
        <w:ind w:firstLine="720"/>
        <w:jc w:val="both"/>
        <w:rPr>
          <w:sz w:val="24"/>
          <w:szCs w:val="24"/>
        </w:rPr>
      </w:pPr>
    </w:p>
    <w:tbl>
      <w:tblPr>
        <w:tblStyle w:val="TableNormal"/>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89"/>
        <w:gridCol w:w="4243"/>
      </w:tblGrid>
      <w:tr w:rsidR="007D5EF6" w:rsidRPr="007D5EF6" w14:paraId="27A47661" w14:textId="77777777">
        <w:trPr>
          <w:trHeight w:val="273"/>
        </w:trPr>
        <w:tc>
          <w:tcPr>
            <w:tcW w:w="3789" w:type="dxa"/>
          </w:tcPr>
          <w:p w14:paraId="0394BF36" w14:textId="77777777" w:rsidR="006730DC" w:rsidRPr="007D5EF6" w:rsidRDefault="00C97DEA" w:rsidP="00CE0BF7">
            <w:pPr>
              <w:jc w:val="center"/>
            </w:pPr>
            <w:r w:rsidRPr="007D5EF6">
              <w:t>Bölgeler</w:t>
            </w:r>
          </w:p>
        </w:tc>
        <w:tc>
          <w:tcPr>
            <w:tcW w:w="4243" w:type="dxa"/>
            <w:tcBorders>
              <w:right w:val="single" w:sz="2" w:space="0" w:color="000000"/>
            </w:tcBorders>
          </w:tcPr>
          <w:p w14:paraId="7C78215A" w14:textId="77777777" w:rsidR="006730DC" w:rsidRPr="007D5EF6" w:rsidRDefault="00C97DEA" w:rsidP="00CE0BF7">
            <w:pPr>
              <w:jc w:val="center"/>
            </w:pPr>
            <w:r w:rsidRPr="007D5EF6">
              <w:t>Uygulama Süresi</w:t>
            </w:r>
          </w:p>
        </w:tc>
      </w:tr>
      <w:tr w:rsidR="007D5EF6" w:rsidRPr="007D5EF6" w14:paraId="412E93B6" w14:textId="77777777">
        <w:trPr>
          <w:trHeight w:val="215"/>
        </w:trPr>
        <w:tc>
          <w:tcPr>
            <w:tcW w:w="3789" w:type="dxa"/>
          </w:tcPr>
          <w:p w14:paraId="6B5E244D" w14:textId="77777777" w:rsidR="006730DC" w:rsidRPr="007D5EF6" w:rsidRDefault="00C97DEA" w:rsidP="00CE0BF7">
            <w:pPr>
              <w:jc w:val="center"/>
            </w:pPr>
            <w:r w:rsidRPr="007D5EF6">
              <w:t>1</w:t>
            </w:r>
          </w:p>
        </w:tc>
        <w:tc>
          <w:tcPr>
            <w:tcW w:w="4243" w:type="dxa"/>
            <w:tcBorders>
              <w:right w:val="single" w:sz="2" w:space="0" w:color="000000"/>
            </w:tcBorders>
          </w:tcPr>
          <w:p w14:paraId="15A39F9A" w14:textId="77777777" w:rsidR="006730DC" w:rsidRPr="007D5EF6" w:rsidRDefault="00CE0BF7" w:rsidP="00CE0BF7">
            <w:pPr>
              <w:jc w:val="center"/>
            </w:pPr>
            <w:r w:rsidRPr="007D5EF6">
              <w:t>-</w:t>
            </w:r>
          </w:p>
        </w:tc>
      </w:tr>
      <w:tr w:rsidR="007D5EF6" w:rsidRPr="007D5EF6" w14:paraId="383528DA" w14:textId="77777777">
        <w:trPr>
          <w:trHeight w:val="210"/>
        </w:trPr>
        <w:tc>
          <w:tcPr>
            <w:tcW w:w="3789" w:type="dxa"/>
          </w:tcPr>
          <w:p w14:paraId="32E592DF" w14:textId="77777777" w:rsidR="006730DC" w:rsidRPr="007D5EF6" w:rsidRDefault="00C97DEA" w:rsidP="00CE0BF7">
            <w:pPr>
              <w:jc w:val="center"/>
            </w:pPr>
            <w:r w:rsidRPr="007D5EF6">
              <w:t>2</w:t>
            </w:r>
          </w:p>
        </w:tc>
        <w:tc>
          <w:tcPr>
            <w:tcW w:w="4243" w:type="dxa"/>
            <w:tcBorders>
              <w:right w:val="single" w:sz="2" w:space="0" w:color="000000"/>
            </w:tcBorders>
          </w:tcPr>
          <w:p w14:paraId="2C40421D" w14:textId="77777777" w:rsidR="006730DC" w:rsidRPr="007D5EF6" w:rsidRDefault="00CE0BF7" w:rsidP="00CE0BF7">
            <w:pPr>
              <w:jc w:val="center"/>
            </w:pPr>
            <w:r w:rsidRPr="007D5EF6">
              <w:t>1</w:t>
            </w:r>
            <w:r w:rsidR="00C97DEA" w:rsidRPr="007D5EF6">
              <w:t xml:space="preserve"> yıl</w:t>
            </w:r>
          </w:p>
        </w:tc>
      </w:tr>
      <w:tr w:rsidR="007D5EF6" w:rsidRPr="007D5EF6" w14:paraId="71FF5FF1" w14:textId="77777777">
        <w:trPr>
          <w:trHeight w:val="215"/>
        </w:trPr>
        <w:tc>
          <w:tcPr>
            <w:tcW w:w="3789" w:type="dxa"/>
          </w:tcPr>
          <w:p w14:paraId="6A6D169F" w14:textId="77777777" w:rsidR="006730DC" w:rsidRPr="007D5EF6" w:rsidRDefault="00C97DEA" w:rsidP="00CE0BF7">
            <w:pPr>
              <w:jc w:val="center"/>
            </w:pPr>
            <w:r w:rsidRPr="007D5EF6">
              <w:t>3</w:t>
            </w:r>
          </w:p>
        </w:tc>
        <w:tc>
          <w:tcPr>
            <w:tcW w:w="4243" w:type="dxa"/>
            <w:tcBorders>
              <w:right w:val="single" w:sz="2" w:space="0" w:color="000000"/>
            </w:tcBorders>
          </w:tcPr>
          <w:p w14:paraId="7609D362" w14:textId="77777777" w:rsidR="006730DC" w:rsidRPr="007D5EF6" w:rsidRDefault="00CE0BF7" w:rsidP="00CE0BF7">
            <w:pPr>
              <w:jc w:val="center"/>
            </w:pPr>
            <w:r w:rsidRPr="007D5EF6">
              <w:t>2</w:t>
            </w:r>
            <w:r w:rsidR="00C97DEA" w:rsidRPr="007D5EF6">
              <w:t xml:space="preserve"> yıl</w:t>
            </w:r>
          </w:p>
        </w:tc>
      </w:tr>
      <w:tr w:rsidR="007D5EF6" w:rsidRPr="007D5EF6" w14:paraId="406C6033" w14:textId="77777777">
        <w:trPr>
          <w:trHeight w:val="210"/>
        </w:trPr>
        <w:tc>
          <w:tcPr>
            <w:tcW w:w="3789" w:type="dxa"/>
          </w:tcPr>
          <w:p w14:paraId="6D109ECD" w14:textId="77777777" w:rsidR="006730DC" w:rsidRPr="007D5EF6" w:rsidRDefault="00C97DEA" w:rsidP="00CE0BF7">
            <w:pPr>
              <w:jc w:val="center"/>
            </w:pPr>
            <w:r w:rsidRPr="007D5EF6">
              <w:t>4</w:t>
            </w:r>
          </w:p>
        </w:tc>
        <w:tc>
          <w:tcPr>
            <w:tcW w:w="4243" w:type="dxa"/>
            <w:tcBorders>
              <w:right w:val="single" w:sz="2" w:space="0" w:color="000000"/>
            </w:tcBorders>
          </w:tcPr>
          <w:p w14:paraId="31A92139" w14:textId="77777777" w:rsidR="006730DC" w:rsidRPr="007D5EF6" w:rsidRDefault="00E51CDE" w:rsidP="00CE0BF7">
            <w:pPr>
              <w:jc w:val="center"/>
            </w:pPr>
            <w:r w:rsidRPr="007D5EF6">
              <w:t>4</w:t>
            </w:r>
            <w:r w:rsidR="00C97DEA" w:rsidRPr="007D5EF6">
              <w:t xml:space="preserve"> yıl</w:t>
            </w:r>
          </w:p>
        </w:tc>
      </w:tr>
      <w:tr w:rsidR="007D5EF6" w:rsidRPr="007D5EF6" w14:paraId="7F86DFAE" w14:textId="77777777">
        <w:trPr>
          <w:trHeight w:val="211"/>
        </w:trPr>
        <w:tc>
          <w:tcPr>
            <w:tcW w:w="3789" w:type="dxa"/>
            <w:tcBorders>
              <w:bottom w:val="single" w:sz="2" w:space="0" w:color="000000"/>
            </w:tcBorders>
          </w:tcPr>
          <w:p w14:paraId="18B34BDD" w14:textId="77777777" w:rsidR="006730DC" w:rsidRPr="007D5EF6" w:rsidRDefault="00C97DEA" w:rsidP="00CE0BF7">
            <w:pPr>
              <w:jc w:val="center"/>
            </w:pPr>
            <w:r w:rsidRPr="007D5EF6">
              <w:t>5</w:t>
            </w:r>
          </w:p>
        </w:tc>
        <w:tc>
          <w:tcPr>
            <w:tcW w:w="4243" w:type="dxa"/>
            <w:tcBorders>
              <w:bottom w:val="single" w:sz="2" w:space="0" w:color="000000"/>
              <w:right w:val="single" w:sz="2" w:space="0" w:color="000000"/>
            </w:tcBorders>
          </w:tcPr>
          <w:p w14:paraId="31720DC4" w14:textId="77777777" w:rsidR="006730DC" w:rsidRPr="007D5EF6" w:rsidRDefault="00E51CDE" w:rsidP="00CE0BF7">
            <w:pPr>
              <w:jc w:val="center"/>
            </w:pPr>
            <w:r w:rsidRPr="007D5EF6">
              <w:t>8</w:t>
            </w:r>
            <w:r w:rsidR="00C97DEA" w:rsidRPr="007D5EF6">
              <w:t xml:space="preserve"> yıl</w:t>
            </w:r>
          </w:p>
        </w:tc>
      </w:tr>
      <w:tr w:rsidR="00241F18" w:rsidRPr="007D5EF6" w14:paraId="1BF3AC16" w14:textId="77777777" w:rsidTr="00CE0BF7">
        <w:trPr>
          <w:trHeight w:val="215"/>
        </w:trPr>
        <w:tc>
          <w:tcPr>
            <w:tcW w:w="3789" w:type="dxa"/>
            <w:tcBorders>
              <w:top w:val="single" w:sz="2" w:space="0" w:color="000000"/>
              <w:bottom w:val="single" w:sz="2" w:space="0" w:color="000000"/>
            </w:tcBorders>
          </w:tcPr>
          <w:p w14:paraId="7440215A" w14:textId="77777777" w:rsidR="006730DC" w:rsidRPr="007D5EF6" w:rsidRDefault="00C97DEA" w:rsidP="00CE0BF7">
            <w:pPr>
              <w:jc w:val="center"/>
            </w:pPr>
            <w:r w:rsidRPr="007D5EF6">
              <w:t>6</w:t>
            </w:r>
          </w:p>
        </w:tc>
        <w:tc>
          <w:tcPr>
            <w:tcW w:w="4243" w:type="dxa"/>
            <w:tcBorders>
              <w:top w:val="single" w:sz="2" w:space="0" w:color="000000"/>
              <w:bottom w:val="single" w:sz="2" w:space="0" w:color="000000"/>
              <w:right w:val="single" w:sz="2" w:space="0" w:color="000000"/>
            </w:tcBorders>
          </w:tcPr>
          <w:p w14:paraId="5B4C5F5F" w14:textId="77777777" w:rsidR="006730DC" w:rsidRPr="007D5EF6" w:rsidRDefault="00E51CDE" w:rsidP="00CE0BF7">
            <w:pPr>
              <w:jc w:val="center"/>
            </w:pPr>
            <w:r w:rsidRPr="007D5EF6">
              <w:t>12</w:t>
            </w:r>
            <w:r w:rsidR="00C97DEA" w:rsidRPr="007D5EF6">
              <w:t xml:space="preserve"> yıl</w:t>
            </w:r>
          </w:p>
        </w:tc>
      </w:tr>
    </w:tbl>
    <w:p w14:paraId="6E1D8308" w14:textId="77777777" w:rsidR="009A55D4" w:rsidRPr="007D5EF6" w:rsidRDefault="009A55D4" w:rsidP="00285488">
      <w:pPr>
        <w:ind w:firstLine="720"/>
        <w:jc w:val="both"/>
        <w:rPr>
          <w:sz w:val="24"/>
          <w:szCs w:val="24"/>
        </w:rPr>
      </w:pPr>
    </w:p>
    <w:p w14:paraId="0BDB5C67" w14:textId="26276925" w:rsidR="006B1354" w:rsidRPr="007D5EF6" w:rsidRDefault="00FA562A" w:rsidP="00533CFD">
      <w:pPr>
        <w:ind w:firstLine="720"/>
        <w:jc w:val="both"/>
        <w:rPr>
          <w:sz w:val="24"/>
          <w:szCs w:val="24"/>
        </w:rPr>
      </w:pPr>
      <w:r w:rsidRPr="007D5EF6">
        <w:rPr>
          <w:sz w:val="24"/>
          <w:szCs w:val="24"/>
        </w:rPr>
        <w:t xml:space="preserve">(3) </w:t>
      </w:r>
      <w:r w:rsidR="006B1354" w:rsidRPr="007D5EF6">
        <w:rPr>
          <w:sz w:val="24"/>
          <w:szCs w:val="24"/>
        </w:rPr>
        <w:t xml:space="preserve">Türkiye Yüzyılı Kalkınma Hamlesi kapsamında desteklenen yatırımlar için bu destek </w:t>
      </w:r>
      <w:r w:rsidR="006B1354" w:rsidRPr="007D5EF6">
        <w:rPr>
          <w:sz w:val="24"/>
          <w:szCs w:val="24"/>
        </w:rPr>
        <w:lastRenderedPageBreak/>
        <w:t xml:space="preserve">6 </w:t>
      </w:r>
      <w:proofErr w:type="spellStart"/>
      <w:r w:rsidR="006B1354" w:rsidRPr="007D5EF6">
        <w:rPr>
          <w:sz w:val="24"/>
          <w:szCs w:val="24"/>
        </w:rPr>
        <w:t>ncı</w:t>
      </w:r>
      <w:proofErr w:type="spellEnd"/>
      <w:r w:rsidR="006B1354" w:rsidRPr="007D5EF6">
        <w:rPr>
          <w:sz w:val="24"/>
          <w:szCs w:val="24"/>
        </w:rPr>
        <w:t xml:space="preserve"> bölgede 12 yıl, diğer bölgelerde 8 yıl süreyle uygulanır. </w:t>
      </w:r>
    </w:p>
    <w:p w14:paraId="6E892D16" w14:textId="3C631B49" w:rsidR="00FA562A" w:rsidRPr="007D5EF6" w:rsidRDefault="00757DBA" w:rsidP="00533CFD">
      <w:pPr>
        <w:ind w:firstLine="720"/>
        <w:jc w:val="both"/>
        <w:rPr>
          <w:sz w:val="24"/>
          <w:szCs w:val="24"/>
        </w:rPr>
      </w:pPr>
      <w:r w:rsidRPr="007D5EF6">
        <w:rPr>
          <w:sz w:val="24"/>
          <w:szCs w:val="24"/>
        </w:rPr>
        <w:t xml:space="preserve">(4) </w:t>
      </w:r>
      <w:r w:rsidR="00B963B5" w:rsidRPr="007D5EF6">
        <w:rPr>
          <w:sz w:val="24"/>
          <w:szCs w:val="24"/>
        </w:rPr>
        <w:t>Sektörel teşvik sistemi kapsamında desteklenen yatırımla</w:t>
      </w:r>
      <w:r w:rsidR="00ED757A" w:rsidRPr="007D5EF6">
        <w:rPr>
          <w:sz w:val="24"/>
          <w:szCs w:val="24"/>
        </w:rPr>
        <w:t>r için, y</w:t>
      </w:r>
      <w:r w:rsidR="00FA562A" w:rsidRPr="007D5EF6">
        <w:rPr>
          <w:sz w:val="24"/>
          <w:szCs w:val="24"/>
        </w:rPr>
        <w:t xml:space="preserve">atırımın karakteristiği gereği muhtelif illerde gerçekleştirilecek yatırımlara sigorta primi işveren hissesi desteği </w:t>
      </w:r>
      <w:r w:rsidR="000649C3" w:rsidRPr="007D5EF6">
        <w:rPr>
          <w:sz w:val="24"/>
          <w:szCs w:val="24"/>
        </w:rPr>
        <w:t xml:space="preserve">ve sigorta primi desteği </w:t>
      </w:r>
      <w:r w:rsidR="00FA562A" w:rsidRPr="007D5EF6">
        <w:rPr>
          <w:sz w:val="24"/>
          <w:szCs w:val="24"/>
        </w:rPr>
        <w:t>sağlanmaz.</w:t>
      </w:r>
    </w:p>
    <w:p w14:paraId="0DFE3C09" w14:textId="76E99515" w:rsidR="00E63A34" w:rsidRDefault="004F7839" w:rsidP="00533CFD">
      <w:pPr>
        <w:ind w:firstLine="720"/>
        <w:jc w:val="both"/>
        <w:rPr>
          <w:sz w:val="24"/>
          <w:szCs w:val="24"/>
        </w:rPr>
      </w:pPr>
      <w:r w:rsidRPr="007D5EF6">
        <w:rPr>
          <w:sz w:val="24"/>
          <w:szCs w:val="24"/>
        </w:rPr>
        <w:t>(</w:t>
      </w:r>
      <w:r w:rsidR="00757DBA" w:rsidRPr="007D5EF6">
        <w:rPr>
          <w:sz w:val="24"/>
          <w:szCs w:val="24"/>
        </w:rPr>
        <w:t>5</w:t>
      </w:r>
      <w:r w:rsidRPr="007D5EF6">
        <w:rPr>
          <w:sz w:val="24"/>
          <w:szCs w:val="24"/>
        </w:rPr>
        <w:t xml:space="preserve">) </w:t>
      </w:r>
      <w:r w:rsidR="00E51CDE" w:rsidRPr="007D5EF6">
        <w:rPr>
          <w:sz w:val="24"/>
          <w:szCs w:val="24"/>
        </w:rPr>
        <w:t xml:space="preserve">1 inci </w:t>
      </w:r>
      <w:r w:rsidRPr="007D5EF6">
        <w:rPr>
          <w:sz w:val="24"/>
          <w:szCs w:val="24"/>
        </w:rPr>
        <w:t>bölge illerinden</w:t>
      </w:r>
      <w:r w:rsidR="00E51CDE" w:rsidRPr="007D5EF6">
        <w:rPr>
          <w:sz w:val="24"/>
          <w:szCs w:val="24"/>
        </w:rPr>
        <w:t xml:space="preserve"> </w:t>
      </w:r>
      <w:r w:rsidR="00D97B48">
        <w:rPr>
          <w:sz w:val="24"/>
          <w:szCs w:val="24"/>
        </w:rPr>
        <w:t xml:space="preserve">4 üncü, 5 inci veya </w:t>
      </w:r>
      <w:r w:rsidR="00E51CDE" w:rsidRPr="007D5EF6">
        <w:rPr>
          <w:sz w:val="24"/>
          <w:szCs w:val="24"/>
        </w:rPr>
        <w:t xml:space="preserve">6 </w:t>
      </w:r>
      <w:proofErr w:type="spellStart"/>
      <w:r w:rsidR="00E51CDE" w:rsidRPr="007D5EF6">
        <w:rPr>
          <w:sz w:val="24"/>
          <w:szCs w:val="24"/>
        </w:rPr>
        <w:t>ncı</w:t>
      </w:r>
      <w:proofErr w:type="spellEnd"/>
      <w:r w:rsidRPr="007D5EF6">
        <w:rPr>
          <w:sz w:val="24"/>
          <w:szCs w:val="24"/>
        </w:rPr>
        <w:t xml:space="preserve"> bölge il</w:t>
      </w:r>
      <w:r w:rsidR="00AA7A2F">
        <w:rPr>
          <w:sz w:val="24"/>
          <w:szCs w:val="24"/>
        </w:rPr>
        <w:t xml:space="preserve"> veya ilçelerine </w:t>
      </w:r>
      <w:r w:rsidRPr="007D5EF6">
        <w:rPr>
          <w:sz w:val="24"/>
          <w:szCs w:val="24"/>
        </w:rPr>
        <w:t xml:space="preserve">taşınan </w:t>
      </w:r>
      <w:r w:rsidR="00AA7A2F" w:rsidRPr="007D5EF6">
        <w:rPr>
          <w:sz w:val="24"/>
          <w:szCs w:val="24"/>
        </w:rPr>
        <w:t>imalat sanayi yatırımları (NACE Rev.2.1 kodları: 10-32 arası ve 38</w:t>
      </w:r>
      <w:r w:rsidR="00AA7A2F">
        <w:rPr>
          <w:sz w:val="24"/>
          <w:szCs w:val="24"/>
        </w:rPr>
        <w:t>.2</w:t>
      </w:r>
      <w:r w:rsidR="00AA7A2F" w:rsidRPr="007D5EF6">
        <w:rPr>
          <w:sz w:val="24"/>
          <w:szCs w:val="24"/>
        </w:rPr>
        <w:t>)</w:t>
      </w:r>
      <w:r w:rsidRPr="007D5EF6">
        <w:rPr>
          <w:sz w:val="24"/>
          <w:szCs w:val="24"/>
        </w:rPr>
        <w:t xml:space="preserve"> için düzenlenen </w:t>
      </w:r>
      <w:r w:rsidR="00D3421F">
        <w:rPr>
          <w:sz w:val="24"/>
          <w:szCs w:val="24"/>
        </w:rPr>
        <w:t xml:space="preserve">sadece </w:t>
      </w:r>
      <w:r w:rsidR="00295D39" w:rsidRPr="007D5EF6">
        <w:rPr>
          <w:sz w:val="24"/>
          <w:szCs w:val="24"/>
        </w:rPr>
        <w:t>nakil yatırım cinsi</w:t>
      </w:r>
      <w:r w:rsidR="00D3421F">
        <w:rPr>
          <w:sz w:val="24"/>
          <w:szCs w:val="24"/>
        </w:rPr>
        <w:t>ndeki</w:t>
      </w:r>
      <w:r w:rsidR="00295D39" w:rsidRPr="007D5EF6">
        <w:rPr>
          <w:sz w:val="24"/>
          <w:szCs w:val="24"/>
        </w:rPr>
        <w:t xml:space="preserve"> </w:t>
      </w:r>
      <w:r w:rsidRPr="007D5EF6">
        <w:rPr>
          <w:sz w:val="24"/>
          <w:szCs w:val="24"/>
        </w:rPr>
        <w:t>teşvik belgeleri</w:t>
      </w:r>
      <w:r w:rsidR="00D3421F">
        <w:rPr>
          <w:sz w:val="24"/>
          <w:szCs w:val="24"/>
        </w:rPr>
        <w:t xml:space="preserve"> kapsamında,</w:t>
      </w:r>
      <w:r w:rsidR="00E63A34">
        <w:rPr>
          <w:sz w:val="24"/>
          <w:szCs w:val="24"/>
        </w:rPr>
        <w:t xml:space="preserve"> </w:t>
      </w:r>
      <w:r w:rsidR="00E63A34" w:rsidRPr="007D5EF6">
        <w:rPr>
          <w:sz w:val="24"/>
          <w:szCs w:val="24"/>
        </w:rPr>
        <w:t>taşınan makine ve teçhizat</w:t>
      </w:r>
      <w:r w:rsidR="00E63A34">
        <w:rPr>
          <w:sz w:val="24"/>
          <w:szCs w:val="24"/>
        </w:rPr>
        <w:t xml:space="preserve"> ile asgari 50 istihdam sağlanması ve taşınan makine ve teçhizatın </w:t>
      </w:r>
      <w:r w:rsidR="006A38D1" w:rsidRPr="006A38D1">
        <w:rPr>
          <w:sz w:val="24"/>
          <w:szCs w:val="24"/>
        </w:rPr>
        <w:t xml:space="preserve">asgari bir yıl süreyle firma aktifinde kayıtlı olduğu YMM raporu ile tevsik edilmesi </w:t>
      </w:r>
      <w:r w:rsidR="00D3421F">
        <w:rPr>
          <w:sz w:val="24"/>
          <w:szCs w:val="24"/>
        </w:rPr>
        <w:t>kaydıyla</w:t>
      </w:r>
      <w:r w:rsidRPr="007D5EF6">
        <w:rPr>
          <w:sz w:val="24"/>
          <w:szCs w:val="24"/>
        </w:rPr>
        <w:t xml:space="preserve"> </w:t>
      </w:r>
      <w:r w:rsidR="00E63A34">
        <w:rPr>
          <w:sz w:val="24"/>
          <w:szCs w:val="24"/>
        </w:rPr>
        <w:t>bölgesel destekler</w:t>
      </w:r>
      <w:r w:rsidR="00D3421F">
        <w:rPr>
          <w:sz w:val="24"/>
          <w:szCs w:val="24"/>
        </w:rPr>
        <w:t xml:space="preserve"> sağlanır</w:t>
      </w:r>
      <w:r w:rsidRPr="007D5EF6">
        <w:rPr>
          <w:sz w:val="24"/>
          <w:szCs w:val="24"/>
        </w:rPr>
        <w:t>.</w:t>
      </w:r>
      <w:r w:rsidR="007A08DE">
        <w:rPr>
          <w:sz w:val="24"/>
          <w:szCs w:val="24"/>
        </w:rPr>
        <w:t xml:space="preserve"> Bu madde kapsamında değerlendirile</w:t>
      </w:r>
      <w:r w:rsidR="00E75E0C">
        <w:rPr>
          <w:sz w:val="24"/>
          <w:szCs w:val="24"/>
        </w:rPr>
        <w:t>n yatırımlar</w:t>
      </w:r>
      <w:r w:rsidR="00E63A34">
        <w:rPr>
          <w:sz w:val="24"/>
          <w:szCs w:val="24"/>
        </w:rPr>
        <w:t xml:space="preserve"> için bölgesel destekler dışında başka bir destek sağlanmaz ve bu yatırımlarda asgari yatırım tutarı şartı aranmaz. </w:t>
      </w:r>
    </w:p>
    <w:p w14:paraId="0771DD21" w14:textId="50D26C6B" w:rsidR="006730DC" w:rsidRPr="007D5EF6" w:rsidRDefault="00C97DEA" w:rsidP="00285488">
      <w:pPr>
        <w:ind w:firstLine="720"/>
        <w:jc w:val="both"/>
        <w:rPr>
          <w:sz w:val="24"/>
          <w:szCs w:val="24"/>
        </w:rPr>
      </w:pPr>
      <w:r w:rsidRPr="007D5EF6">
        <w:rPr>
          <w:sz w:val="24"/>
          <w:szCs w:val="24"/>
        </w:rPr>
        <w:t>(</w:t>
      </w:r>
      <w:r w:rsidR="00757DBA" w:rsidRPr="007D5EF6">
        <w:rPr>
          <w:sz w:val="24"/>
          <w:szCs w:val="24"/>
        </w:rPr>
        <w:t>6</w:t>
      </w:r>
      <w:r w:rsidRPr="007D5EF6">
        <w:rPr>
          <w:sz w:val="24"/>
          <w:szCs w:val="24"/>
        </w:rPr>
        <w:t>) İşveren hissesine ait primlerin karşılanabilmesi için, işverenlerin çalıştırdıkları sigortalılarla ilgili olarak 31/5/2006 tarihli ve 5510 sayılı Sosyal Sigortalar ve Genel Sağlık Sigortası Kanunu uyarınca aylık prim ve hizmet belgelerini yasal süresi içerisinde Sosyal Güvenlik Kurumuna vermesi ve sigortalıların tamamına ait sigorta primlerinin sigortalı hissesine isabet eden tutar ile Bakanlıkça karşılanmayan işveren hissesine ait tutarın yasal süresi içerisinde ödenmiş olması şarttır. İşveren tarafından ödenmesi gereken primlerin geç ödenmesi halinde, Bakanlıktan Sosyal Güvenlik Kurumuna yapılacak ödemenin gecikmesinden kaynaklanan gecikme zammı işverenden tahsil edilir.</w:t>
      </w:r>
    </w:p>
    <w:p w14:paraId="363CE95F" w14:textId="74CB7975" w:rsidR="006730DC" w:rsidRPr="007D5EF6" w:rsidRDefault="00C97DEA" w:rsidP="00285488">
      <w:pPr>
        <w:ind w:firstLine="720"/>
        <w:jc w:val="both"/>
        <w:rPr>
          <w:sz w:val="24"/>
          <w:szCs w:val="24"/>
        </w:rPr>
      </w:pPr>
      <w:r w:rsidRPr="007D5EF6">
        <w:rPr>
          <w:sz w:val="24"/>
          <w:szCs w:val="24"/>
        </w:rPr>
        <w:t>(</w:t>
      </w:r>
      <w:r w:rsidR="00757DBA" w:rsidRPr="007D5EF6">
        <w:rPr>
          <w:sz w:val="24"/>
          <w:szCs w:val="24"/>
        </w:rPr>
        <w:t>7</w:t>
      </w:r>
      <w:r w:rsidRPr="007D5EF6">
        <w:rPr>
          <w:sz w:val="24"/>
          <w:szCs w:val="24"/>
        </w:rPr>
        <w:t xml:space="preserve">) </w:t>
      </w:r>
      <w:r w:rsidR="00F54FF9" w:rsidRPr="007D5EF6">
        <w:rPr>
          <w:sz w:val="24"/>
          <w:szCs w:val="24"/>
        </w:rPr>
        <w:t>G</w:t>
      </w:r>
      <w:r w:rsidRPr="007D5EF6">
        <w:rPr>
          <w:sz w:val="24"/>
          <w:szCs w:val="24"/>
        </w:rPr>
        <w:t>emi inşa yatırımlarında tamamlama vizesi şartı aranmaksızın belge konusu geminin yapımında istihdam edilen işçiler</w:t>
      </w:r>
      <w:r w:rsidR="00F54FF9" w:rsidRPr="007D5EF6">
        <w:rPr>
          <w:sz w:val="24"/>
          <w:szCs w:val="24"/>
        </w:rPr>
        <w:t xml:space="preserve"> </w:t>
      </w:r>
      <w:r w:rsidRPr="007D5EF6">
        <w:rPr>
          <w:sz w:val="24"/>
          <w:szCs w:val="24"/>
        </w:rPr>
        <w:t>için ödenmesi gereken sigorta primi işveren hissesinin asgari ücrete tekabül eden kısmı Bakanlıkça karşılanabilir. Bu destek, gemi inşası devam etse dahi</w:t>
      </w:r>
      <w:r w:rsidR="008E4B48" w:rsidRPr="007D5EF6">
        <w:rPr>
          <w:sz w:val="24"/>
          <w:szCs w:val="24"/>
        </w:rPr>
        <w:t xml:space="preserve"> teşvik belgesinin düzenlendiği tarihi takip eden aydan </w:t>
      </w:r>
      <w:r w:rsidRPr="007D5EF6">
        <w:rPr>
          <w:sz w:val="24"/>
          <w:szCs w:val="24"/>
        </w:rPr>
        <w:t xml:space="preserve">itibaren en fazla </w:t>
      </w:r>
      <w:r w:rsidR="00631503" w:rsidRPr="007D5EF6">
        <w:rPr>
          <w:sz w:val="24"/>
          <w:szCs w:val="24"/>
        </w:rPr>
        <w:t xml:space="preserve">yirmi dört </w:t>
      </w:r>
      <w:r w:rsidRPr="007D5EF6">
        <w:rPr>
          <w:sz w:val="24"/>
          <w:szCs w:val="24"/>
        </w:rPr>
        <w:t xml:space="preserve">ay süreyle uygulanır. </w:t>
      </w:r>
      <w:r w:rsidR="00E47EC3" w:rsidRPr="007D5EF6">
        <w:rPr>
          <w:sz w:val="24"/>
          <w:szCs w:val="24"/>
        </w:rPr>
        <w:t>Yat, yüzer tesis ve deniz araçları da bu kapsamda değerlendirilir</w:t>
      </w:r>
      <w:r w:rsidR="00631503" w:rsidRPr="007D5EF6">
        <w:rPr>
          <w:sz w:val="24"/>
          <w:szCs w:val="24"/>
        </w:rPr>
        <w:t xml:space="preserve">. </w:t>
      </w:r>
      <w:r w:rsidRPr="007D5EF6">
        <w:rPr>
          <w:sz w:val="24"/>
          <w:szCs w:val="24"/>
        </w:rPr>
        <w:t>Ancak,</w:t>
      </w:r>
      <w:r w:rsidR="00631503" w:rsidRPr="007D5EF6">
        <w:rPr>
          <w:sz w:val="24"/>
          <w:szCs w:val="24"/>
        </w:rPr>
        <w:t xml:space="preserve"> </w:t>
      </w:r>
      <w:r w:rsidRPr="007D5EF6">
        <w:rPr>
          <w:sz w:val="24"/>
          <w:szCs w:val="24"/>
        </w:rPr>
        <w:t xml:space="preserve">yatırım süresi ve sözleşmesi devam eden Savunma Sanayi Başkanlığı ile imzalanan sözleşmeye istinaden gerçekleştirilecek projelerde bu destek </w:t>
      </w:r>
      <w:r w:rsidR="00E839F8" w:rsidRPr="007D5EF6">
        <w:rPr>
          <w:sz w:val="24"/>
          <w:szCs w:val="24"/>
        </w:rPr>
        <w:t xml:space="preserve">teşvik belgesinin düzenlendiği tarihi takip eden aydan </w:t>
      </w:r>
      <w:r w:rsidRPr="007D5EF6">
        <w:rPr>
          <w:sz w:val="24"/>
          <w:szCs w:val="24"/>
        </w:rPr>
        <w:t xml:space="preserve">itibaren sözleşme süresi sonuna kadar uygulanır. </w:t>
      </w:r>
      <w:r w:rsidR="003F54F8" w:rsidRPr="007D5EF6">
        <w:rPr>
          <w:sz w:val="24"/>
          <w:szCs w:val="24"/>
        </w:rPr>
        <w:t xml:space="preserve">Bu </w:t>
      </w:r>
      <w:r w:rsidR="00B2293A" w:rsidRPr="007D5EF6">
        <w:rPr>
          <w:sz w:val="24"/>
          <w:szCs w:val="24"/>
        </w:rPr>
        <w:t xml:space="preserve">fıkra </w:t>
      </w:r>
      <w:r w:rsidR="003F54F8" w:rsidRPr="007D5EF6">
        <w:rPr>
          <w:sz w:val="24"/>
          <w:szCs w:val="24"/>
        </w:rPr>
        <w:t>kapsamında</w:t>
      </w:r>
      <w:r w:rsidR="005327CC" w:rsidRPr="007D5EF6">
        <w:rPr>
          <w:sz w:val="24"/>
          <w:szCs w:val="24"/>
        </w:rPr>
        <w:t xml:space="preserve"> sigorta primi işveren hissesi desteği öngörülen </w:t>
      </w:r>
      <w:r w:rsidR="003F54F8" w:rsidRPr="007D5EF6">
        <w:rPr>
          <w:sz w:val="24"/>
          <w:szCs w:val="24"/>
        </w:rPr>
        <w:t>yatırımlara</w:t>
      </w:r>
      <w:r w:rsidR="005327CC" w:rsidRPr="007D5EF6">
        <w:rPr>
          <w:sz w:val="24"/>
          <w:szCs w:val="24"/>
        </w:rPr>
        <w:t xml:space="preserve"> ilave olarak sadece</w:t>
      </w:r>
      <w:r w:rsidR="0068467B" w:rsidRPr="007D5EF6">
        <w:rPr>
          <w:sz w:val="24"/>
          <w:szCs w:val="24"/>
        </w:rPr>
        <w:t xml:space="preserve"> gümrük vergisi muafiyeti</w:t>
      </w:r>
      <w:r w:rsidR="005327CC" w:rsidRPr="007D5EF6">
        <w:rPr>
          <w:sz w:val="24"/>
          <w:szCs w:val="24"/>
        </w:rPr>
        <w:t xml:space="preserve"> sağlanır</w:t>
      </w:r>
      <w:r w:rsidR="003F54F8" w:rsidRPr="007D5EF6">
        <w:rPr>
          <w:sz w:val="24"/>
          <w:szCs w:val="24"/>
        </w:rPr>
        <w:t>.</w:t>
      </w:r>
    </w:p>
    <w:p w14:paraId="59D1A5B2" w14:textId="3D2CE409" w:rsidR="006730DC" w:rsidRPr="007D5EF6" w:rsidRDefault="00285488" w:rsidP="00285488">
      <w:pPr>
        <w:ind w:firstLine="720"/>
        <w:jc w:val="both"/>
        <w:rPr>
          <w:sz w:val="24"/>
          <w:szCs w:val="24"/>
        </w:rPr>
      </w:pPr>
      <w:r w:rsidRPr="007D5EF6">
        <w:rPr>
          <w:sz w:val="24"/>
          <w:szCs w:val="24"/>
        </w:rPr>
        <w:t>(</w:t>
      </w:r>
      <w:r w:rsidR="00203B99">
        <w:rPr>
          <w:sz w:val="24"/>
          <w:szCs w:val="24"/>
        </w:rPr>
        <w:t>8</w:t>
      </w:r>
      <w:r w:rsidRPr="007D5EF6">
        <w:rPr>
          <w:sz w:val="24"/>
          <w:szCs w:val="24"/>
        </w:rPr>
        <w:t xml:space="preserve">) </w:t>
      </w:r>
      <w:r w:rsidR="000649C3" w:rsidRPr="007D5EF6">
        <w:rPr>
          <w:sz w:val="24"/>
          <w:szCs w:val="24"/>
        </w:rPr>
        <w:t xml:space="preserve">Sigorta primi işveren hissesi desteği veya sigorta primi desteğinin </w:t>
      </w:r>
      <w:r w:rsidR="00C97DEA" w:rsidRPr="007D5EF6">
        <w:rPr>
          <w:sz w:val="24"/>
          <w:szCs w:val="24"/>
        </w:rPr>
        <w:t>uygulanacağı teşvik belgesi kapsamındaki yatırıma ait tesiste, işverenin sosyal güvenlik işyeri numarası altında ilgili mevzuatta belirlenen alt işverenler tarafından istihdam edilen işçi sayısı da dikkate alınabilir.</w:t>
      </w:r>
    </w:p>
    <w:p w14:paraId="5AA2FEEB" w14:textId="25E4287C" w:rsidR="00B95A38" w:rsidRPr="007D5EF6" w:rsidRDefault="00533CFD" w:rsidP="00B95A38">
      <w:pPr>
        <w:ind w:firstLine="720"/>
        <w:jc w:val="both"/>
        <w:rPr>
          <w:sz w:val="24"/>
          <w:szCs w:val="24"/>
        </w:rPr>
      </w:pPr>
      <w:r w:rsidRPr="007D5EF6">
        <w:rPr>
          <w:sz w:val="24"/>
          <w:szCs w:val="24"/>
        </w:rPr>
        <w:t>(</w:t>
      </w:r>
      <w:r w:rsidR="00416157">
        <w:rPr>
          <w:sz w:val="24"/>
          <w:szCs w:val="24"/>
        </w:rPr>
        <w:t>9</w:t>
      </w:r>
      <w:r w:rsidRPr="007D5EF6">
        <w:rPr>
          <w:sz w:val="24"/>
          <w:szCs w:val="24"/>
        </w:rPr>
        <w:t xml:space="preserve">) </w:t>
      </w:r>
      <w:bookmarkStart w:id="14" w:name="_Hlk191565869"/>
      <w:r w:rsidR="00B95A38" w:rsidRPr="007D5EF6">
        <w:rPr>
          <w:sz w:val="24"/>
        </w:rPr>
        <w:t>Aynı işyeri sicil numarasına sahip yatırımcıya ait yatırım teşvik belgeleri kapsamındaki sigorta primi işveren hissesi desteği uygulamaları belge bazında ayrı ayrı uygulanır</w:t>
      </w:r>
      <w:r w:rsidR="00BA257F" w:rsidRPr="007D5EF6">
        <w:rPr>
          <w:sz w:val="24"/>
        </w:rPr>
        <w:t>,</w:t>
      </w:r>
      <w:r w:rsidR="00607F5D" w:rsidRPr="007D5EF6">
        <w:rPr>
          <w:sz w:val="24"/>
        </w:rPr>
        <w:t xml:space="preserve"> </w:t>
      </w:r>
      <w:r w:rsidR="00BA257F" w:rsidRPr="007D5EF6">
        <w:rPr>
          <w:sz w:val="24"/>
        </w:rPr>
        <w:t>birleştirme</w:t>
      </w:r>
      <w:r w:rsidR="00607F5D" w:rsidRPr="007D5EF6">
        <w:rPr>
          <w:sz w:val="24"/>
        </w:rPr>
        <w:t xml:space="preserve"> yapılmaz.  </w:t>
      </w:r>
    </w:p>
    <w:bookmarkEnd w:id="14"/>
    <w:p w14:paraId="5BABA9C2" w14:textId="274ECE85" w:rsidR="006730DC" w:rsidRPr="007D5EF6" w:rsidRDefault="00285488" w:rsidP="0017025A">
      <w:pPr>
        <w:ind w:firstLine="720"/>
        <w:jc w:val="both"/>
        <w:rPr>
          <w:sz w:val="24"/>
          <w:szCs w:val="24"/>
        </w:rPr>
      </w:pPr>
      <w:r w:rsidRPr="007D5EF6">
        <w:rPr>
          <w:sz w:val="24"/>
          <w:szCs w:val="24"/>
        </w:rPr>
        <w:t>(</w:t>
      </w:r>
      <w:r w:rsidR="00EC308F" w:rsidRPr="007D5EF6">
        <w:rPr>
          <w:sz w:val="24"/>
          <w:szCs w:val="24"/>
        </w:rPr>
        <w:t>1</w:t>
      </w:r>
      <w:r w:rsidR="00416157">
        <w:rPr>
          <w:sz w:val="24"/>
          <w:szCs w:val="24"/>
        </w:rPr>
        <w:t>0</w:t>
      </w:r>
      <w:r w:rsidRPr="007D5EF6">
        <w:rPr>
          <w:sz w:val="24"/>
          <w:szCs w:val="24"/>
        </w:rPr>
        <w:t xml:space="preserve">) </w:t>
      </w:r>
      <w:r w:rsidR="00C97DEA" w:rsidRPr="007D5EF6">
        <w:rPr>
          <w:sz w:val="24"/>
          <w:szCs w:val="24"/>
        </w:rPr>
        <w:t>Sosyal Güvenlik Kurumuna yapılacak aktarımlarla ilgili usul ve esaslar Bakanlık tarafından belirlenir.</w:t>
      </w:r>
    </w:p>
    <w:p w14:paraId="639C5788" w14:textId="77777777" w:rsidR="00843C72" w:rsidRPr="007D5EF6" w:rsidRDefault="00843C72" w:rsidP="0017025A">
      <w:pPr>
        <w:ind w:firstLine="720"/>
        <w:jc w:val="both"/>
        <w:rPr>
          <w:sz w:val="24"/>
          <w:szCs w:val="24"/>
        </w:rPr>
      </w:pPr>
    </w:p>
    <w:p w14:paraId="7FD6F75C" w14:textId="77777777" w:rsidR="006730DC" w:rsidRPr="007D5EF6" w:rsidRDefault="00C97DEA" w:rsidP="00843C72">
      <w:pPr>
        <w:ind w:firstLine="720"/>
        <w:jc w:val="both"/>
        <w:rPr>
          <w:b/>
          <w:bCs/>
          <w:sz w:val="24"/>
          <w:szCs w:val="24"/>
        </w:rPr>
      </w:pPr>
      <w:r w:rsidRPr="007D5EF6">
        <w:rPr>
          <w:b/>
          <w:bCs/>
          <w:sz w:val="24"/>
          <w:szCs w:val="24"/>
        </w:rPr>
        <w:t>Sigorta primi desteği</w:t>
      </w:r>
    </w:p>
    <w:p w14:paraId="74DC8765" w14:textId="522B4907" w:rsidR="00843C72" w:rsidRPr="007D5EF6" w:rsidRDefault="00C97DEA" w:rsidP="00843C72">
      <w:pPr>
        <w:ind w:firstLine="720"/>
        <w:jc w:val="both"/>
        <w:rPr>
          <w:sz w:val="24"/>
          <w:szCs w:val="24"/>
        </w:rPr>
      </w:pPr>
      <w:r w:rsidRPr="007D5EF6">
        <w:rPr>
          <w:b/>
          <w:bCs/>
          <w:sz w:val="24"/>
          <w:szCs w:val="24"/>
        </w:rPr>
        <w:t xml:space="preserve">MADDE </w:t>
      </w:r>
      <w:r w:rsidR="00793E8C" w:rsidRPr="007D5EF6">
        <w:rPr>
          <w:b/>
          <w:bCs/>
          <w:sz w:val="24"/>
          <w:szCs w:val="24"/>
        </w:rPr>
        <w:t>19</w:t>
      </w:r>
      <w:r w:rsidRPr="007D5EF6">
        <w:rPr>
          <w:b/>
          <w:bCs/>
          <w:sz w:val="24"/>
          <w:szCs w:val="24"/>
        </w:rPr>
        <w:t>-</w:t>
      </w:r>
      <w:r w:rsidRPr="007D5EF6">
        <w:rPr>
          <w:sz w:val="24"/>
          <w:szCs w:val="24"/>
        </w:rPr>
        <w:t xml:space="preserve"> (1) Bu Karar uyarınca</w:t>
      </w:r>
      <w:r w:rsidR="00B967EF" w:rsidRPr="007D5EF6">
        <w:rPr>
          <w:sz w:val="24"/>
          <w:szCs w:val="24"/>
        </w:rPr>
        <w:t>,</w:t>
      </w:r>
      <w:r w:rsidRPr="007D5EF6">
        <w:rPr>
          <w:sz w:val="24"/>
          <w:szCs w:val="24"/>
        </w:rPr>
        <w:t xml:space="preserve"> </w:t>
      </w:r>
      <w:r w:rsidR="00E51CDE" w:rsidRPr="007D5EF6">
        <w:rPr>
          <w:sz w:val="24"/>
          <w:szCs w:val="24"/>
        </w:rPr>
        <w:t xml:space="preserve">6 </w:t>
      </w:r>
      <w:proofErr w:type="spellStart"/>
      <w:r w:rsidR="00E51CDE" w:rsidRPr="007D5EF6">
        <w:rPr>
          <w:sz w:val="24"/>
          <w:szCs w:val="24"/>
        </w:rPr>
        <w:t>ncı</w:t>
      </w:r>
      <w:proofErr w:type="spellEnd"/>
      <w:r w:rsidR="009A690A" w:rsidRPr="007D5EF6">
        <w:rPr>
          <w:sz w:val="24"/>
          <w:szCs w:val="24"/>
        </w:rPr>
        <w:t xml:space="preserve"> </w:t>
      </w:r>
      <w:r w:rsidRPr="007D5EF6">
        <w:rPr>
          <w:sz w:val="24"/>
          <w:szCs w:val="24"/>
        </w:rPr>
        <w:t>bölgede</w:t>
      </w:r>
      <w:r w:rsidR="00843C72" w:rsidRPr="007D5EF6">
        <w:rPr>
          <w:sz w:val="24"/>
          <w:szCs w:val="24"/>
        </w:rPr>
        <w:t xml:space="preserve"> </w:t>
      </w:r>
      <w:r w:rsidRPr="007D5EF6">
        <w:rPr>
          <w:sz w:val="24"/>
          <w:szCs w:val="24"/>
        </w:rPr>
        <w:t>teşvik belgesi</w:t>
      </w:r>
      <w:r w:rsidR="00843C72" w:rsidRPr="007D5EF6">
        <w:rPr>
          <w:sz w:val="24"/>
          <w:szCs w:val="24"/>
        </w:rPr>
        <w:t xml:space="preserve"> kapsamında</w:t>
      </w:r>
      <w:r w:rsidRPr="007D5EF6">
        <w:rPr>
          <w:sz w:val="24"/>
          <w:szCs w:val="24"/>
        </w:rPr>
        <w:t xml:space="preserve"> gerçekleştirilecek yatırımla sağlanan ilave istihdam için, tamamlama vizesi yapılan teşvik belgesinde kayıtlı </w:t>
      </w:r>
      <w:r w:rsidR="009E765E" w:rsidRPr="007D5EF6">
        <w:rPr>
          <w:sz w:val="24"/>
          <w:szCs w:val="24"/>
        </w:rPr>
        <w:t xml:space="preserve">ilave </w:t>
      </w:r>
      <w:r w:rsidRPr="007D5EF6">
        <w:rPr>
          <w:sz w:val="24"/>
          <w:szCs w:val="24"/>
        </w:rPr>
        <w:t xml:space="preserve">istihdam sayısını aşmamak kaydıyla, işveren tarafından Sosyal Güvenlik Kurumuna ödenmesi gereken sigorta primi işçi hissesinin asgari ücrete tekabül eden kısmı, tamamlama vizesinin yapılmasını müteakip </w:t>
      </w:r>
      <w:r w:rsidR="00843C72" w:rsidRPr="007D5EF6">
        <w:rPr>
          <w:sz w:val="24"/>
          <w:szCs w:val="24"/>
        </w:rPr>
        <w:t>10</w:t>
      </w:r>
      <w:r w:rsidRPr="007D5EF6">
        <w:rPr>
          <w:sz w:val="24"/>
          <w:szCs w:val="24"/>
        </w:rPr>
        <w:t xml:space="preserve"> yıl süreyle işveren adına Bakanlık bütçesinden karşılanabilir. </w:t>
      </w:r>
    </w:p>
    <w:p w14:paraId="4B431B03" w14:textId="77777777" w:rsidR="006730DC" w:rsidRPr="007D5EF6" w:rsidRDefault="00843C72" w:rsidP="00843C72">
      <w:pPr>
        <w:ind w:firstLine="720"/>
        <w:jc w:val="both"/>
        <w:rPr>
          <w:sz w:val="24"/>
          <w:szCs w:val="24"/>
        </w:rPr>
      </w:pPr>
      <w:r w:rsidRPr="007D5EF6">
        <w:rPr>
          <w:sz w:val="24"/>
          <w:szCs w:val="24"/>
        </w:rPr>
        <w:t xml:space="preserve">(2) </w:t>
      </w:r>
      <w:r w:rsidR="00C97DEA" w:rsidRPr="007D5EF6">
        <w:rPr>
          <w:sz w:val="24"/>
          <w:szCs w:val="24"/>
        </w:rPr>
        <w:t>Bu destekten yararlanılabilmesi için, aylık prim ve hizmet belgelerinin yasal süresi içerisinde Sosyal Güvenlik Kurumuna verilmesi ve Bakanlıkça karşılanmayan işçi hissesine ait tutarın yasal süresi içerisinde ödenmiş olması şarttır. Bu destekten yararlanan yatırımcı tarafından ödenmesi gereken primlerin geç ödenmesi halinde, Bakanlıktan Sosyal Güvenlik Kurumuna yapılacak ödemenin gecikmesinden kaynaklanan gecikme zammı işverenden tahsil edilir.</w:t>
      </w:r>
    </w:p>
    <w:p w14:paraId="30034A19" w14:textId="77777777" w:rsidR="00843C72" w:rsidRPr="007D5EF6" w:rsidRDefault="00843C72" w:rsidP="00843C72">
      <w:pPr>
        <w:ind w:firstLine="720"/>
        <w:jc w:val="both"/>
        <w:rPr>
          <w:sz w:val="24"/>
          <w:szCs w:val="24"/>
        </w:rPr>
      </w:pPr>
    </w:p>
    <w:p w14:paraId="093E7FDF" w14:textId="77777777" w:rsidR="006730DC" w:rsidRPr="007D5EF6" w:rsidRDefault="00C97DEA" w:rsidP="006671F8">
      <w:pPr>
        <w:ind w:firstLine="720"/>
        <w:rPr>
          <w:b/>
          <w:bCs/>
          <w:sz w:val="24"/>
          <w:szCs w:val="24"/>
        </w:rPr>
      </w:pPr>
      <w:r w:rsidRPr="007D5EF6">
        <w:rPr>
          <w:b/>
          <w:bCs/>
          <w:sz w:val="24"/>
          <w:szCs w:val="24"/>
        </w:rPr>
        <w:t>Vergi indirimi</w:t>
      </w:r>
    </w:p>
    <w:p w14:paraId="3DBC38DF" w14:textId="79151B66" w:rsidR="006730DC" w:rsidRPr="007D5EF6" w:rsidRDefault="00C97DEA" w:rsidP="006671F8">
      <w:pPr>
        <w:ind w:firstLine="720"/>
        <w:jc w:val="both"/>
        <w:rPr>
          <w:sz w:val="24"/>
          <w:szCs w:val="24"/>
        </w:rPr>
      </w:pPr>
      <w:r w:rsidRPr="007D5EF6">
        <w:rPr>
          <w:b/>
          <w:bCs/>
          <w:sz w:val="24"/>
          <w:szCs w:val="24"/>
        </w:rPr>
        <w:t xml:space="preserve">MADDE </w:t>
      </w:r>
      <w:r w:rsidR="00793E8C" w:rsidRPr="007D5EF6">
        <w:rPr>
          <w:b/>
          <w:bCs/>
          <w:sz w:val="24"/>
          <w:szCs w:val="24"/>
        </w:rPr>
        <w:t>20</w:t>
      </w:r>
      <w:r w:rsidRPr="007D5EF6">
        <w:rPr>
          <w:b/>
          <w:bCs/>
          <w:sz w:val="24"/>
          <w:szCs w:val="24"/>
        </w:rPr>
        <w:t>-</w:t>
      </w:r>
      <w:r w:rsidRPr="007D5EF6">
        <w:rPr>
          <w:sz w:val="24"/>
          <w:szCs w:val="24"/>
        </w:rPr>
        <w:t xml:space="preserve"> (1) </w:t>
      </w:r>
      <w:r w:rsidR="009326A8" w:rsidRPr="007D5EF6">
        <w:rPr>
          <w:sz w:val="24"/>
          <w:szCs w:val="24"/>
        </w:rPr>
        <w:t xml:space="preserve">Bu Karar kapsamında desteklenen </w:t>
      </w:r>
      <w:r w:rsidRPr="007D5EF6">
        <w:rPr>
          <w:sz w:val="24"/>
          <w:szCs w:val="24"/>
        </w:rPr>
        <w:t>yatırımlarda, 5520 sayılı Kanunun 32/A maddesi çerçevesinde gelir veya kurumlar vergisi</w:t>
      </w:r>
      <w:r w:rsidR="009326A8" w:rsidRPr="007D5EF6">
        <w:rPr>
          <w:sz w:val="24"/>
          <w:szCs w:val="24"/>
        </w:rPr>
        <w:t>;</w:t>
      </w:r>
    </w:p>
    <w:p w14:paraId="78DE98F4" w14:textId="77777777" w:rsidR="006671F8" w:rsidRPr="007D5EF6" w:rsidRDefault="006671F8" w:rsidP="006671F8">
      <w:pPr>
        <w:ind w:firstLine="720"/>
        <w:jc w:val="both"/>
        <w:rPr>
          <w:sz w:val="24"/>
          <w:szCs w:val="24"/>
        </w:rPr>
      </w:pPr>
      <w:r w:rsidRPr="007D5EF6">
        <w:rPr>
          <w:sz w:val="24"/>
          <w:szCs w:val="24"/>
        </w:rPr>
        <w:t xml:space="preserve">a) Teknoloji </w:t>
      </w:r>
      <w:r w:rsidR="00DC7835" w:rsidRPr="007D5EF6">
        <w:rPr>
          <w:sz w:val="24"/>
          <w:szCs w:val="24"/>
        </w:rPr>
        <w:t>H</w:t>
      </w:r>
      <w:r w:rsidRPr="007D5EF6">
        <w:rPr>
          <w:sz w:val="24"/>
          <w:szCs w:val="24"/>
        </w:rPr>
        <w:t xml:space="preserve">amlesi Programı ve </w:t>
      </w:r>
      <w:r w:rsidR="005148F0" w:rsidRPr="007D5EF6">
        <w:rPr>
          <w:sz w:val="24"/>
          <w:szCs w:val="24"/>
        </w:rPr>
        <w:t>Yerel</w:t>
      </w:r>
      <w:r w:rsidRPr="007D5EF6">
        <w:rPr>
          <w:sz w:val="24"/>
          <w:szCs w:val="24"/>
        </w:rPr>
        <w:t xml:space="preserve"> Kalkınma Hamlesi Programı kapsamında desteklenmesine karar verilen yatırımlarda</w:t>
      </w:r>
      <w:r w:rsidR="009326A8" w:rsidRPr="007D5EF6">
        <w:rPr>
          <w:sz w:val="24"/>
          <w:szCs w:val="24"/>
        </w:rPr>
        <w:t xml:space="preserve"> %50 yatırıma katkı </w:t>
      </w:r>
      <w:r w:rsidR="00CA75EC" w:rsidRPr="007D5EF6">
        <w:rPr>
          <w:sz w:val="24"/>
          <w:szCs w:val="24"/>
        </w:rPr>
        <w:t>oranı</w:t>
      </w:r>
      <w:r w:rsidR="009326A8" w:rsidRPr="007D5EF6">
        <w:rPr>
          <w:sz w:val="24"/>
          <w:szCs w:val="24"/>
        </w:rPr>
        <w:t>,</w:t>
      </w:r>
      <w:r w:rsidRPr="007D5EF6">
        <w:rPr>
          <w:sz w:val="24"/>
          <w:szCs w:val="24"/>
        </w:rPr>
        <w:t xml:space="preserve"> </w:t>
      </w:r>
    </w:p>
    <w:p w14:paraId="0E9EAF98" w14:textId="77777777" w:rsidR="006671F8" w:rsidRPr="007D5EF6" w:rsidRDefault="006671F8" w:rsidP="006671F8">
      <w:pPr>
        <w:ind w:firstLine="720"/>
        <w:jc w:val="both"/>
        <w:rPr>
          <w:sz w:val="24"/>
          <w:szCs w:val="24"/>
        </w:rPr>
      </w:pPr>
      <w:r w:rsidRPr="007D5EF6">
        <w:rPr>
          <w:sz w:val="24"/>
          <w:szCs w:val="24"/>
        </w:rPr>
        <w:t xml:space="preserve">b) Stratejik Hamle Programı kapsamında desteklenmesine karar verilen yatırımlarda </w:t>
      </w:r>
      <w:r w:rsidR="009326A8" w:rsidRPr="007D5EF6">
        <w:rPr>
          <w:sz w:val="24"/>
          <w:szCs w:val="24"/>
        </w:rPr>
        <w:t xml:space="preserve">%40 </w:t>
      </w:r>
      <w:r w:rsidR="00297FBE" w:rsidRPr="007D5EF6">
        <w:rPr>
          <w:sz w:val="24"/>
          <w:szCs w:val="24"/>
        </w:rPr>
        <w:t>yatırıma katkı oranı</w:t>
      </w:r>
      <w:r w:rsidRPr="007D5EF6">
        <w:rPr>
          <w:sz w:val="24"/>
          <w:szCs w:val="24"/>
        </w:rPr>
        <w:t>,</w:t>
      </w:r>
    </w:p>
    <w:p w14:paraId="78C323DF" w14:textId="77777777" w:rsidR="006671F8" w:rsidRPr="007D5EF6" w:rsidRDefault="006671F8" w:rsidP="006671F8">
      <w:pPr>
        <w:ind w:firstLine="720"/>
        <w:jc w:val="both"/>
        <w:rPr>
          <w:sz w:val="24"/>
          <w:szCs w:val="24"/>
        </w:rPr>
      </w:pPr>
      <w:r w:rsidRPr="007D5EF6">
        <w:rPr>
          <w:sz w:val="24"/>
          <w:szCs w:val="24"/>
        </w:rPr>
        <w:t>c) Öncelikli Yatırım</w:t>
      </w:r>
      <w:r w:rsidR="00CA75EC" w:rsidRPr="007D5EF6">
        <w:rPr>
          <w:sz w:val="24"/>
          <w:szCs w:val="24"/>
        </w:rPr>
        <w:t xml:space="preserve">lar Teşvik Sistemi </w:t>
      </w:r>
      <w:r w:rsidRPr="007D5EF6">
        <w:rPr>
          <w:sz w:val="24"/>
          <w:szCs w:val="24"/>
        </w:rPr>
        <w:t xml:space="preserve">kapsamında desteklenmesine karar verilen yatırımlarda </w:t>
      </w:r>
      <w:r w:rsidR="009326A8" w:rsidRPr="007D5EF6">
        <w:rPr>
          <w:sz w:val="24"/>
          <w:szCs w:val="24"/>
        </w:rPr>
        <w:t xml:space="preserve">%30 </w:t>
      </w:r>
      <w:r w:rsidR="00297FBE" w:rsidRPr="007D5EF6">
        <w:rPr>
          <w:sz w:val="24"/>
          <w:szCs w:val="24"/>
        </w:rPr>
        <w:t>yatırıma katkı oranı</w:t>
      </w:r>
      <w:r w:rsidRPr="007D5EF6">
        <w:rPr>
          <w:sz w:val="24"/>
          <w:szCs w:val="24"/>
        </w:rPr>
        <w:t>,</w:t>
      </w:r>
    </w:p>
    <w:p w14:paraId="7144110E" w14:textId="78CDDC70" w:rsidR="006671F8" w:rsidRPr="007D5EF6" w:rsidRDefault="0009094E" w:rsidP="006671F8">
      <w:pPr>
        <w:ind w:firstLine="720"/>
        <w:jc w:val="both"/>
        <w:rPr>
          <w:sz w:val="24"/>
          <w:szCs w:val="24"/>
        </w:rPr>
      </w:pPr>
      <w:r w:rsidRPr="007D5EF6">
        <w:rPr>
          <w:sz w:val="24"/>
          <w:szCs w:val="24"/>
        </w:rPr>
        <w:t>ç</w:t>
      </w:r>
      <w:r w:rsidR="006671F8" w:rsidRPr="007D5EF6">
        <w:rPr>
          <w:sz w:val="24"/>
          <w:szCs w:val="24"/>
        </w:rPr>
        <w:t xml:space="preserve">) </w:t>
      </w:r>
      <w:r w:rsidR="00050EFE" w:rsidRPr="007D5EF6">
        <w:rPr>
          <w:sz w:val="24"/>
          <w:szCs w:val="24"/>
        </w:rPr>
        <w:t>Hedef</w:t>
      </w:r>
      <w:r w:rsidR="00CA75EC" w:rsidRPr="007D5EF6">
        <w:rPr>
          <w:sz w:val="24"/>
          <w:szCs w:val="24"/>
        </w:rPr>
        <w:t xml:space="preserve"> Yatırımlar Teşvik Sistemi</w:t>
      </w:r>
      <w:r w:rsidR="006671F8" w:rsidRPr="007D5EF6">
        <w:rPr>
          <w:sz w:val="24"/>
          <w:szCs w:val="24"/>
        </w:rPr>
        <w:t xml:space="preserve"> </w:t>
      </w:r>
      <w:r w:rsidR="00CA75EC" w:rsidRPr="007D5EF6">
        <w:rPr>
          <w:sz w:val="24"/>
          <w:szCs w:val="24"/>
        </w:rPr>
        <w:t>kapsamında desteklenmesine karar verilen yatırımlarda</w:t>
      </w:r>
      <w:r w:rsidR="006671F8" w:rsidRPr="007D5EF6">
        <w:rPr>
          <w:sz w:val="24"/>
          <w:szCs w:val="24"/>
        </w:rPr>
        <w:t xml:space="preserve"> %</w:t>
      </w:r>
      <w:r w:rsidR="009326A8" w:rsidRPr="007D5EF6">
        <w:rPr>
          <w:sz w:val="24"/>
          <w:szCs w:val="24"/>
        </w:rPr>
        <w:t>2</w:t>
      </w:r>
      <w:r w:rsidR="006671F8" w:rsidRPr="007D5EF6">
        <w:rPr>
          <w:sz w:val="24"/>
          <w:szCs w:val="24"/>
        </w:rPr>
        <w:t>0</w:t>
      </w:r>
      <w:r w:rsidR="009326A8" w:rsidRPr="007D5EF6">
        <w:rPr>
          <w:sz w:val="24"/>
          <w:szCs w:val="24"/>
        </w:rPr>
        <w:t xml:space="preserve"> </w:t>
      </w:r>
      <w:r w:rsidR="00297FBE" w:rsidRPr="007D5EF6">
        <w:rPr>
          <w:sz w:val="24"/>
          <w:szCs w:val="24"/>
        </w:rPr>
        <w:t>yatırıma katkı oranı</w:t>
      </w:r>
      <w:r w:rsidR="006671F8" w:rsidRPr="007D5EF6">
        <w:rPr>
          <w:sz w:val="24"/>
          <w:szCs w:val="24"/>
        </w:rPr>
        <w:t>,</w:t>
      </w:r>
    </w:p>
    <w:p w14:paraId="5B4F276B" w14:textId="77777777" w:rsidR="006671F8" w:rsidRPr="007D5EF6" w:rsidRDefault="00297FBE" w:rsidP="009326A8">
      <w:pPr>
        <w:rPr>
          <w:sz w:val="24"/>
          <w:szCs w:val="24"/>
        </w:rPr>
      </w:pPr>
      <w:r w:rsidRPr="007D5EF6">
        <w:rPr>
          <w:sz w:val="24"/>
          <w:szCs w:val="24"/>
        </w:rPr>
        <w:t xml:space="preserve">üzerinden hesaplanan yatırıma katkı tutarına </w:t>
      </w:r>
      <w:r w:rsidR="009326A8" w:rsidRPr="007D5EF6">
        <w:rPr>
          <w:sz w:val="24"/>
          <w:szCs w:val="24"/>
        </w:rPr>
        <w:t xml:space="preserve">ulaşıncaya kadar </w:t>
      </w:r>
      <w:r w:rsidRPr="007D5EF6">
        <w:rPr>
          <w:sz w:val="24"/>
          <w:szCs w:val="24"/>
        </w:rPr>
        <w:t xml:space="preserve">%60 </w:t>
      </w:r>
      <w:r w:rsidR="009326A8" w:rsidRPr="007D5EF6">
        <w:rPr>
          <w:sz w:val="24"/>
          <w:szCs w:val="24"/>
        </w:rPr>
        <w:t>indirimli olarak uygulanır.</w:t>
      </w:r>
    </w:p>
    <w:p w14:paraId="1416C166" w14:textId="24FA786F" w:rsidR="006730DC" w:rsidRPr="007D5EF6" w:rsidRDefault="00C97DEA" w:rsidP="007171B6">
      <w:pPr>
        <w:ind w:firstLine="720"/>
        <w:jc w:val="both"/>
      </w:pPr>
      <w:r w:rsidRPr="007D5EF6">
        <w:rPr>
          <w:sz w:val="24"/>
        </w:rPr>
        <w:t>(</w:t>
      </w:r>
      <w:r w:rsidR="007F22AE" w:rsidRPr="007D5EF6">
        <w:rPr>
          <w:sz w:val="24"/>
        </w:rPr>
        <w:t>2</w:t>
      </w:r>
      <w:r w:rsidRPr="007D5EF6">
        <w:rPr>
          <w:sz w:val="24"/>
        </w:rPr>
        <w:t>)</w:t>
      </w:r>
      <w:r w:rsidR="00F6690C" w:rsidRPr="007D5EF6">
        <w:rPr>
          <w:sz w:val="24"/>
        </w:rPr>
        <w:t xml:space="preserve"> </w:t>
      </w:r>
      <w:r w:rsidR="00C561A2" w:rsidRPr="007D5EF6">
        <w:rPr>
          <w:sz w:val="24"/>
        </w:rPr>
        <w:t>Y</w:t>
      </w:r>
      <w:r w:rsidR="00666C27" w:rsidRPr="007D5EF6">
        <w:rPr>
          <w:rFonts w:eastAsiaTheme="minorHAnsi"/>
          <w:sz w:val="24"/>
        </w:rPr>
        <w:t>atırımcının diğer faaliyetlerinden elde edilen kazançlarına</w:t>
      </w:r>
      <w:r w:rsidR="00C561A2" w:rsidRPr="007D5EF6">
        <w:rPr>
          <w:rFonts w:eastAsiaTheme="minorHAnsi"/>
          <w:sz w:val="24"/>
        </w:rPr>
        <w:t>, bu maddeye göre hesaplanacak yatırıma katkı tutarının %50’sini geçmemek üzere</w:t>
      </w:r>
      <w:r w:rsidR="00666C27" w:rsidRPr="007D5EF6">
        <w:rPr>
          <w:rFonts w:eastAsiaTheme="minorHAnsi"/>
          <w:sz w:val="24"/>
        </w:rPr>
        <w:t xml:space="preserve"> </w:t>
      </w:r>
      <w:r w:rsidR="00666C27" w:rsidRPr="007D5EF6">
        <w:rPr>
          <w:sz w:val="24"/>
          <w:szCs w:val="24"/>
        </w:rPr>
        <w:t>5520 sayılı Kanunun 32/A maddesi</w:t>
      </w:r>
      <w:r w:rsidR="00666C27" w:rsidRPr="007D5EF6">
        <w:rPr>
          <w:rFonts w:eastAsiaTheme="minorHAnsi"/>
          <w:sz w:val="24"/>
        </w:rPr>
        <w:t xml:space="preserve">nde belirtilen usulde </w:t>
      </w:r>
      <w:r w:rsidR="00E0469E" w:rsidRPr="007D5EF6">
        <w:rPr>
          <w:rFonts w:eastAsiaTheme="minorHAnsi"/>
          <w:sz w:val="24"/>
        </w:rPr>
        <w:t>indirimli gelir veya kurumlar vergisi uygulanabilir.</w:t>
      </w:r>
    </w:p>
    <w:p w14:paraId="2FBA694D" w14:textId="474D56A2" w:rsidR="006730DC" w:rsidRPr="007D5EF6" w:rsidRDefault="00417104" w:rsidP="00417104">
      <w:pPr>
        <w:ind w:firstLine="720"/>
        <w:jc w:val="both"/>
        <w:rPr>
          <w:sz w:val="24"/>
          <w:szCs w:val="24"/>
        </w:rPr>
      </w:pPr>
      <w:r w:rsidRPr="007D5EF6">
        <w:rPr>
          <w:sz w:val="24"/>
          <w:szCs w:val="24"/>
        </w:rPr>
        <w:t>(</w:t>
      </w:r>
      <w:r w:rsidR="007F22AE" w:rsidRPr="007D5EF6">
        <w:rPr>
          <w:sz w:val="24"/>
          <w:szCs w:val="24"/>
        </w:rPr>
        <w:t>3</w:t>
      </w:r>
      <w:r w:rsidRPr="007D5EF6">
        <w:rPr>
          <w:sz w:val="24"/>
          <w:szCs w:val="24"/>
        </w:rPr>
        <w:t xml:space="preserve">) </w:t>
      </w:r>
      <w:r w:rsidR="00D95A5C" w:rsidRPr="007D5EF6">
        <w:rPr>
          <w:rFonts w:eastAsiaTheme="minorHAnsi"/>
          <w:sz w:val="24"/>
          <w:szCs w:val="24"/>
        </w:rPr>
        <w:t>Arazi, arsa</w:t>
      </w:r>
      <w:r w:rsidR="00D95A5C" w:rsidRPr="00315B26">
        <w:rPr>
          <w:sz w:val="24"/>
          <w:szCs w:val="24"/>
        </w:rPr>
        <w:t>,</w:t>
      </w:r>
      <w:r w:rsidR="00315B26" w:rsidRPr="00315B26">
        <w:rPr>
          <w:sz w:val="24"/>
          <w:szCs w:val="24"/>
        </w:rPr>
        <w:t xml:space="preserve"> </w:t>
      </w:r>
      <w:proofErr w:type="spellStart"/>
      <w:r w:rsidR="00315B26" w:rsidRPr="00315B26">
        <w:rPr>
          <w:sz w:val="24"/>
          <w:szCs w:val="24"/>
        </w:rPr>
        <w:t>royalti</w:t>
      </w:r>
      <w:proofErr w:type="spellEnd"/>
      <w:r w:rsidR="00315B26" w:rsidRPr="00315B26">
        <w:rPr>
          <w:sz w:val="24"/>
          <w:szCs w:val="24"/>
        </w:rPr>
        <w:t>, yedek parça ve</w:t>
      </w:r>
      <w:r w:rsidR="00D95A5C" w:rsidRPr="007D5EF6">
        <w:rPr>
          <w:sz w:val="24"/>
          <w:szCs w:val="24"/>
        </w:rPr>
        <w:t xml:space="preserve"> a</w:t>
      </w:r>
      <w:r w:rsidR="00C97DEA" w:rsidRPr="007D5EF6">
        <w:rPr>
          <w:sz w:val="24"/>
          <w:szCs w:val="24"/>
        </w:rPr>
        <w:t xml:space="preserve">mortismana tâbi olmayan diğer harcamalar ile 5520 sayılı Kanun gereği finans ve sigortacılık konularında faaliyet gösteren kurumlar, iş ortaklıkları, 4283 sayılı Yap-İşlet Modeli ile Elektrik Enerjisi Üretim Tesislerinin Kurulması ve İşletilmesi ile Enerji Satışının Düzenlenmesi Hakkında Kanun ve 3996 sayılı Bazı Yatırım ve Hizmetlerin Yap- İşlet-Devret Modeli Çerçevesinde Yaptırılması Hakkında Kanun kapsamında gerçekleştirilen yatırımlar ve </w:t>
      </w:r>
      <w:proofErr w:type="spellStart"/>
      <w:r w:rsidR="00C97DEA" w:rsidRPr="007D5EF6">
        <w:rPr>
          <w:sz w:val="24"/>
          <w:szCs w:val="24"/>
        </w:rPr>
        <w:t>rödovans</w:t>
      </w:r>
      <w:proofErr w:type="spellEnd"/>
      <w:r w:rsidR="00C97DEA" w:rsidRPr="007D5EF6">
        <w:rPr>
          <w:sz w:val="24"/>
          <w:szCs w:val="24"/>
        </w:rPr>
        <w:t xml:space="preserve"> sözleşmesine bağlı olarak yapılan yatırımlar vergi indirimi desteğinden yararlanamaz.</w:t>
      </w:r>
    </w:p>
    <w:p w14:paraId="7E488B83" w14:textId="0218AAC4" w:rsidR="000C2888" w:rsidRPr="007D5EF6" w:rsidRDefault="00B009F2" w:rsidP="00417104">
      <w:pPr>
        <w:ind w:firstLine="720"/>
        <w:jc w:val="both"/>
        <w:rPr>
          <w:sz w:val="24"/>
          <w:szCs w:val="24"/>
        </w:rPr>
      </w:pPr>
      <w:r w:rsidRPr="007D5EF6">
        <w:rPr>
          <w:sz w:val="24"/>
          <w:szCs w:val="24"/>
        </w:rPr>
        <w:t>(</w:t>
      </w:r>
      <w:r w:rsidR="00465E3B" w:rsidRPr="007D5EF6">
        <w:rPr>
          <w:sz w:val="24"/>
          <w:szCs w:val="24"/>
        </w:rPr>
        <w:t>4</w:t>
      </w:r>
      <w:r w:rsidRPr="007D5EF6">
        <w:rPr>
          <w:sz w:val="24"/>
          <w:szCs w:val="24"/>
        </w:rPr>
        <w:t>)</w:t>
      </w:r>
      <w:r w:rsidR="000C2888" w:rsidRPr="007D5EF6">
        <w:rPr>
          <w:sz w:val="24"/>
          <w:szCs w:val="24"/>
        </w:rPr>
        <w:t xml:space="preserve"> Firma tescil tarihi teşvik belgesi düzenlenmesi için yapılan müracaat tarihinden en fazla bir yıl öncesinde olan </w:t>
      </w:r>
      <w:r w:rsidR="007C0766" w:rsidRPr="007D5EF6">
        <w:rPr>
          <w:sz w:val="24"/>
          <w:szCs w:val="24"/>
        </w:rPr>
        <w:t>yatırımcılar</w:t>
      </w:r>
      <w:r w:rsidR="000C2888" w:rsidRPr="007D5EF6">
        <w:rPr>
          <w:sz w:val="24"/>
          <w:szCs w:val="24"/>
        </w:rPr>
        <w:t>, talep etmeleri halinde vergi indirimi desteğinden faydalanmamak kaydıyla</w:t>
      </w:r>
      <w:r w:rsidR="00FA2FC1" w:rsidRPr="007D5EF6">
        <w:rPr>
          <w:sz w:val="24"/>
          <w:szCs w:val="24"/>
        </w:rPr>
        <w:t>;</w:t>
      </w:r>
      <w:r w:rsidR="000C2888" w:rsidRPr="007D5EF6">
        <w:rPr>
          <w:sz w:val="24"/>
          <w:szCs w:val="24"/>
        </w:rPr>
        <w:t xml:space="preserve"> </w:t>
      </w:r>
    </w:p>
    <w:p w14:paraId="401D188D" w14:textId="5F1D4D14" w:rsidR="007F014E" w:rsidRPr="007D5EF6" w:rsidRDefault="007F014E" w:rsidP="00417104">
      <w:pPr>
        <w:ind w:firstLine="720"/>
        <w:jc w:val="both"/>
        <w:rPr>
          <w:sz w:val="24"/>
          <w:szCs w:val="24"/>
        </w:rPr>
      </w:pPr>
      <w:r w:rsidRPr="007D5EF6">
        <w:rPr>
          <w:sz w:val="24"/>
          <w:szCs w:val="24"/>
        </w:rPr>
        <w:t xml:space="preserve">a) </w:t>
      </w:r>
      <w:r w:rsidR="00D22E4C" w:rsidRPr="007D5EF6">
        <w:rPr>
          <w:sz w:val="24"/>
          <w:szCs w:val="24"/>
        </w:rPr>
        <w:t xml:space="preserve">Türkiye Yüzyılı Kalkınma Hamlesi kapsamında desteklenmesine </w:t>
      </w:r>
      <w:r w:rsidR="00BA518F" w:rsidRPr="007D5EF6">
        <w:rPr>
          <w:sz w:val="24"/>
          <w:szCs w:val="24"/>
        </w:rPr>
        <w:t xml:space="preserve">karar verilen </w:t>
      </w:r>
      <w:r w:rsidRPr="007D5EF6">
        <w:rPr>
          <w:sz w:val="24"/>
          <w:szCs w:val="24"/>
        </w:rPr>
        <w:t xml:space="preserve">komple yeni </w:t>
      </w:r>
      <w:r w:rsidR="00BA518F" w:rsidRPr="007D5EF6">
        <w:rPr>
          <w:sz w:val="24"/>
          <w:szCs w:val="24"/>
        </w:rPr>
        <w:t xml:space="preserve">yatırımlarda, </w:t>
      </w:r>
      <w:r w:rsidR="004D5C21" w:rsidRPr="007D5EF6">
        <w:rPr>
          <w:sz w:val="24"/>
          <w:szCs w:val="24"/>
        </w:rPr>
        <w:t>faiz veya kâr payı desteği ya da makine desteği için</w:t>
      </w:r>
      <w:r w:rsidR="00BA518F" w:rsidRPr="007D5EF6">
        <w:rPr>
          <w:sz w:val="24"/>
          <w:szCs w:val="24"/>
        </w:rPr>
        <w:t xml:space="preserve"> belirlenmiş olan desteğin sabit yatırıma oranına 5 puan ve azami tuta</w:t>
      </w:r>
      <w:r w:rsidR="00552177" w:rsidRPr="007D5EF6">
        <w:rPr>
          <w:sz w:val="24"/>
          <w:szCs w:val="24"/>
        </w:rPr>
        <w:t>r</w:t>
      </w:r>
      <w:r w:rsidR="00585D99" w:rsidRPr="007D5EF6">
        <w:rPr>
          <w:sz w:val="24"/>
          <w:szCs w:val="24"/>
        </w:rPr>
        <w:t xml:space="preserve">a </w:t>
      </w:r>
      <w:r w:rsidR="00376B3E" w:rsidRPr="007D5EF6">
        <w:rPr>
          <w:sz w:val="24"/>
          <w:szCs w:val="24"/>
        </w:rPr>
        <w:t>60</w:t>
      </w:r>
      <w:r w:rsidR="00A81101" w:rsidRPr="007D5EF6">
        <w:rPr>
          <w:sz w:val="24"/>
          <w:szCs w:val="24"/>
        </w:rPr>
        <w:t xml:space="preserve"> Milyon TL eklenmek suretiyle</w:t>
      </w:r>
      <w:r w:rsidRPr="007D5EF6">
        <w:rPr>
          <w:sz w:val="24"/>
          <w:szCs w:val="24"/>
        </w:rPr>
        <w:t>,</w:t>
      </w:r>
    </w:p>
    <w:p w14:paraId="3743ABB8" w14:textId="470654DF" w:rsidR="007F014E" w:rsidRPr="007D5EF6" w:rsidRDefault="007F014E" w:rsidP="00417104">
      <w:pPr>
        <w:ind w:firstLine="720"/>
        <w:jc w:val="both"/>
        <w:rPr>
          <w:sz w:val="24"/>
          <w:szCs w:val="24"/>
        </w:rPr>
      </w:pPr>
      <w:r w:rsidRPr="007D5EF6">
        <w:rPr>
          <w:sz w:val="24"/>
          <w:szCs w:val="24"/>
        </w:rPr>
        <w:t xml:space="preserve">b) Öncelikli Yatırımlar Teşvik Sistemi kapsamında desteklenmesine karar verilen komple yeni yatırımlarda, </w:t>
      </w:r>
      <w:r w:rsidR="004D5C21" w:rsidRPr="007D5EF6">
        <w:rPr>
          <w:sz w:val="24"/>
          <w:szCs w:val="24"/>
        </w:rPr>
        <w:t xml:space="preserve">faiz veya kâr payı desteği </w:t>
      </w:r>
      <w:r w:rsidRPr="007D5EF6">
        <w:rPr>
          <w:sz w:val="24"/>
          <w:szCs w:val="24"/>
        </w:rPr>
        <w:t xml:space="preserve">için belirlenmiş olan desteğin sabit yatırıma oranına 2 puan ve azami tutara </w:t>
      </w:r>
      <w:r w:rsidR="00376B3E" w:rsidRPr="007D5EF6">
        <w:rPr>
          <w:sz w:val="24"/>
          <w:szCs w:val="24"/>
        </w:rPr>
        <w:t>6</w:t>
      </w:r>
      <w:r w:rsidRPr="007D5EF6">
        <w:rPr>
          <w:sz w:val="24"/>
          <w:szCs w:val="24"/>
        </w:rPr>
        <w:t xml:space="preserve"> Milyon TL eklenmek suretiyle,</w:t>
      </w:r>
    </w:p>
    <w:p w14:paraId="30BA394C" w14:textId="77777777" w:rsidR="005217F9" w:rsidRPr="007D5EF6" w:rsidRDefault="007F014E" w:rsidP="00417104">
      <w:pPr>
        <w:ind w:firstLine="720"/>
        <w:jc w:val="both"/>
        <w:rPr>
          <w:sz w:val="24"/>
          <w:szCs w:val="24"/>
        </w:rPr>
      </w:pPr>
      <w:r w:rsidRPr="007D5EF6">
        <w:rPr>
          <w:sz w:val="24"/>
          <w:szCs w:val="24"/>
        </w:rPr>
        <w:t xml:space="preserve">c) Hedef Yatırımlar Teşvik Sistemi kapsamında desteklenmesine karar verilen komple yeni yatırımlarda, </w:t>
      </w:r>
      <w:r w:rsidR="004D5C21" w:rsidRPr="007D5EF6">
        <w:rPr>
          <w:sz w:val="24"/>
          <w:szCs w:val="24"/>
        </w:rPr>
        <w:t xml:space="preserve">faiz veya kâr payı desteği </w:t>
      </w:r>
      <w:r w:rsidRPr="007D5EF6">
        <w:rPr>
          <w:sz w:val="24"/>
          <w:szCs w:val="24"/>
        </w:rPr>
        <w:t>için belirlenmiş olan desteğin sabit yatırıma oranına 2 puan ve azami tutara 2 Milyon</w:t>
      </w:r>
      <w:r w:rsidR="00376B3E" w:rsidRPr="007D5EF6">
        <w:rPr>
          <w:sz w:val="24"/>
          <w:szCs w:val="24"/>
        </w:rPr>
        <w:t xml:space="preserve"> 400 Bin</w:t>
      </w:r>
      <w:r w:rsidRPr="007D5EF6">
        <w:rPr>
          <w:sz w:val="24"/>
          <w:szCs w:val="24"/>
        </w:rPr>
        <w:t xml:space="preserve"> TL eklenmek suretiyle</w:t>
      </w:r>
      <w:r w:rsidR="00866B86" w:rsidRPr="007D5EF6">
        <w:rPr>
          <w:sz w:val="24"/>
          <w:szCs w:val="24"/>
        </w:rPr>
        <w:t xml:space="preserve"> </w:t>
      </w:r>
    </w:p>
    <w:p w14:paraId="672A6B26" w14:textId="2B73C484" w:rsidR="00B009F2" w:rsidRPr="007D5EF6" w:rsidRDefault="000427E5" w:rsidP="00417104">
      <w:pPr>
        <w:ind w:firstLine="720"/>
        <w:jc w:val="both"/>
        <w:rPr>
          <w:sz w:val="24"/>
          <w:szCs w:val="24"/>
        </w:rPr>
      </w:pPr>
      <w:r w:rsidRPr="007D5EF6">
        <w:rPr>
          <w:sz w:val="24"/>
          <w:szCs w:val="24"/>
        </w:rPr>
        <w:t>faydalanabilir.</w:t>
      </w:r>
    </w:p>
    <w:p w14:paraId="615D870A" w14:textId="77777777" w:rsidR="00417104" w:rsidRPr="007D5EF6" w:rsidRDefault="00417104" w:rsidP="00417104">
      <w:pPr>
        <w:jc w:val="both"/>
        <w:rPr>
          <w:sz w:val="24"/>
          <w:szCs w:val="24"/>
        </w:rPr>
      </w:pPr>
    </w:p>
    <w:p w14:paraId="7B0B975F" w14:textId="77777777" w:rsidR="008A1284" w:rsidRPr="007D5EF6" w:rsidRDefault="008A1284" w:rsidP="008A1284">
      <w:pPr>
        <w:ind w:firstLine="720"/>
        <w:jc w:val="both"/>
        <w:rPr>
          <w:rFonts w:eastAsiaTheme="minorHAnsi"/>
          <w:b/>
          <w:sz w:val="24"/>
        </w:rPr>
      </w:pPr>
      <w:r w:rsidRPr="007D5EF6">
        <w:rPr>
          <w:rFonts w:eastAsiaTheme="minorHAnsi"/>
          <w:b/>
          <w:sz w:val="24"/>
        </w:rPr>
        <w:t>Yatırım yeri tahsisi</w:t>
      </w:r>
    </w:p>
    <w:p w14:paraId="06BB20B6" w14:textId="0BBB53F6" w:rsidR="008A1284" w:rsidRPr="007D5EF6" w:rsidRDefault="008A1284" w:rsidP="008A1284">
      <w:pPr>
        <w:ind w:firstLine="720"/>
        <w:jc w:val="both"/>
        <w:rPr>
          <w:rFonts w:eastAsiaTheme="minorHAnsi"/>
          <w:sz w:val="24"/>
        </w:rPr>
      </w:pPr>
      <w:r w:rsidRPr="007D5EF6">
        <w:rPr>
          <w:rFonts w:eastAsiaTheme="minorHAnsi"/>
          <w:b/>
          <w:sz w:val="24"/>
        </w:rPr>
        <w:t>MADDE 21-</w:t>
      </w:r>
      <w:r w:rsidRPr="007D5EF6">
        <w:rPr>
          <w:rFonts w:eastAsiaTheme="minorHAnsi"/>
          <w:sz w:val="24"/>
        </w:rPr>
        <w:t xml:space="preserve"> (1) Bakanlıkça teşvik belgesi düzenlenmiş yatırımlar için, 29/6/2001 tarihli ve 4706 sayılı Kanunun ek </w:t>
      </w:r>
      <w:r w:rsidR="00465E3B" w:rsidRPr="007D5EF6">
        <w:rPr>
          <w:rFonts w:eastAsiaTheme="minorHAnsi"/>
          <w:sz w:val="24"/>
        </w:rPr>
        <w:t>3’üncü</w:t>
      </w:r>
      <w:r w:rsidRPr="007D5EF6">
        <w:rPr>
          <w:rFonts w:eastAsiaTheme="minorHAnsi"/>
          <w:sz w:val="24"/>
        </w:rPr>
        <w:t xml:space="preserve"> maddesi çerçevesinde Çevre</w:t>
      </w:r>
      <w:r w:rsidR="00846575" w:rsidRPr="007D5EF6">
        <w:rPr>
          <w:rFonts w:eastAsiaTheme="minorHAnsi"/>
          <w:sz w:val="24"/>
        </w:rPr>
        <w:t xml:space="preserve">, </w:t>
      </w:r>
      <w:r w:rsidRPr="007D5EF6">
        <w:rPr>
          <w:rFonts w:eastAsiaTheme="minorHAnsi"/>
          <w:sz w:val="24"/>
        </w:rPr>
        <w:t>Şehircilik</w:t>
      </w:r>
      <w:r w:rsidR="00846575" w:rsidRPr="007D5EF6">
        <w:rPr>
          <w:rFonts w:eastAsiaTheme="minorHAnsi"/>
          <w:sz w:val="24"/>
        </w:rPr>
        <w:t xml:space="preserve"> ve İklim Değişikliği</w:t>
      </w:r>
      <w:r w:rsidRPr="007D5EF6">
        <w:rPr>
          <w:rFonts w:eastAsiaTheme="minorHAnsi"/>
          <w:sz w:val="24"/>
        </w:rPr>
        <w:t xml:space="preserve"> Bakanlığınca belirlenen usul ve esaslara göre yatırım yeri tahsis edilebilir.</w:t>
      </w:r>
    </w:p>
    <w:p w14:paraId="53E289B5" w14:textId="70CE28FD" w:rsidR="008A1284" w:rsidRPr="007D5EF6" w:rsidRDefault="008A1284" w:rsidP="009969F6">
      <w:pPr>
        <w:ind w:firstLine="720"/>
        <w:jc w:val="both"/>
        <w:rPr>
          <w:sz w:val="24"/>
          <w:szCs w:val="24"/>
        </w:rPr>
      </w:pPr>
      <w:r w:rsidRPr="007D5EF6">
        <w:rPr>
          <w:rFonts w:eastAsiaTheme="minorHAnsi"/>
          <w:sz w:val="24"/>
        </w:rPr>
        <w:t xml:space="preserve">(2) </w:t>
      </w:r>
      <w:r w:rsidRPr="007D5EF6">
        <w:rPr>
          <w:sz w:val="24"/>
          <w:szCs w:val="24"/>
        </w:rPr>
        <w:t xml:space="preserve">Türkiye Yüzyılı Kalkınma Hamlesi kapsamında teşvik belgesi düzenlenmiş yatırımlar için </w:t>
      </w:r>
      <w:r w:rsidR="00DB0F47" w:rsidRPr="007D5EF6">
        <w:rPr>
          <w:sz w:val="24"/>
          <w:szCs w:val="24"/>
        </w:rPr>
        <w:t>Sanayi Bölgeleri Genel Müdürlüğünce</w:t>
      </w:r>
      <w:r w:rsidRPr="007D5EF6">
        <w:rPr>
          <w:sz w:val="24"/>
          <w:szCs w:val="24"/>
        </w:rPr>
        <w:t xml:space="preserve"> belirlenen usul ve esaslara göre yatırım yeri tahsis</w:t>
      </w:r>
      <w:r w:rsidR="00D53EC3" w:rsidRPr="007D5EF6">
        <w:rPr>
          <w:sz w:val="24"/>
          <w:szCs w:val="24"/>
        </w:rPr>
        <w:t>i</w:t>
      </w:r>
      <w:r w:rsidRPr="007D5EF6">
        <w:rPr>
          <w:sz w:val="24"/>
          <w:szCs w:val="24"/>
        </w:rPr>
        <w:t xml:space="preserve"> edilebilir.</w:t>
      </w:r>
    </w:p>
    <w:p w14:paraId="34C9C94F" w14:textId="34045566" w:rsidR="008A1284" w:rsidRPr="007D5EF6" w:rsidRDefault="008A1284" w:rsidP="009969F6">
      <w:pPr>
        <w:ind w:firstLine="720"/>
        <w:jc w:val="both"/>
        <w:rPr>
          <w:sz w:val="24"/>
        </w:rPr>
      </w:pPr>
      <w:r w:rsidRPr="007D5EF6">
        <w:rPr>
          <w:rFonts w:eastAsiaTheme="minorHAnsi"/>
          <w:sz w:val="24"/>
        </w:rPr>
        <w:t>(3) Vergi indirimi öngörülmeyen yatırımlar ile elektrik üretimi</w:t>
      </w:r>
      <w:r w:rsidR="00BD19AF" w:rsidRPr="007D5EF6">
        <w:rPr>
          <w:rFonts w:eastAsiaTheme="minorHAnsi"/>
          <w:sz w:val="24"/>
        </w:rPr>
        <w:t xml:space="preserve">ne </w:t>
      </w:r>
      <w:r w:rsidR="00465E3B" w:rsidRPr="007D5EF6">
        <w:rPr>
          <w:rFonts w:eastAsiaTheme="minorHAnsi"/>
          <w:sz w:val="24"/>
        </w:rPr>
        <w:t>yönelik</w:t>
      </w:r>
      <w:r w:rsidRPr="007D5EF6">
        <w:rPr>
          <w:rFonts w:eastAsiaTheme="minorHAnsi"/>
          <w:sz w:val="24"/>
        </w:rPr>
        <w:t xml:space="preserve"> yatırımlara yatırım yeri tahsis edilmez.</w:t>
      </w:r>
    </w:p>
    <w:p w14:paraId="77044D04" w14:textId="77777777" w:rsidR="008A1284" w:rsidRPr="007D5EF6" w:rsidRDefault="008A1284" w:rsidP="00417104">
      <w:pPr>
        <w:ind w:firstLine="720"/>
        <w:jc w:val="both"/>
        <w:rPr>
          <w:sz w:val="24"/>
          <w:szCs w:val="24"/>
        </w:rPr>
      </w:pPr>
    </w:p>
    <w:p w14:paraId="22BF9B42" w14:textId="77777777" w:rsidR="006730DC" w:rsidRPr="007D5EF6" w:rsidRDefault="00C97DEA" w:rsidP="00342A40">
      <w:pPr>
        <w:ind w:firstLine="720"/>
        <w:jc w:val="both"/>
        <w:rPr>
          <w:b/>
          <w:bCs/>
          <w:sz w:val="24"/>
          <w:szCs w:val="24"/>
        </w:rPr>
      </w:pPr>
      <w:r w:rsidRPr="007D5EF6">
        <w:rPr>
          <w:b/>
          <w:bCs/>
          <w:sz w:val="24"/>
          <w:szCs w:val="24"/>
        </w:rPr>
        <w:t>Alt bölge desteğinden yararlanacak yatırımlar</w:t>
      </w:r>
    </w:p>
    <w:p w14:paraId="2BB3E94D" w14:textId="6EF4051A" w:rsidR="006730DC" w:rsidRPr="007D5EF6" w:rsidRDefault="00C97DEA" w:rsidP="00073485">
      <w:pPr>
        <w:ind w:firstLine="720"/>
        <w:rPr>
          <w:sz w:val="24"/>
        </w:rPr>
      </w:pPr>
      <w:r w:rsidRPr="007D5EF6">
        <w:rPr>
          <w:b/>
          <w:sz w:val="24"/>
        </w:rPr>
        <w:t xml:space="preserve">MADDE </w:t>
      </w:r>
      <w:r w:rsidR="00793E8C" w:rsidRPr="007D5EF6">
        <w:rPr>
          <w:b/>
          <w:sz w:val="24"/>
        </w:rPr>
        <w:t>22</w:t>
      </w:r>
      <w:r w:rsidRPr="007D5EF6">
        <w:rPr>
          <w:b/>
          <w:sz w:val="24"/>
        </w:rPr>
        <w:t>-</w:t>
      </w:r>
      <w:r w:rsidRPr="007D5EF6">
        <w:rPr>
          <w:sz w:val="24"/>
        </w:rPr>
        <w:t xml:space="preserve"> (1) B</w:t>
      </w:r>
      <w:r w:rsidR="00342A40" w:rsidRPr="007D5EF6">
        <w:rPr>
          <w:sz w:val="24"/>
        </w:rPr>
        <w:t xml:space="preserve">u Karar </w:t>
      </w:r>
      <w:r w:rsidRPr="007D5EF6">
        <w:rPr>
          <w:sz w:val="24"/>
        </w:rPr>
        <w:t xml:space="preserve">kapsamında teşvik belgesi düzenlenen yatırımlar, aşağıda </w:t>
      </w:r>
      <w:r w:rsidRPr="007D5EF6">
        <w:rPr>
          <w:sz w:val="24"/>
        </w:rPr>
        <w:lastRenderedPageBreak/>
        <w:t>belirtilen koşullardan birini sağlamaları halinde sigorta primi işveren</w:t>
      </w:r>
      <w:r w:rsidR="00342A40" w:rsidRPr="007D5EF6">
        <w:rPr>
          <w:sz w:val="24"/>
        </w:rPr>
        <w:t xml:space="preserve"> </w:t>
      </w:r>
      <w:r w:rsidRPr="007D5EF6">
        <w:rPr>
          <w:sz w:val="24"/>
        </w:rPr>
        <w:t>hissesi</w:t>
      </w:r>
      <w:r w:rsidR="00342A40" w:rsidRPr="007D5EF6">
        <w:rPr>
          <w:sz w:val="24"/>
        </w:rPr>
        <w:t xml:space="preserve"> </w:t>
      </w:r>
      <w:r w:rsidRPr="007D5EF6">
        <w:rPr>
          <w:sz w:val="24"/>
        </w:rPr>
        <w:t>desteği açısından bulundukları bölgenin bir alt bölgesinde sağlanan</w:t>
      </w:r>
      <w:r w:rsidR="00C1748C" w:rsidRPr="007D5EF6">
        <w:rPr>
          <w:sz w:val="24"/>
        </w:rPr>
        <w:t>, her ikisini sağlamaları halinde bulundukları bölgenin iki alt bölgesinde sağlanan</w:t>
      </w:r>
      <w:r w:rsidR="00376B3E" w:rsidRPr="007D5EF6">
        <w:rPr>
          <w:sz w:val="24"/>
        </w:rPr>
        <w:t xml:space="preserve"> şart ve</w:t>
      </w:r>
      <w:r w:rsidRPr="007D5EF6">
        <w:rPr>
          <w:sz w:val="24"/>
        </w:rPr>
        <w:t xml:space="preserve"> sürede bu destek</w:t>
      </w:r>
      <w:r w:rsidR="00342A40" w:rsidRPr="007D5EF6">
        <w:rPr>
          <w:sz w:val="24"/>
        </w:rPr>
        <w:t>t</w:t>
      </w:r>
      <w:r w:rsidRPr="007D5EF6">
        <w:rPr>
          <w:sz w:val="24"/>
        </w:rPr>
        <w:t>en yararlanabilir.</w:t>
      </w:r>
    </w:p>
    <w:p w14:paraId="3009FCE6" w14:textId="77777777" w:rsidR="006730DC" w:rsidRPr="007D5EF6" w:rsidRDefault="00C97DEA" w:rsidP="00073485">
      <w:pPr>
        <w:ind w:firstLine="720"/>
        <w:rPr>
          <w:sz w:val="24"/>
        </w:rPr>
      </w:pPr>
      <w:r w:rsidRPr="007D5EF6">
        <w:rPr>
          <w:sz w:val="24"/>
        </w:rPr>
        <w:t>a) Yatırımın organize sanayi bölgesinde veya endüstri bölgesinde gerçekleştirilmesi.</w:t>
      </w:r>
    </w:p>
    <w:p w14:paraId="0A37D9CD" w14:textId="77777777" w:rsidR="006730DC" w:rsidRPr="007D5EF6" w:rsidRDefault="00C97DEA" w:rsidP="00073485">
      <w:pPr>
        <w:ind w:firstLine="720"/>
        <w:rPr>
          <w:sz w:val="24"/>
        </w:rPr>
      </w:pPr>
      <w:r w:rsidRPr="007D5EF6">
        <w:rPr>
          <w:sz w:val="24"/>
        </w:rPr>
        <w:t>b) Yatırımın</w:t>
      </w:r>
      <w:r w:rsidR="00342A40" w:rsidRPr="007D5EF6">
        <w:rPr>
          <w:sz w:val="24"/>
        </w:rPr>
        <w:t xml:space="preserve"> EK-3’te belirtilen ilçelerde gerçekleştirilmesi.</w:t>
      </w:r>
    </w:p>
    <w:p w14:paraId="1BAB4393" w14:textId="703F0F4A" w:rsidR="006730DC" w:rsidRPr="007D5EF6" w:rsidRDefault="00C97DEA" w:rsidP="00ED757A">
      <w:pPr>
        <w:ind w:firstLine="720"/>
        <w:jc w:val="both"/>
        <w:rPr>
          <w:sz w:val="24"/>
        </w:rPr>
      </w:pPr>
      <w:r w:rsidRPr="007D5EF6">
        <w:rPr>
          <w:sz w:val="24"/>
        </w:rPr>
        <w:t xml:space="preserve">(2) </w:t>
      </w:r>
      <w:r w:rsidR="00E51CDE" w:rsidRPr="007D5EF6">
        <w:rPr>
          <w:sz w:val="24"/>
        </w:rPr>
        <w:t xml:space="preserve">6 </w:t>
      </w:r>
      <w:proofErr w:type="spellStart"/>
      <w:r w:rsidR="00E51CDE" w:rsidRPr="007D5EF6">
        <w:rPr>
          <w:sz w:val="24"/>
        </w:rPr>
        <w:t>ncı</w:t>
      </w:r>
      <w:proofErr w:type="spellEnd"/>
      <w:r w:rsidRPr="007D5EF6">
        <w:rPr>
          <w:sz w:val="24"/>
        </w:rPr>
        <w:t xml:space="preserve"> bölgede gerçekleştirilecek yatırımlar için</w:t>
      </w:r>
      <w:r w:rsidR="00ED757A" w:rsidRPr="007D5EF6">
        <w:rPr>
          <w:sz w:val="24"/>
        </w:rPr>
        <w:t xml:space="preserve"> bu Maddenin birinci fıkrası kapsamında</w:t>
      </w:r>
      <w:r w:rsidRPr="007D5EF6">
        <w:rPr>
          <w:sz w:val="24"/>
        </w:rPr>
        <w:t xml:space="preserve"> sigorta primi işveren hissesi desteği, bölgede geçerli olan süreye iki yıl ilave edilmek</w:t>
      </w:r>
      <w:r w:rsidR="00342A40" w:rsidRPr="007D5EF6">
        <w:rPr>
          <w:sz w:val="24"/>
        </w:rPr>
        <w:t xml:space="preserve"> </w:t>
      </w:r>
      <w:r w:rsidRPr="007D5EF6">
        <w:rPr>
          <w:sz w:val="24"/>
        </w:rPr>
        <w:t>suretiyle uygulanır.</w:t>
      </w:r>
    </w:p>
    <w:p w14:paraId="144C176D" w14:textId="77777777" w:rsidR="000C109F" w:rsidRPr="007D5EF6" w:rsidRDefault="000C109F" w:rsidP="000A66E2">
      <w:pPr>
        <w:pStyle w:val="GvdeMetni"/>
        <w:spacing w:before="21" w:line="213" w:lineRule="auto"/>
        <w:ind w:right="123"/>
        <w:rPr>
          <w:sz w:val="24"/>
          <w:szCs w:val="24"/>
        </w:rPr>
      </w:pPr>
    </w:p>
    <w:p w14:paraId="462B6CD7" w14:textId="35FE1728" w:rsidR="000C109F" w:rsidRPr="007D5EF6" w:rsidRDefault="000C109F" w:rsidP="000C109F">
      <w:pPr>
        <w:ind w:firstLine="720"/>
        <w:jc w:val="both"/>
        <w:rPr>
          <w:b/>
          <w:sz w:val="24"/>
        </w:rPr>
      </w:pPr>
      <w:r w:rsidRPr="007D5EF6">
        <w:rPr>
          <w:b/>
          <w:sz w:val="24"/>
        </w:rPr>
        <w:t>Kullanılmış komple tesis</w:t>
      </w:r>
      <w:r w:rsidR="00647324" w:rsidRPr="007D5EF6">
        <w:rPr>
          <w:b/>
          <w:sz w:val="24"/>
        </w:rPr>
        <w:t xml:space="preserve"> ve kullanılmış </w:t>
      </w:r>
      <w:r w:rsidR="00304E16" w:rsidRPr="007D5EF6">
        <w:rPr>
          <w:b/>
          <w:sz w:val="24"/>
        </w:rPr>
        <w:t>makine ve teçhizat</w:t>
      </w:r>
      <w:r w:rsidRPr="007D5EF6">
        <w:rPr>
          <w:b/>
          <w:sz w:val="24"/>
        </w:rPr>
        <w:t xml:space="preserve"> ithali</w:t>
      </w:r>
    </w:p>
    <w:p w14:paraId="0AFB4F72" w14:textId="3E3A80AF" w:rsidR="000C109F" w:rsidRPr="007D5EF6" w:rsidRDefault="000C109F" w:rsidP="000C109F">
      <w:pPr>
        <w:ind w:firstLine="720"/>
        <w:jc w:val="both"/>
        <w:rPr>
          <w:sz w:val="24"/>
        </w:rPr>
      </w:pPr>
      <w:r w:rsidRPr="007D5EF6">
        <w:rPr>
          <w:b/>
          <w:bCs/>
          <w:sz w:val="24"/>
          <w:szCs w:val="24"/>
        </w:rPr>
        <w:t xml:space="preserve">MADDE </w:t>
      </w:r>
      <w:r w:rsidR="00793E8C" w:rsidRPr="007D5EF6">
        <w:rPr>
          <w:b/>
          <w:bCs/>
          <w:sz w:val="24"/>
          <w:szCs w:val="24"/>
        </w:rPr>
        <w:t>23</w:t>
      </w:r>
      <w:r w:rsidRPr="007D5EF6">
        <w:rPr>
          <w:b/>
          <w:bCs/>
          <w:sz w:val="24"/>
          <w:szCs w:val="24"/>
        </w:rPr>
        <w:t xml:space="preserve">- </w:t>
      </w:r>
      <w:r w:rsidRPr="007D5EF6">
        <w:rPr>
          <w:bCs/>
          <w:sz w:val="24"/>
          <w:szCs w:val="24"/>
        </w:rPr>
        <w:t>(1)</w:t>
      </w:r>
      <w:r w:rsidRPr="007D5EF6">
        <w:rPr>
          <w:b/>
          <w:bCs/>
          <w:sz w:val="24"/>
          <w:szCs w:val="24"/>
        </w:rPr>
        <w:t xml:space="preserve"> </w:t>
      </w:r>
      <w:r w:rsidRPr="007D5EF6">
        <w:rPr>
          <w:sz w:val="24"/>
        </w:rPr>
        <w:t>Bakanlıkça görevlendirilecek en az iki personelin komple tesisin bulunduğu ülkede yapacakları ekspertiz neticesinde</w:t>
      </w:r>
      <w:r w:rsidR="004E14BE" w:rsidRPr="007D5EF6">
        <w:rPr>
          <w:sz w:val="24"/>
        </w:rPr>
        <w:t>, yerli üretim imkanları, teknolojik kazanım, ihracat katkısı kriterlerine göre Bakanlık tarafından</w:t>
      </w:r>
      <w:r w:rsidRPr="007D5EF6">
        <w:rPr>
          <w:sz w:val="24"/>
        </w:rPr>
        <w:t xml:space="preserve"> uygun görülmesi halinde, kullanılmış komple tesisin teşvik belgesi kapsamında ithaline izin verilebilir. Ekspertiz işleminin ulaşım giderleri yatırımcı tarafından karşılanır.</w:t>
      </w:r>
    </w:p>
    <w:p w14:paraId="7CBEAFB1" w14:textId="1399B889" w:rsidR="00A274C6" w:rsidRPr="007D5EF6" w:rsidRDefault="00304E16" w:rsidP="00A274C6">
      <w:pPr>
        <w:ind w:firstLine="720"/>
        <w:jc w:val="both"/>
        <w:rPr>
          <w:sz w:val="24"/>
        </w:rPr>
      </w:pPr>
      <w:r w:rsidRPr="007D5EF6" w:rsidDel="00304E16">
        <w:rPr>
          <w:sz w:val="24"/>
        </w:rPr>
        <w:t xml:space="preserve"> </w:t>
      </w:r>
      <w:r w:rsidR="00A274C6" w:rsidRPr="007D5EF6">
        <w:rPr>
          <w:sz w:val="24"/>
        </w:rPr>
        <w:t>(</w:t>
      </w:r>
      <w:r w:rsidRPr="007D5EF6">
        <w:rPr>
          <w:sz w:val="24"/>
        </w:rPr>
        <w:t>2</w:t>
      </w:r>
      <w:r w:rsidR="00A274C6" w:rsidRPr="007D5EF6">
        <w:rPr>
          <w:sz w:val="24"/>
        </w:rPr>
        <w:t xml:space="preserve">) Teşvik belgesi kapsamında serbest bölgelerden kullanılmış komple tesis ithaline izin verilmez. </w:t>
      </w:r>
    </w:p>
    <w:p w14:paraId="0B19965D" w14:textId="0E3ECD7E" w:rsidR="00304E16" w:rsidRPr="007D5EF6" w:rsidRDefault="00304E16" w:rsidP="00304E16">
      <w:pPr>
        <w:ind w:firstLine="720"/>
        <w:jc w:val="both"/>
        <w:rPr>
          <w:rFonts w:eastAsiaTheme="minorHAnsi"/>
          <w:sz w:val="24"/>
        </w:rPr>
      </w:pPr>
      <w:r w:rsidRPr="007D5EF6">
        <w:rPr>
          <w:rFonts w:eastAsiaTheme="minorHAnsi"/>
          <w:sz w:val="24"/>
        </w:rPr>
        <w:t>(3) EK- 4’te yer alan ve kullanılmış komple tesis kapsamında ithali uygun görülen kullanılmış veya yenileştirilmiş makine ve teçhizat KDV istisnası ve gümrük vergisi muafiyeti sağlanmaksızın ithal edilerek sabit yatırım tutarına dâhil edilebilir.</w:t>
      </w:r>
    </w:p>
    <w:p w14:paraId="235F5CB7" w14:textId="23F6CEB4" w:rsidR="00304E16" w:rsidRPr="007D5EF6" w:rsidRDefault="00647324" w:rsidP="00A274C6">
      <w:pPr>
        <w:ind w:firstLine="720"/>
        <w:jc w:val="both"/>
        <w:rPr>
          <w:sz w:val="24"/>
        </w:rPr>
      </w:pPr>
      <w:r w:rsidRPr="007D5EF6">
        <w:rPr>
          <w:sz w:val="24"/>
        </w:rPr>
        <w:t>(</w:t>
      </w:r>
      <w:r w:rsidR="00304E16" w:rsidRPr="007D5EF6">
        <w:rPr>
          <w:sz w:val="24"/>
        </w:rPr>
        <w:t>4</w:t>
      </w:r>
      <w:r w:rsidRPr="007D5EF6">
        <w:rPr>
          <w:sz w:val="24"/>
        </w:rPr>
        <w:t>) Orta-yüksek ve yüksek teknolojili yatırım konuları için düzenlenmiş teşvik belgeleri kapsamında kullanılmış ithal makine ve teçhizat temin edilebilir, ancak EK-</w:t>
      </w:r>
      <w:r w:rsidR="00304E16" w:rsidRPr="007D5EF6">
        <w:rPr>
          <w:sz w:val="24"/>
        </w:rPr>
        <w:t>4</w:t>
      </w:r>
      <w:r w:rsidRPr="007D5EF6">
        <w:rPr>
          <w:sz w:val="24"/>
        </w:rPr>
        <w:t>’</w:t>
      </w:r>
      <w:r w:rsidR="00304E16" w:rsidRPr="007D5EF6">
        <w:rPr>
          <w:sz w:val="24"/>
        </w:rPr>
        <w:t>t</w:t>
      </w:r>
      <w:r w:rsidRPr="007D5EF6">
        <w:rPr>
          <w:sz w:val="24"/>
        </w:rPr>
        <w:t>e belirtilen makine ve teçhizat kullanılmış veya yenileştirilmiş olarak teşvik belgesi kapsamında temin edilemez.</w:t>
      </w:r>
      <w:r w:rsidR="00304E16" w:rsidRPr="007D5EF6">
        <w:rPr>
          <w:sz w:val="24"/>
        </w:rPr>
        <w:t xml:space="preserve"> </w:t>
      </w:r>
    </w:p>
    <w:p w14:paraId="62DBC713" w14:textId="05BD433A" w:rsidR="00647324" w:rsidRPr="007D5EF6" w:rsidRDefault="00304E16" w:rsidP="00A274C6">
      <w:pPr>
        <w:ind w:firstLine="720"/>
        <w:jc w:val="both"/>
        <w:rPr>
          <w:sz w:val="24"/>
        </w:rPr>
      </w:pPr>
      <w:r w:rsidRPr="007D5EF6">
        <w:rPr>
          <w:sz w:val="24"/>
        </w:rPr>
        <w:t>(5) Kullanılmış komple tesis veya kullanılmış makine ve teçhizat, vergi indirimi</w:t>
      </w:r>
      <w:r w:rsidR="007F0E45" w:rsidRPr="007D5EF6">
        <w:rPr>
          <w:sz w:val="24"/>
        </w:rPr>
        <w:t>, makine desteği</w:t>
      </w:r>
      <w:r w:rsidRPr="007D5EF6">
        <w:rPr>
          <w:sz w:val="24"/>
        </w:rPr>
        <w:t xml:space="preserve"> ve faiz veya kâr payı desteğinden faydalanamaz.</w:t>
      </w:r>
    </w:p>
    <w:p w14:paraId="3A671562" w14:textId="77777777" w:rsidR="000A66E2" w:rsidRPr="007D5EF6" w:rsidRDefault="000A66E2" w:rsidP="000A66E2">
      <w:pPr>
        <w:pStyle w:val="GvdeMetni"/>
        <w:spacing w:before="21" w:line="213" w:lineRule="auto"/>
        <w:ind w:right="123"/>
        <w:rPr>
          <w:sz w:val="24"/>
          <w:szCs w:val="24"/>
        </w:rPr>
      </w:pPr>
    </w:p>
    <w:p w14:paraId="1FAC22A6" w14:textId="77777777" w:rsidR="006730DC" w:rsidRPr="007D5EF6" w:rsidRDefault="00C97DEA" w:rsidP="006D0E99">
      <w:pPr>
        <w:ind w:firstLine="720"/>
        <w:jc w:val="both"/>
        <w:rPr>
          <w:b/>
          <w:bCs/>
          <w:sz w:val="24"/>
          <w:szCs w:val="24"/>
        </w:rPr>
      </w:pPr>
      <w:r w:rsidRPr="007D5EF6">
        <w:rPr>
          <w:b/>
          <w:bCs/>
          <w:sz w:val="24"/>
          <w:szCs w:val="24"/>
        </w:rPr>
        <w:t>Bütçeden yapılacak ödemeler</w:t>
      </w:r>
    </w:p>
    <w:p w14:paraId="29BA102D" w14:textId="6F003378" w:rsidR="006730DC" w:rsidRPr="007D5EF6" w:rsidRDefault="00C97DEA" w:rsidP="006D0E99">
      <w:pPr>
        <w:ind w:firstLine="720"/>
        <w:jc w:val="both"/>
        <w:rPr>
          <w:sz w:val="24"/>
          <w:szCs w:val="24"/>
        </w:rPr>
      </w:pPr>
      <w:r w:rsidRPr="007D5EF6">
        <w:rPr>
          <w:b/>
          <w:bCs/>
          <w:sz w:val="24"/>
          <w:szCs w:val="24"/>
        </w:rPr>
        <w:t xml:space="preserve">MADDE </w:t>
      </w:r>
      <w:r w:rsidR="00793E8C" w:rsidRPr="007D5EF6">
        <w:rPr>
          <w:b/>
          <w:bCs/>
          <w:sz w:val="24"/>
          <w:szCs w:val="24"/>
        </w:rPr>
        <w:t>24</w:t>
      </w:r>
      <w:r w:rsidRPr="007D5EF6">
        <w:rPr>
          <w:b/>
          <w:bCs/>
          <w:sz w:val="24"/>
          <w:szCs w:val="24"/>
        </w:rPr>
        <w:t>-</w:t>
      </w:r>
      <w:r w:rsidRPr="007D5EF6">
        <w:rPr>
          <w:sz w:val="24"/>
          <w:szCs w:val="24"/>
        </w:rPr>
        <w:t xml:space="preserve"> (1) Yatırımların desteklenmesi için her yıl bütçe kanunu ile ayrılan ödenek çerçevesinde ilgili mevzuatında öngörülen usul ve esaslar uyarınca aşağıda belirtilen ödemeler yapılabilir.</w:t>
      </w:r>
    </w:p>
    <w:p w14:paraId="620B47F7" w14:textId="77777777" w:rsidR="006730DC" w:rsidRPr="007D5EF6" w:rsidRDefault="006D0E99" w:rsidP="00C52BBD">
      <w:pPr>
        <w:ind w:firstLine="720"/>
        <w:rPr>
          <w:sz w:val="24"/>
        </w:rPr>
      </w:pPr>
      <w:r w:rsidRPr="007D5EF6">
        <w:rPr>
          <w:sz w:val="24"/>
        </w:rPr>
        <w:t xml:space="preserve">a) </w:t>
      </w:r>
      <w:r w:rsidR="00C97DEA" w:rsidRPr="007D5EF6">
        <w:rPr>
          <w:sz w:val="24"/>
        </w:rPr>
        <w:t>Bu Karar uyarınca yapılacak ödemeler.</w:t>
      </w:r>
    </w:p>
    <w:p w14:paraId="65D4C2B8" w14:textId="77777777" w:rsidR="006730DC" w:rsidRPr="007D5EF6" w:rsidRDefault="006D0E99" w:rsidP="000842E6">
      <w:pPr>
        <w:ind w:firstLine="720"/>
        <w:rPr>
          <w:sz w:val="24"/>
        </w:rPr>
      </w:pPr>
      <w:r w:rsidRPr="007D5EF6">
        <w:rPr>
          <w:sz w:val="24"/>
        </w:rPr>
        <w:t xml:space="preserve">b) </w:t>
      </w:r>
      <w:r w:rsidR="00C97DEA" w:rsidRPr="007D5EF6">
        <w:rPr>
          <w:sz w:val="24"/>
        </w:rPr>
        <w:t>Önceki dönemlere ait ilgili Bakanlar Kurulu Kararları uyarınca ödenmesi gereken yatırım ve işletme kredilerine ait bakiye tutarlar.</w:t>
      </w:r>
    </w:p>
    <w:p w14:paraId="2E3EED94" w14:textId="75C37F32" w:rsidR="006730DC" w:rsidRPr="007D5EF6" w:rsidRDefault="006D0E99" w:rsidP="000842E6">
      <w:pPr>
        <w:ind w:firstLine="720"/>
        <w:rPr>
          <w:sz w:val="24"/>
        </w:rPr>
      </w:pPr>
      <w:r w:rsidRPr="007D5EF6">
        <w:rPr>
          <w:sz w:val="24"/>
        </w:rPr>
        <w:t xml:space="preserve">c) </w:t>
      </w:r>
      <w:r w:rsidR="00565E7D" w:rsidRPr="007D5EF6">
        <w:rPr>
          <w:sz w:val="24"/>
        </w:rPr>
        <w:t>D</w:t>
      </w:r>
      <w:r w:rsidR="00C97DEA" w:rsidRPr="007D5EF6">
        <w:rPr>
          <w:sz w:val="24"/>
        </w:rPr>
        <w:t xml:space="preserve">aha önceki </w:t>
      </w:r>
      <w:r w:rsidR="009E765E" w:rsidRPr="007D5EF6">
        <w:rPr>
          <w:sz w:val="24"/>
        </w:rPr>
        <w:t xml:space="preserve">Yatırımlarda Devlet Yardımları Hakkında Kararlarda </w:t>
      </w:r>
      <w:r w:rsidR="00C97DEA" w:rsidRPr="007D5EF6">
        <w:rPr>
          <w:sz w:val="24"/>
        </w:rPr>
        <w:t>belirtilen hükümler çerçevesinde ödenmesi gereken destek unsurlarına ait tutarlar.</w:t>
      </w:r>
    </w:p>
    <w:p w14:paraId="3F2D0D59" w14:textId="77777777" w:rsidR="006730DC" w:rsidRPr="007D5EF6" w:rsidRDefault="00C97DEA" w:rsidP="000842E6">
      <w:pPr>
        <w:ind w:firstLine="720"/>
        <w:rPr>
          <w:sz w:val="24"/>
        </w:rPr>
      </w:pPr>
      <w:r w:rsidRPr="007D5EF6">
        <w:rPr>
          <w:sz w:val="24"/>
        </w:rPr>
        <w:t xml:space="preserve">ç) </w:t>
      </w:r>
      <w:r w:rsidR="009E765E" w:rsidRPr="007D5EF6">
        <w:rPr>
          <w:sz w:val="24"/>
        </w:rPr>
        <w:t xml:space="preserve">Daha önceki </w:t>
      </w:r>
      <w:r w:rsidR="0033737B" w:rsidRPr="007D5EF6">
        <w:rPr>
          <w:sz w:val="24"/>
        </w:rPr>
        <w:t>Yatırımlarda Devlet Yardımları Hakkında Kararlar</w:t>
      </w:r>
      <w:r w:rsidR="009E765E" w:rsidRPr="007D5EF6">
        <w:rPr>
          <w:sz w:val="24"/>
        </w:rPr>
        <w:t xml:space="preserve"> da dahil </w:t>
      </w:r>
      <w:r w:rsidR="00241F18" w:rsidRPr="007D5EF6">
        <w:rPr>
          <w:sz w:val="24"/>
        </w:rPr>
        <w:t xml:space="preserve"> </w:t>
      </w:r>
      <w:r w:rsidRPr="007D5EF6">
        <w:rPr>
          <w:sz w:val="24"/>
        </w:rPr>
        <w:t>açılmış</w:t>
      </w:r>
      <w:r w:rsidR="009E765E" w:rsidRPr="007D5EF6">
        <w:rPr>
          <w:sz w:val="24"/>
        </w:rPr>
        <w:t xml:space="preserve"> olan </w:t>
      </w:r>
      <w:r w:rsidRPr="007D5EF6">
        <w:rPr>
          <w:sz w:val="24"/>
        </w:rPr>
        <w:t>davaların</w:t>
      </w:r>
      <w:r w:rsidR="006D0E99" w:rsidRPr="007D5EF6">
        <w:rPr>
          <w:sz w:val="24"/>
        </w:rPr>
        <w:t xml:space="preserve"> </w:t>
      </w:r>
      <w:r w:rsidRPr="007D5EF6">
        <w:rPr>
          <w:sz w:val="24"/>
        </w:rPr>
        <w:t>aleyhte</w:t>
      </w:r>
      <w:r w:rsidR="006D0E99" w:rsidRPr="007D5EF6">
        <w:rPr>
          <w:sz w:val="24"/>
        </w:rPr>
        <w:t xml:space="preserve"> </w:t>
      </w:r>
      <w:r w:rsidRPr="007D5EF6">
        <w:rPr>
          <w:sz w:val="24"/>
        </w:rPr>
        <w:t>sonuçlanması nedeniyle ödenmesi gereken tutarlar ile yargılama ve cebri icra giderleri.</w:t>
      </w:r>
    </w:p>
    <w:p w14:paraId="3E65ED38" w14:textId="67F3A410" w:rsidR="006730DC" w:rsidRPr="007D5EF6" w:rsidRDefault="00C97DEA" w:rsidP="006D0E99">
      <w:pPr>
        <w:ind w:firstLine="720"/>
        <w:jc w:val="both"/>
        <w:rPr>
          <w:sz w:val="24"/>
          <w:szCs w:val="24"/>
        </w:rPr>
      </w:pPr>
      <w:r w:rsidRPr="007D5EF6">
        <w:rPr>
          <w:sz w:val="24"/>
          <w:szCs w:val="24"/>
        </w:rPr>
        <w:t xml:space="preserve">(2) </w:t>
      </w:r>
      <w:r w:rsidR="00B211AD" w:rsidRPr="007D5EF6">
        <w:rPr>
          <w:sz w:val="24"/>
          <w:szCs w:val="24"/>
        </w:rPr>
        <w:t>Sosyal Güvenlik Kurumuna</w:t>
      </w:r>
      <w:r w:rsidR="009E765E" w:rsidRPr="007D5EF6">
        <w:rPr>
          <w:sz w:val="24"/>
          <w:szCs w:val="24"/>
        </w:rPr>
        <w:t xml:space="preserve"> yapılacak ödemeler ile </w:t>
      </w:r>
      <w:r w:rsidR="00B211AD" w:rsidRPr="007D5EF6">
        <w:rPr>
          <w:sz w:val="24"/>
          <w:szCs w:val="24"/>
        </w:rPr>
        <w:t xml:space="preserve">açılan davalar sonucu </w:t>
      </w:r>
      <w:r w:rsidRPr="007D5EF6">
        <w:rPr>
          <w:sz w:val="24"/>
          <w:szCs w:val="24"/>
        </w:rPr>
        <w:t>yapılacak ödemeler</w:t>
      </w:r>
      <w:r w:rsidR="00B211AD" w:rsidRPr="007D5EF6">
        <w:rPr>
          <w:sz w:val="24"/>
          <w:szCs w:val="24"/>
        </w:rPr>
        <w:t xml:space="preserve"> haricindeki</w:t>
      </w:r>
      <w:r w:rsidR="00D235C7" w:rsidRPr="007D5EF6">
        <w:rPr>
          <w:sz w:val="24"/>
          <w:szCs w:val="24"/>
        </w:rPr>
        <w:t>ler</w:t>
      </w:r>
      <w:r w:rsidRPr="007D5EF6">
        <w:rPr>
          <w:sz w:val="24"/>
          <w:szCs w:val="24"/>
        </w:rPr>
        <w:t xml:space="preserve">, </w:t>
      </w:r>
      <w:r w:rsidR="005A1D41" w:rsidRPr="007D5EF6">
        <w:rPr>
          <w:sz w:val="24"/>
          <w:szCs w:val="24"/>
        </w:rPr>
        <w:t>TCMB</w:t>
      </w:r>
      <w:r w:rsidR="002779AA" w:rsidRPr="007D5EF6">
        <w:rPr>
          <w:sz w:val="24"/>
          <w:szCs w:val="24"/>
        </w:rPr>
        <w:t xml:space="preserve"> </w:t>
      </w:r>
      <w:r w:rsidRPr="007D5EF6">
        <w:rPr>
          <w:sz w:val="24"/>
          <w:szCs w:val="24"/>
        </w:rPr>
        <w:t>aracılığıyla gerçekleştirilir.</w:t>
      </w:r>
    </w:p>
    <w:p w14:paraId="674A47AC" w14:textId="77777777" w:rsidR="00354A6D" w:rsidRPr="007D5EF6" w:rsidRDefault="00354A6D" w:rsidP="006D0E99">
      <w:pPr>
        <w:ind w:firstLine="720"/>
        <w:jc w:val="both"/>
        <w:rPr>
          <w:sz w:val="24"/>
          <w:szCs w:val="24"/>
        </w:rPr>
      </w:pPr>
    </w:p>
    <w:p w14:paraId="27AC7285" w14:textId="77777777" w:rsidR="00354A6D" w:rsidRPr="007D5EF6" w:rsidRDefault="00354A6D" w:rsidP="006D0E99">
      <w:pPr>
        <w:ind w:firstLine="720"/>
        <w:jc w:val="both"/>
        <w:rPr>
          <w:b/>
          <w:sz w:val="24"/>
          <w:szCs w:val="24"/>
        </w:rPr>
      </w:pPr>
      <w:r w:rsidRPr="007D5EF6">
        <w:rPr>
          <w:b/>
          <w:sz w:val="24"/>
          <w:szCs w:val="24"/>
        </w:rPr>
        <w:t>Teşvik belgesi</w:t>
      </w:r>
      <w:r w:rsidR="000D30C0" w:rsidRPr="007D5EF6">
        <w:rPr>
          <w:b/>
          <w:sz w:val="24"/>
          <w:szCs w:val="24"/>
        </w:rPr>
        <w:t xml:space="preserve"> kapsamı yatırımın</w:t>
      </w:r>
      <w:r w:rsidRPr="007D5EF6">
        <w:rPr>
          <w:b/>
          <w:sz w:val="24"/>
          <w:szCs w:val="24"/>
        </w:rPr>
        <w:t xml:space="preserve"> devri</w:t>
      </w:r>
    </w:p>
    <w:p w14:paraId="1DB21469" w14:textId="0F4C699E" w:rsidR="00EB6441" w:rsidRPr="007D5EF6" w:rsidRDefault="00EB6441" w:rsidP="006D0E99">
      <w:pPr>
        <w:ind w:firstLine="720"/>
        <w:jc w:val="both"/>
        <w:rPr>
          <w:sz w:val="24"/>
          <w:szCs w:val="24"/>
        </w:rPr>
      </w:pPr>
      <w:r w:rsidRPr="007D5EF6">
        <w:rPr>
          <w:b/>
          <w:sz w:val="24"/>
          <w:szCs w:val="24"/>
        </w:rPr>
        <w:t xml:space="preserve">MADDE </w:t>
      </w:r>
      <w:r w:rsidR="00793E8C" w:rsidRPr="007D5EF6">
        <w:rPr>
          <w:b/>
          <w:sz w:val="24"/>
          <w:szCs w:val="24"/>
        </w:rPr>
        <w:t>25</w:t>
      </w:r>
      <w:r w:rsidRPr="007D5EF6">
        <w:rPr>
          <w:b/>
          <w:sz w:val="24"/>
          <w:szCs w:val="24"/>
        </w:rPr>
        <w:t xml:space="preserve">- </w:t>
      </w:r>
      <w:r w:rsidRPr="007D5EF6">
        <w:rPr>
          <w:sz w:val="24"/>
          <w:szCs w:val="24"/>
        </w:rPr>
        <w:t xml:space="preserve">(1) </w:t>
      </w:r>
      <w:r w:rsidR="006F1F4B" w:rsidRPr="007D5EF6">
        <w:rPr>
          <w:sz w:val="24"/>
          <w:szCs w:val="24"/>
        </w:rPr>
        <w:t>Tamamlama vizesi yapılmamış</w:t>
      </w:r>
      <w:r w:rsidR="000F0E43" w:rsidRPr="007D5EF6">
        <w:rPr>
          <w:sz w:val="24"/>
          <w:szCs w:val="24"/>
        </w:rPr>
        <w:t xml:space="preserve"> teşvik belgesine konu yatırımın</w:t>
      </w:r>
      <w:r w:rsidR="00F078DD" w:rsidRPr="007D5EF6">
        <w:rPr>
          <w:sz w:val="24"/>
          <w:szCs w:val="24"/>
        </w:rPr>
        <w:t>;</w:t>
      </w:r>
      <w:r w:rsidR="006F1F4B" w:rsidRPr="007D5EF6">
        <w:rPr>
          <w:sz w:val="24"/>
          <w:szCs w:val="24"/>
        </w:rPr>
        <w:t xml:space="preserve"> bütün halinde başka bir yatırımcıya </w:t>
      </w:r>
      <w:r w:rsidR="00811867" w:rsidRPr="007D5EF6">
        <w:rPr>
          <w:sz w:val="24"/>
          <w:szCs w:val="24"/>
        </w:rPr>
        <w:t>belge üzerinde unvan değişikliğ</w:t>
      </w:r>
      <w:r w:rsidR="00AF42AC" w:rsidRPr="007D5EF6">
        <w:rPr>
          <w:sz w:val="24"/>
          <w:szCs w:val="24"/>
        </w:rPr>
        <w:t>i</w:t>
      </w:r>
      <w:r w:rsidR="00811867" w:rsidRPr="007D5EF6">
        <w:rPr>
          <w:sz w:val="24"/>
          <w:szCs w:val="24"/>
        </w:rPr>
        <w:t xml:space="preserve"> yapılmak suretiyle </w:t>
      </w:r>
      <w:r w:rsidR="006F1F4B" w:rsidRPr="007D5EF6">
        <w:rPr>
          <w:sz w:val="24"/>
          <w:szCs w:val="24"/>
        </w:rPr>
        <w:t>devredilmesi</w:t>
      </w:r>
      <w:r w:rsidR="00F078DD" w:rsidRPr="007D5EF6">
        <w:rPr>
          <w:sz w:val="24"/>
          <w:szCs w:val="24"/>
        </w:rPr>
        <w:t xml:space="preserve"> ve ya mevzuat</w:t>
      </w:r>
      <w:r w:rsidR="00930D76" w:rsidRPr="007D5EF6">
        <w:rPr>
          <w:sz w:val="24"/>
          <w:szCs w:val="24"/>
        </w:rPr>
        <w:t xml:space="preserve"> düzenlemesi</w:t>
      </w:r>
      <w:r w:rsidR="00F078DD" w:rsidRPr="007D5EF6">
        <w:rPr>
          <w:sz w:val="24"/>
          <w:szCs w:val="24"/>
        </w:rPr>
        <w:t xml:space="preserve"> ya da ortaklık yapısı değişikliği nedeniyle yatırımın b</w:t>
      </w:r>
      <w:r w:rsidR="003172CD" w:rsidRPr="007D5EF6">
        <w:rPr>
          <w:sz w:val="24"/>
          <w:szCs w:val="24"/>
        </w:rPr>
        <w:t>ağımsız üretim b</w:t>
      </w:r>
      <w:r w:rsidR="003A03F3" w:rsidRPr="007D5EF6">
        <w:rPr>
          <w:sz w:val="24"/>
          <w:szCs w:val="24"/>
        </w:rPr>
        <w:t xml:space="preserve">ölümlerine </w:t>
      </w:r>
      <w:r w:rsidR="003172CD" w:rsidRPr="007D5EF6">
        <w:rPr>
          <w:sz w:val="24"/>
          <w:szCs w:val="24"/>
        </w:rPr>
        <w:t>kısm</w:t>
      </w:r>
      <w:r w:rsidR="003A03F3" w:rsidRPr="007D5EF6">
        <w:rPr>
          <w:sz w:val="24"/>
          <w:szCs w:val="24"/>
        </w:rPr>
        <w:t>i</w:t>
      </w:r>
      <w:r w:rsidR="003172CD" w:rsidRPr="007D5EF6">
        <w:rPr>
          <w:sz w:val="24"/>
          <w:szCs w:val="24"/>
        </w:rPr>
        <w:t xml:space="preserve"> bölünmesi nedeniyle bölünen kısmın yeni bir teşvik belgesine devredilmesi</w:t>
      </w:r>
      <w:r w:rsidR="00F078DD" w:rsidRPr="007D5EF6">
        <w:rPr>
          <w:sz w:val="24"/>
          <w:szCs w:val="24"/>
        </w:rPr>
        <w:t xml:space="preserve">  </w:t>
      </w:r>
      <w:r w:rsidR="006F1F4B" w:rsidRPr="007D5EF6">
        <w:rPr>
          <w:sz w:val="24"/>
          <w:szCs w:val="24"/>
        </w:rPr>
        <w:t xml:space="preserve"> Genel Müdürlüğün iznine tabidir. Bu durumda devralan yatırımcı teşvik belgesi kapsamında faydalanılmamış desteklerden faydalanmaya devam edebilir. Tamamlama vizesi </w:t>
      </w:r>
      <w:r w:rsidR="00EE7899" w:rsidRPr="007D5EF6">
        <w:rPr>
          <w:sz w:val="24"/>
          <w:szCs w:val="24"/>
        </w:rPr>
        <w:t xml:space="preserve">yapılmış </w:t>
      </w:r>
      <w:r w:rsidR="006F1F4B" w:rsidRPr="007D5EF6">
        <w:rPr>
          <w:sz w:val="24"/>
          <w:szCs w:val="24"/>
        </w:rPr>
        <w:t>teşvik belgelerinin bütün olarak başka bir yatırımcıya devri</w:t>
      </w:r>
      <w:r w:rsidR="00EA75A6" w:rsidRPr="007D5EF6">
        <w:rPr>
          <w:sz w:val="24"/>
          <w:szCs w:val="24"/>
        </w:rPr>
        <w:t xml:space="preserve"> </w:t>
      </w:r>
      <w:r w:rsidR="006F1F4B" w:rsidRPr="007D5EF6">
        <w:rPr>
          <w:sz w:val="24"/>
          <w:szCs w:val="24"/>
        </w:rPr>
        <w:t>uygun görül</w:t>
      </w:r>
      <w:r w:rsidR="00EA75A6" w:rsidRPr="007D5EF6">
        <w:rPr>
          <w:sz w:val="24"/>
          <w:szCs w:val="24"/>
        </w:rPr>
        <w:t>mez</w:t>
      </w:r>
      <w:r w:rsidR="006F1F4B" w:rsidRPr="007D5EF6">
        <w:rPr>
          <w:sz w:val="24"/>
          <w:szCs w:val="24"/>
        </w:rPr>
        <w:t>.</w:t>
      </w:r>
    </w:p>
    <w:p w14:paraId="53C5CD8B" w14:textId="77777777" w:rsidR="002D6742" w:rsidRPr="007D5EF6" w:rsidRDefault="002D6742" w:rsidP="002D6742">
      <w:pPr>
        <w:ind w:firstLine="720"/>
        <w:jc w:val="both"/>
        <w:rPr>
          <w:sz w:val="28"/>
          <w:szCs w:val="24"/>
        </w:rPr>
      </w:pPr>
      <w:r w:rsidRPr="007D5EF6">
        <w:rPr>
          <w:sz w:val="24"/>
        </w:rPr>
        <w:lastRenderedPageBreak/>
        <w:t xml:space="preserve">(2) Türkiye Yüzyılı Kalkınma Hamlesi kapsamında desteklenen yatırımlar için düzenlenen yatırım teşvik belgesinin başka bir yatırımcıya belge üzerinde unvan değişikliği yapmak suretiyle devredilmesi ya da yatırımcı şirketin Borsa İstanbul Pay Piyasasında halka arz yöntemi ile paylarını satması hariç olmak üzere proje kapsamı yatırım tamamlanmadan hisselerini devretmesi, ilgili programın değerlendirme komitesi kararı ve Genel Müdürlüğün iznine tabidir. </w:t>
      </w:r>
    </w:p>
    <w:p w14:paraId="666B3FAF" w14:textId="77777777" w:rsidR="002D6742" w:rsidRPr="007D5EF6" w:rsidRDefault="002D6742" w:rsidP="002D6742">
      <w:pPr>
        <w:ind w:firstLine="720"/>
        <w:jc w:val="both"/>
        <w:rPr>
          <w:sz w:val="24"/>
          <w:szCs w:val="24"/>
        </w:rPr>
      </w:pPr>
    </w:p>
    <w:p w14:paraId="3B7715E2" w14:textId="77777777" w:rsidR="00BE0F94" w:rsidRPr="007D5EF6" w:rsidRDefault="007B43E5" w:rsidP="00CD2AC4">
      <w:pPr>
        <w:ind w:firstLine="720"/>
        <w:jc w:val="both"/>
        <w:rPr>
          <w:b/>
          <w:sz w:val="24"/>
        </w:rPr>
      </w:pPr>
      <w:r w:rsidRPr="007D5EF6">
        <w:rPr>
          <w:b/>
          <w:sz w:val="24"/>
        </w:rPr>
        <w:t xml:space="preserve">Sabit kıymetlerin </w:t>
      </w:r>
      <w:r w:rsidR="00FC1AB9" w:rsidRPr="007D5EF6">
        <w:rPr>
          <w:b/>
          <w:sz w:val="24"/>
        </w:rPr>
        <w:t>satışı</w:t>
      </w:r>
    </w:p>
    <w:p w14:paraId="628F5BDC" w14:textId="3FE8F015" w:rsidR="00A948EA" w:rsidRPr="007D5EF6" w:rsidRDefault="00BE0F94" w:rsidP="00A948EA">
      <w:pPr>
        <w:ind w:firstLine="720"/>
        <w:jc w:val="both"/>
        <w:rPr>
          <w:sz w:val="24"/>
        </w:rPr>
      </w:pPr>
      <w:r w:rsidRPr="007D5EF6">
        <w:rPr>
          <w:b/>
          <w:sz w:val="24"/>
        </w:rPr>
        <w:t xml:space="preserve">MADDE </w:t>
      </w:r>
      <w:r w:rsidR="00793E8C" w:rsidRPr="007D5EF6">
        <w:rPr>
          <w:b/>
          <w:sz w:val="24"/>
        </w:rPr>
        <w:t>26</w:t>
      </w:r>
      <w:r w:rsidRPr="007D5EF6">
        <w:rPr>
          <w:b/>
          <w:sz w:val="24"/>
        </w:rPr>
        <w:t>-</w:t>
      </w:r>
      <w:r w:rsidRPr="007D5EF6">
        <w:rPr>
          <w:sz w:val="24"/>
        </w:rPr>
        <w:t xml:space="preserve"> (1)</w:t>
      </w:r>
      <w:r w:rsidR="00B94B2E" w:rsidRPr="007D5EF6">
        <w:rPr>
          <w:sz w:val="24"/>
        </w:rPr>
        <w:t xml:space="preserve"> </w:t>
      </w:r>
      <w:r w:rsidR="00B17988" w:rsidRPr="007D5EF6">
        <w:rPr>
          <w:sz w:val="24"/>
        </w:rPr>
        <w:t xml:space="preserve">Tamamlama vizesi yapılmamış ya da tamamlama vizesi yapılmış ancak tamamlama </w:t>
      </w:r>
      <w:r w:rsidR="007B43E5" w:rsidRPr="007D5EF6">
        <w:rPr>
          <w:sz w:val="24"/>
        </w:rPr>
        <w:t xml:space="preserve">vizesi için Bakanlığa </w:t>
      </w:r>
      <w:r w:rsidR="00CD2AC4" w:rsidRPr="007D5EF6">
        <w:rPr>
          <w:sz w:val="24"/>
        </w:rPr>
        <w:t>yapılan müracaat</w:t>
      </w:r>
      <w:r w:rsidR="007B43E5" w:rsidRPr="007D5EF6">
        <w:rPr>
          <w:sz w:val="24"/>
        </w:rPr>
        <w:t xml:space="preserve"> tarihin</w:t>
      </w:r>
      <w:r w:rsidR="004E0F0B" w:rsidRPr="007D5EF6">
        <w:rPr>
          <w:sz w:val="24"/>
        </w:rPr>
        <w:t xml:space="preserve">den itibaren </w:t>
      </w:r>
      <w:r w:rsidR="00C87C4A" w:rsidRPr="007D5EF6">
        <w:rPr>
          <w:sz w:val="24"/>
        </w:rPr>
        <w:t>iki</w:t>
      </w:r>
      <w:r w:rsidR="00B17988" w:rsidRPr="007D5EF6">
        <w:rPr>
          <w:sz w:val="24"/>
        </w:rPr>
        <w:t xml:space="preserve"> yılını doldurmamış </w:t>
      </w:r>
      <w:r w:rsidR="007B43E5" w:rsidRPr="007D5EF6">
        <w:rPr>
          <w:sz w:val="24"/>
        </w:rPr>
        <w:t xml:space="preserve">teşvik belgesine konu yatırım </w:t>
      </w:r>
      <w:r w:rsidR="000B7D65" w:rsidRPr="007D5EF6">
        <w:rPr>
          <w:sz w:val="24"/>
        </w:rPr>
        <w:t>için</w:t>
      </w:r>
      <w:r w:rsidR="007B43E5" w:rsidRPr="007D5EF6">
        <w:rPr>
          <w:sz w:val="24"/>
        </w:rPr>
        <w:t xml:space="preserve"> temin edilen sabit kıymetlerin satışı Bakanlığın iznine</w:t>
      </w:r>
      <w:r w:rsidR="00B17988" w:rsidRPr="007D5EF6">
        <w:rPr>
          <w:sz w:val="24"/>
        </w:rPr>
        <w:t xml:space="preserve"> tabidir. </w:t>
      </w:r>
      <w:r w:rsidR="007B43E5" w:rsidRPr="007D5EF6">
        <w:rPr>
          <w:sz w:val="24"/>
        </w:rPr>
        <w:t xml:space="preserve"> </w:t>
      </w:r>
      <w:r w:rsidR="00A948EA" w:rsidRPr="007D5EF6">
        <w:rPr>
          <w:sz w:val="24"/>
        </w:rPr>
        <w:t>Bakanlık, sabit kıymet satışına ilişkin talebi yatırım bütünlüğü, asgari yatırım tutarı ve Belgenin düzenlenmesine mesnet teşkil eden diğer şartlar açısından değerlendirir ve talebe konu sabit kıymete ilişkin sağ</w:t>
      </w:r>
      <w:r w:rsidR="007B4406" w:rsidRPr="007D5EF6">
        <w:rPr>
          <w:sz w:val="24"/>
        </w:rPr>
        <w:t>l</w:t>
      </w:r>
      <w:r w:rsidR="00A948EA" w:rsidRPr="007D5EF6">
        <w:rPr>
          <w:sz w:val="24"/>
        </w:rPr>
        <w:t xml:space="preserve">anan desteklerin geri alınması kaydıyla satışa izin verebilir. </w:t>
      </w:r>
    </w:p>
    <w:p w14:paraId="30C4022E" w14:textId="14F05B05" w:rsidR="0043432C" w:rsidRPr="007D5EF6" w:rsidRDefault="0043432C" w:rsidP="00A948EA">
      <w:pPr>
        <w:ind w:firstLine="720"/>
        <w:jc w:val="both"/>
        <w:rPr>
          <w:sz w:val="24"/>
        </w:rPr>
      </w:pPr>
      <w:r w:rsidRPr="007D5EF6">
        <w:rPr>
          <w:sz w:val="24"/>
        </w:rPr>
        <w:t>(</w:t>
      </w:r>
      <w:r w:rsidR="00EE7899" w:rsidRPr="007D5EF6">
        <w:rPr>
          <w:sz w:val="24"/>
        </w:rPr>
        <w:t>2</w:t>
      </w:r>
      <w:r w:rsidRPr="007D5EF6">
        <w:rPr>
          <w:sz w:val="24"/>
        </w:rPr>
        <w:t xml:space="preserve">) </w:t>
      </w:r>
      <w:r w:rsidR="009E3C95" w:rsidRPr="007D5EF6">
        <w:rPr>
          <w:sz w:val="24"/>
        </w:rPr>
        <w:t>18 inci</w:t>
      </w:r>
      <w:r w:rsidR="005C23FF" w:rsidRPr="007D5EF6">
        <w:rPr>
          <w:sz w:val="24"/>
        </w:rPr>
        <w:t xml:space="preserve"> </w:t>
      </w:r>
      <w:r w:rsidR="001F3D3B" w:rsidRPr="007D5EF6">
        <w:rPr>
          <w:sz w:val="24"/>
        </w:rPr>
        <w:t xml:space="preserve">maddenin </w:t>
      </w:r>
      <w:r w:rsidR="00F93C6C" w:rsidRPr="007D5EF6">
        <w:rPr>
          <w:sz w:val="24"/>
        </w:rPr>
        <w:t>yedinci</w:t>
      </w:r>
      <w:r w:rsidR="001F3D3B" w:rsidRPr="007D5EF6">
        <w:rPr>
          <w:sz w:val="24"/>
        </w:rPr>
        <w:t xml:space="preserve"> fıkrası kapsamında desteklenen gemi inşa yatırımlarında, tamamlama vizesi yapılmış </w:t>
      </w:r>
      <w:r w:rsidR="003259F9" w:rsidRPr="007D5EF6">
        <w:rPr>
          <w:sz w:val="24"/>
        </w:rPr>
        <w:t xml:space="preserve">teşvik </w:t>
      </w:r>
      <w:r w:rsidR="001F3D3B" w:rsidRPr="007D5EF6">
        <w:rPr>
          <w:sz w:val="24"/>
        </w:rPr>
        <w:t>belge</w:t>
      </w:r>
      <w:r w:rsidR="003259F9" w:rsidRPr="007D5EF6">
        <w:rPr>
          <w:sz w:val="24"/>
        </w:rPr>
        <w:t>si</w:t>
      </w:r>
      <w:r w:rsidR="001F3D3B" w:rsidRPr="007D5EF6">
        <w:rPr>
          <w:sz w:val="24"/>
        </w:rPr>
        <w:t xml:space="preserve"> kapsamında inşa edilen geminin satışına izin verilmesi halinde teşvik belgesi kapsamında sağlanan destekler geri alınmaz.</w:t>
      </w:r>
    </w:p>
    <w:p w14:paraId="6A9470D4" w14:textId="62461344" w:rsidR="00CD2AC4" w:rsidRPr="007D5EF6" w:rsidRDefault="005F463B" w:rsidP="00CD2AC4">
      <w:pPr>
        <w:ind w:firstLine="720"/>
        <w:jc w:val="both"/>
        <w:rPr>
          <w:sz w:val="24"/>
        </w:rPr>
      </w:pPr>
      <w:r w:rsidRPr="007D5EF6">
        <w:rPr>
          <w:sz w:val="24"/>
        </w:rPr>
        <w:t>(</w:t>
      </w:r>
      <w:r w:rsidR="00EE7899" w:rsidRPr="007D5EF6">
        <w:rPr>
          <w:sz w:val="24"/>
        </w:rPr>
        <w:t>3</w:t>
      </w:r>
      <w:r w:rsidRPr="007D5EF6">
        <w:rPr>
          <w:sz w:val="24"/>
        </w:rPr>
        <w:t xml:space="preserve">) Tamamlama vizesi için Bakanlığa yapılan müracaat tarihinden itibaren </w:t>
      </w:r>
      <w:r w:rsidR="00465E3B" w:rsidRPr="007D5EF6">
        <w:rPr>
          <w:sz w:val="24"/>
        </w:rPr>
        <w:t>iki yılını</w:t>
      </w:r>
      <w:r w:rsidRPr="007D5EF6">
        <w:rPr>
          <w:sz w:val="24"/>
        </w:rPr>
        <w:t xml:space="preserve"> doldur</w:t>
      </w:r>
      <w:r w:rsidR="00EF125D" w:rsidRPr="007D5EF6">
        <w:rPr>
          <w:sz w:val="24"/>
        </w:rPr>
        <w:t>mu</w:t>
      </w:r>
      <w:r w:rsidRPr="007D5EF6">
        <w:rPr>
          <w:sz w:val="24"/>
        </w:rPr>
        <w:t xml:space="preserve">ş sabit kıymetlerin satışı </w:t>
      </w:r>
      <w:r w:rsidR="00CB03A4" w:rsidRPr="007D5EF6">
        <w:rPr>
          <w:sz w:val="24"/>
        </w:rPr>
        <w:t xml:space="preserve">tamamlama vizesi yapılmış olması şartıyla </w:t>
      </w:r>
      <w:r w:rsidRPr="007D5EF6">
        <w:rPr>
          <w:sz w:val="24"/>
        </w:rPr>
        <w:t>serbest olup,</w:t>
      </w:r>
      <w:r w:rsidR="00CB03A4" w:rsidRPr="007D5EF6">
        <w:rPr>
          <w:sz w:val="24"/>
        </w:rPr>
        <w:t xml:space="preserve"> </w:t>
      </w:r>
      <w:r w:rsidRPr="007D5EF6">
        <w:rPr>
          <w:sz w:val="24"/>
        </w:rPr>
        <w:t xml:space="preserve">satışa konu sabit kıymetler ile ilgili destekler </w:t>
      </w:r>
      <w:r w:rsidR="00CD2AC4" w:rsidRPr="007D5EF6">
        <w:rPr>
          <w:sz w:val="24"/>
        </w:rPr>
        <w:t>geri alınmaz</w:t>
      </w:r>
      <w:r w:rsidR="003F54F8" w:rsidRPr="007D5EF6">
        <w:rPr>
          <w:sz w:val="24"/>
        </w:rPr>
        <w:t xml:space="preserve"> veya durdurulmaz</w:t>
      </w:r>
      <w:r w:rsidR="00CD2AC4" w:rsidRPr="007D5EF6">
        <w:rPr>
          <w:sz w:val="24"/>
        </w:rPr>
        <w:t xml:space="preserve">. </w:t>
      </w:r>
    </w:p>
    <w:p w14:paraId="5BB97837" w14:textId="729EFFA4" w:rsidR="007A54A2" w:rsidRPr="007D5EF6" w:rsidRDefault="007A54A2" w:rsidP="00CD2AC4">
      <w:pPr>
        <w:ind w:firstLine="720"/>
        <w:jc w:val="both"/>
        <w:rPr>
          <w:sz w:val="24"/>
        </w:rPr>
      </w:pPr>
      <w:r w:rsidRPr="007D5EF6">
        <w:rPr>
          <w:sz w:val="24"/>
        </w:rPr>
        <w:t>(4)</w:t>
      </w:r>
      <w:r w:rsidR="00741513" w:rsidRPr="007D5EF6">
        <w:rPr>
          <w:sz w:val="24"/>
        </w:rPr>
        <w:t xml:space="preserve"> </w:t>
      </w:r>
      <w:r w:rsidRPr="007D5EF6">
        <w:rPr>
          <w:sz w:val="24"/>
        </w:rPr>
        <w:t xml:space="preserve">Yatırımcı adına düzenlenmiş birden fazla teşvik belgesi olması durumunda, belge kapsamında temin edilen sabit kıymetlerin </w:t>
      </w:r>
      <w:r w:rsidR="006F2893" w:rsidRPr="007D5EF6">
        <w:rPr>
          <w:sz w:val="24"/>
        </w:rPr>
        <w:t xml:space="preserve">yatırımcı </w:t>
      </w:r>
      <w:r w:rsidRPr="007D5EF6">
        <w:rPr>
          <w:sz w:val="24"/>
        </w:rPr>
        <w:t>adına düzenlenmiş başka bir belge kapsamına devri, devre konu sabit kıymetlerin temin tarihlerinin devir olunan teşvik belgesi süresi içinde olması ve bu belge</w:t>
      </w:r>
      <w:r w:rsidR="00741513" w:rsidRPr="007D5EF6">
        <w:rPr>
          <w:sz w:val="24"/>
        </w:rPr>
        <w:t>ye konu yatırım ile uyumlu olması halinde uygun görülebilir</w:t>
      </w:r>
      <w:r w:rsidR="00637651" w:rsidRPr="007D5EF6">
        <w:rPr>
          <w:sz w:val="24"/>
        </w:rPr>
        <w:t xml:space="preserve"> ve bu durumda </w:t>
      </w:r>
      <w:r w:rsidR="00DD260F" w:rsidRPr="007D5EF6">
        <w:rPr>
          <w:sz w:val="24"/>
        </w:rPr>
        <w:t xml:space="preserve">sadece varsa fazladan faydalanılan </w:t>
      </w:r>
      <w:r w:rsidR="00637651" w:rsidRPr="007D5EF6">
        <w:rPr>
          <w:sz w:val="24"/>
        </w:rPr>
        <w:t>destekler geri alın</w:t>
      </w:r>
      <w:r w:rsidR="00DD260F" w:rsidRPr="007D5EF6">
        <w:rPr>
          <w:sz w:val="24"/>
        </w:rPr>
        <w:t>ır</w:t>
      </w:r>
      <w:r w:rsidR="00373F73" w:rsidRPr="007D5EF6">
        <w:rPr>
          <w:sz w:val="24"/>
        </w:rPr>
        <w:t>.</w:t>
      </w:r>
    </w:p>
    <w:p w14:paraId="7545B1D7" w14:textId="77777777" w:rsidR="00415DAB" w:rsidRPr="007D5EF6" w:rsidRDefault="00415DAB" w:rsidP="00CD2AC4">
      <w:pPr>
        <w:ind w:firstLine="720"/>
        <w:jc w:val="both"/>
        <w:rPr>
          <w:sz w:val="24"/>
        </w:rPr>
      </w:pPr>
    </w:p>
    <w:p w14:paraId="0DC47979" w14:textId="77777777" w:rsidR="00415DAB" w:rsidRPr="007D5EF6" w:rsidRDefault="00415DAB" w:rsidP="00E0788E">
      <w:pPr>
        <w:ind w:firstLine="720"/>
        <w:jc w:val="both"/>
        <w:rPr>
          <w:b/>
          <w:sz w:val="24"/>
        </w:rPr>
      </w:pPr>
      <w:r w:rsidRPr="007D5EF6">
        <w:rPr>
          <w:b/>
          <w:sz w:val="24"/>
        </w:rPr>
        <w:t>Sabit kıymetlerin kiralanması</w:t>
      </w:r>
    </w:p>
    <w:p w14:paraId="4574CDE1" w14:textId="21D278AB" w:rsidR="00415DAB" w:rsidRPr="007D5EF6" w:rsidRDefault="00E0788E" w:rsidP="00E0788E">
      <w:pPr>
        <w:ind w:firstLine="720"/>
        <w:jc w:val="both"/>
        <w:rPr>
          <w:sz w:val="24"/>
        </w:rPr>
      </w:pPr>
      <w:r w:rsidRPr="007D5EF6">
        <w:rPr>
          <w:b/>
          <w:sz w:val="24"/>
        </w:rPr>
        <w:t xml:space="preserve">MADDE </w:t>
      </w:r>
      <w:r w:rsidR="00793E8C" w:rsidRPr="007D5EF6">
        <w:rPr>
          <w:b/>
          <w:sz w:val="24"/>
        </w:rPr>
        <w:t>27</w:t>
      </w:r>
      <w:r w:rsidRPr="007D5EF6">
        <w:rPr>
          <w:b/>
          <w:sz w:val="24"/>
        </w:rPr>
        <w:t>-</w:t>
      </w:r>
      <w:r w:rsidRPr="007D5EF6">
        <w:rPr>
          <w:sz w:val="24"/>
        </w:rPr>
        <w:t xml:space="preserve"> (1) </w:t>
      </w:r>
      <w:r w:rsidR="00415DAB" w:rsidRPr="007D5EF6">
        <w:rPr>
          <w:sz w:val="24"/>
        </w:rPr>
        <w:t>Teşvik belgesi kapsamında temin edilen makine ve teçhizatın, üretilecek mal veya hizmetlerin teşvik belgesi sahibi yatırımcı tarafından satın alınması koşuluyla</w:t>
      </w:r>
      <w:r w:rsidR="00C154F8" w:rsidRPr="007D5EF6">
        <w:rPr>
          <w:sz w:val="24"/>
        </w:rPr>
        <w:t xml:space="preserve"> kiralanması veya </w:t>
      </w:r>
      <w:r w:rsidR="00415DAB" w:rsidRPr="007D5EF6">
        <w:rPr>
          <w:sz w:val="24"/>
        </w:rPr>
        <w:t xml:space="preserve">diğer bir yatırımcıya herhangi bir ücret alınmaksızın geçici olarak verilmesi </w:t>
      </w:r>
      <w:r w:rsidR="00C154F8" w:rsidRPr="007D5EF6">
        <w:rPr>
          <w:sz w:val="24"/>
        </w:rPr>
        <w:t>B</w:t>
      </w:r>
      <w:r w:rsidR="00415DAB" w:rsidRPr="007D5EF6">
        <w:rPr>
          <w:sz w:val="24"/>
        </w:rPr>
        <w:t>akanlığın iznine tabidir.</w:t>
      </w:r>
    </w:p>
    <w:p w14:paraId="2D0B100C" w14:textId="77777777" w:rsidR="008E766B" w:rsidRPr="007D5EF6" w:rsidRDefault="00E0788E" w:rsidP="00E0788E">
      <w:pPr>
        <w:ind w:firstLine="720"/>
        <w:jc w:val="both"/>
        <w:rPr>
          <w:sz w:val="24"/>
        </w:rPr>
      </w:pPr>
      <w:r w:rsidRPr="007D5EF6">
        <w:rPr>
          <w:sz w:val="24"/>
        </w:rPr>
        <w:t xml:space="preserve">(2) </w:t>
      </w:r>
      <w:r w:rsidR="00415DAB" w:rsidRPr="007D5EF6">
        <w:rPr>
          <w:sz w:val="24"/>
        </w:rPr>
        <w:t xml:space="preserve">Teşvik belgesi kapsamı yatırımın </w:t>
      </w:r>
      <w:r w:rsidR="008E766B" w:rsidRPr="007D5EF6">
        <w:rPr>
          <w:sz w:val="24"/>
        </w:rPr>
        <w:t xml:space="preserve">bütün olarak </w:t>
      </w:r>
      <w:r w:rsidR="00415DAB" w:rsidRPr="007D5EF6">
        <w:rPr>
          <w:sz w:val="24"/>
        </w:rPr>
        <w:t>işletilmek üzere başka bir firmaya kiralanması Bakanlığın iznine tabidir. Ancak bu durumda istihdama yönelik destekler durdurulur.</w:t>
      </w:r>
    </w:p>
    <w:p w14:paraId="1C737800" w14:textId="48AFD6B5" w:rsidR="00415DAB" w:rsidRPr="007D5EF6" w:rsidRDefault="00E0788E" w:rsidP="00E0788E">
      <w:pPr>
        <w:ind w:firstLine="720"/>
        <w:jc w:val="both"/>
        <w:rPr>
          <w:sz w:val="24"/>
        </w:rPr>
      </w:pPr>
      <w:r w:rsidRPr="007D5EF6">
        <w:rPr>
          <w:sz w:val="24"/>
        </w:rPr>
        <w:t xml:space="preserve">(3) </w:t>
      </w:r>
      <w:r w:rsidR="008E766B" w:rsidRPr="007D5EF6">
        <w:rPr>
          <w:sz w:val="24"/>
        </w:rPr>
        <w:t xml:space="preserve">Tamamlama vizesi yapılmamış ya da tamamlama vizesi yapılmış olmakla birlikte tamamlama vizesi müracaat tarihi itibariyle </w:t>
      </w:r>
      <w:r w:rsidR="00C87C4A" w:rsidRPr="007D5EF6">
        <w:rPr>
          <w:sz w:val="24"/>
        </w:rPr>
        <w:t>iki</w:t>
      </w:r>
      <w:r w:rsidR="008E766B" w:rsidRPr="007D5EF6">
        <w:rPr>
          <w:sz w:val="24"/>
        </w:rPr>
        <w:t xml:space="preserve"> yılını doldurmamış teşvik belgesine konu </w:t>
      </w:r>
      <w:r w:rsidRPr="007D5EF6">
        <w:rPr>
          <w:sz w:val="24"/>
        </w:rPr>
        <w:t xml:space="preserve">sabit </w:t>
      </w:r>
      <w:r w:rsidR="00465E3B" w:rsidRPr="007D5EF6">
        <w:rPr>
          <w:sz w:val="24"/>
        </w:rPr>
        <w:t>k</w:t>
      </w:r>
      <w:r w:rsidRPr="007D5EF6">
        <w:rPr>
          <w:sz w:val="24"/>
        </w:rPr>
        <w:t xml:space="preserve">ıymetlerin </w:t>
      </w:r>
      <w:r w:rsidR="008E766B" w:rsidRPr="007D5EF6">
        <w:rPr>
          <w:sz w:val="24"/>
        </w:rPr>
        <w:t>tamamı</w:t>
      </w:r>
      <w:r w:rsidR="008E43CC" w:rsidRPr="007D5EF6">
        <w:rPr>
          <w:sz w:val="24"/>
        </w:rPr>
        <w:t>nın</w:t>
      </w:r>
      <w:r w:rsidR="008E766B" w:rsidRPr="007D5EF6">
        <w:rPr>
          <w:sz w:val="24"/>
        </w:rPr>
        <w:t xml:space="preserve"> veya bir kısmı</w:t>
      </w:r>
      <w:r w:rsidR="008E43CC" w:rsidRPr="007D5EF6">
        <w:rPr>
          <w:sz w:val="24"/>
        </w:rPr>
        <w:t>nın</w:t>
      </w:r>
      <w:r w:rsidR="008E766B" w:rsidRPr="007D5EF6">
        <w:rPr>
          <w:sz w:val="24"/>
        </w:rPr>
        <w:t xml:space="preserve"> finansal kiralama şirketi tarafından bizzat kiracıdan satın alınarak (sat ve geri kirala) finansal kiralama işlemine konu edil</w:t>
      </w:r>
      <w:r w:rsidRPr="007D5EF6">
        <w:rPr>
          <w:sz w:val="24"/>
        </w:rPr>
        <w:t>ebilmesi</w:t>
      </w:r>
      <w:r w:rsidR="008E43CC" w:rsidRPr="007D5EF6">
        <w:rPr>
          <w:sz w:val="24"/>
        </w:rPr>
        <w:t>,</w:t>
      </w:r>
      <w:r w:rsidRPr="007D5EF6">
        <w:rPr>
          <w:sz w:val="24"/>
        </w:rPr>
        <w:t xml:space="preserve"> </w:t>
      </w:r>
      <w:r w:rsidR="008E43CC" w:rsidRPr="007D5EF6">
        <w:rPr>
          <w:sz w:val="24"/>
        </w:rPr>
        <w:t>faiz</w:t>
      </w:r>
      <w:r w:rsidR="006B237B" w:rsidRPr="007D5EF6">
        <w:rPr>
          <w:sz w:val="24"/>
        </w:rPr>
        <w:t xml:space="preserve"> veya kâr payı</w:t>
      </w:r>
      <w:r w:rsidR="008E43CC" w:rsidRPr="007D5EF6">
        <w:rPr>
          <w:sz w:val="24"/>
        </w:rPr>
        <w:t xml:space="preserve"> desteğinden yararlanılmaması koşulu ile </w:t>
      </w:r>
      <w:r w:rsidRPr="007D5EF6">
        <w:rPr>
          <w:sz w:val="24"/>
        </w:rPr>
        <w:t>Bakanlığın iznine tabidir.</w:t>
      </w:r>
    </w:p>
    <w:p w14:paraId="14CF5119" w14:textId="77777777" w:rsidR="00B46813" w:rsidRPr="007D5EF6" w:rsidRDefault="00B46813" w:rsidP="00CD2AC4">
      <w:pPr>
        <w:ind w:firstLine="720"/>
        <w:jc w:val="both"/>
        <w:rPr>
          <w:sz w:val="24"/>
        </w:rPr>
      </w:pPr>
    </w:p>
    <w:p w14:paraId="7066EF4A" w14:textId="77777777" w:rsidR="006730DC" w:rsidRPr="007D5EF6" w:rsidRDefault="00C97DEA" w:rsidP="006902FA">
      <w:pPr>
        <w:ind w:firstLine="720"/>
        <w:jc w:val="both"/>
        <w:rPr>
          <w:b/>
          <w:sz w:val="24"/>
        </w:rPr>
      </w:pPr>
      <w:r w:rsidRPr="007D5EF6">
        <w:rPr>
          <w:b/>
          <w:sz w:val="24"/>
        </w:rPr>
        <w:t>Yatırım</w:t>
      </w:r>
      <w:r w:rsidR="00BE5912" w:rsidRPr="007D5EF6">
        <w:rPr>
          <w:b/>
          <w:sz w:val="24"/>
        </w:rPr>
        <w:t xml:space="preserve"> yeri değişikliği </w:t>
      </w:r>
    </w:p>
    <w:p w14:paraId="37F6E777" w14:textId="244DBAD2" w:rsidR="00B669FC" w:rsidRPr="007D5EF6" w:rsidRDefault="00C97DEA" w:rsidP="006902FA">
      <w:pPr>
        <w:ind w:firstLine="720"/>
        <w:jc w:val="both"/>
        <w:rPr>
          <w:sz w:val="24"/>
        </w:rPr>
      </w:pPr>
      <w:r w:rsidRPr="007D5EF6">
        <w:rPr>
          <w:b/>
          <w:sz w:val="24"/>
        </w:rPr>
        <w:t xml:space="preserve">MADDE </w:t>
      </w:r>
      <w:r w:rsidR="00793E8C" w:rsidRPr="007D5EF6">
        <w:rPr>
          <w:b/>
          <w:sz w:val="24"/>
        </w:rPr>
        <w:t>28</w:t>
      </w:r>
      <w:r w:rsidRPr="007D5EF6">
        <w:rPr>
          <w:b/>
          <w:sz w:val="24"/>
        </w:rPr>
        <w:t>-</w:t>
      </w:r>
      <w:r w:rsidRPr="007D5EF6">
        <w:rPr>
          <w:sz w:val="24"/>
        </w:rPr>
        <w:t xml:space="preserve"> (1)</w:t>
      </w:r>
      <w:r w:rsidR="00BE5912" w:rsidRPr="007D5EF6">
        <w:rPr>
          <w:sz w:val="24"/>
        </w:rPr>
        <w:t xml:space="preserve"> </w:t>
      </w:r>
      <w:r w:rsidR="00B669FC" w:rsidRPr="007D5EF6">
        <w:rPr>
          <w:sz w:val="24"/>
        </w:rPr>
        <w:t xml:space="preserve">Karar kapsamında desteklenen yatırımların yer değişikliği talepleri Bakanlıkça değerlendirilerek proje bazında sonuçlandırılır. </w:t>
      </w:r>
    </w:p>
    <w:p w14:paraId="161A8431" w14:textId="5504D30B" w:rsidR="00BE5912" w:rsidRPr="007D5EF6" w:rsidRDefault="00B669FC" w:rsidP="00EC308F">
      <w:pPr>
        <w:ind w:firstLine="720"/>
        <w:jc w:val="both"/>
        <w:rPr>
          <w:sz w:val="24"/>
        </w:rPr>
      </w:pPr>
      <w:r w:rsidRPr="007D5EF6">
        <w:rPr>
          <w:sz w:val="24"/>
        </w:rPr>
        <w:t xml:space="preserve">(2) </w:t>
      </w:r>
      <w:r w:rsidR="00474EEC" w:rsidRPr="007D5EF6">
        <w:rPr>
          <w:sz w:val="24"/>
        </w:rPr>
        <w:t>Y</w:t>
      </w:r>
      <w:r w:rsidR="00BE5912" w:rsidRPr="007D5EF6">
        <w:rPr>
          <w:sz w:val="24"/>
        </w:rPr>
        <w:t xml:space="preserve">atırımların, destek süresi boyunca bulunduğu bölgede faaliyette bulunması esastır. Ancak, nakli talep edilen yatırımın daha az desteklendiği ya da desteklenmediği bölgelere taşınması </w:t>
      </w:r>
      <w:r w:rsidR="00BE5912" w:rsidRPr="007D5EF6">
        <w:rPr>
          <w:sz w:val="24"/>
          <w:szCs w:val="24"/>
        </w:rPr>
        <w:t xml:space="preserve">durumunda varsa </w:t>
      </w:r>
      <w:r w:rsidR="00E85C93" w:rsidRPr="007D5EF6">
        <w:rPr>
          <w:sz w:val="24"/>
          <w:szCs w:val="24"/>
        </w:rPr>
        <w:t>taşı</w:t>
      </w:r>
      <w:r w:rsidR="00B84446" w:rsidRPr="007D5EF6">
        <w:rPr>
          <w:sz w:val="24"/>
          <w:szCs w:val="24"/>
        </w:rPr>
        <w:t>n</w:t>
      </w:r>
      <w:r w:rsidR="00EF30C7" w:rsidRPr="007D5EF6">
        <w:rPr>
          <w:sz w:val="24"/>
          <w:szCs w:val="24"/>
        </w:rPr>
        <w:t>acağı</w:t>
      </w:r>
      <w:r w:rsidR="006B237B" w:rsidRPr="007D5EF6">
        <w:rPr>
          <w:sz w:val="24"/>
          <w:szCs w:val="24"/>
        </w:rPr>
        <w:t xml:space="preserve"> bölgede sağlanan </w:t>
      </w:r>
      <w:r w:rsidR="00E85C93" w:rsidRPr="007D5EF6">
        <w:rPr>
          <w:sz w:val="24"/>
          <w:szCs w:val="24"/>
        </w:rPr>
        <w:t>desteği</w:t>
      </w:r>
      <w:r w:rsidR="00E85C93" w:rsidRPr="007D5EF6">
        <w:rPr>
          <w:spacing w:val="1"/>
          <w:sz w:val="24"/>
          <w:szCs w:val="24"/>
        </w:rPr>
        <w:t xml:space="preserve"> </w:t>
      </w:r>
      <w:r w:rsidR="00E85C93" w:rsidRPr="007D5EF6">
        <w:rPr>
          <w:sz w:val="24"/>
          <w:szCs w:val="24"/>
        </w:rPr>
        <w:t>aşan</w:t>
      </w:r>
      <w:r w:rsidR="00E85C93" w:rsidRPr="007D5EF6">
        <w:rPr>
          <w:spacing w:val="1"/>
          <w:sz w:val="24"/>
          <w:szCs w:val="24"/>
        </w:rPr>
        <w:t xml:space="preserve"> </w:t>
      </w:r>
      <w:r w:rsidR="00E85C93" w:rsidRPr="007D5EF6">
        <w:rPr>
          <w:sz w:val="24"/>
          <w:szCs w:val="24"/>
        </w:rPr>
        <w:t>kısım</w:t>
      </w:r>
      <w:r w:rsidR="00E85C93" w:rsidRPr="007D5EF6">
        <w:rPr>
          <w:spacing w:val="1"/>
          <w:sz w:val="24"/>
          <w:szCs w:val="24"/>
        </w:rPr>
        <w:t xml:space="preserve"> </w:t>
      </w:r>
      <w:r w:rsidR="00E85C93" w:rsidRPr="007D5EF6">
        <w:rPr>
          <w:sz w:val="24"/>
          <w:szCs w:val="24"/>
        </w:rPr>
        <w:t>ile</w:t>
      </w:r>
      <w:r w:rsidR="00E85C93" w:rsidRPr="007D5EF6">
        <w:rPr>
          <w:spacing w:val="1"/>
        </w:rPr>
        <w:t xml:space="preserve"> </w:t>
      </w:r>
      <w:r w:rsidR="00E85C93" w:rsidRPr="007D5EF6">
        <w:t>taşındığı</w:t>
      </w:r>
      <w:r w:rsidR="00E85C93" w:rsidRPr="007D5EF6">
        <w:rPr>
          <w:spacing w:val="1"/>
        </w:rPr>
        <w:t xml:space="preserve"> </w:t>
      </w:r>
      <w:r w:rsidR="00E85C93" w:rsidRPr="007D5EF6">
        <w:t>bölgede</w:t>
      </w:r>
      <w:r w:rsidR="00E85C93" w:rsidRPr="007D5EF6">
        <w:rPr>
          <w:spacing w:val="1"/>
        </w:rPr>
        <w:t xml:space="preserve"> </w:t>
      </w:r>
      <w:r w:rsidR="006B237B" w:rsidRPr="007D5EF6">
        <w:t>sağlanmayan</w:t>
      </w:r>
      <w:r w:rsidR="006B237B" w:rsidRPr="007D5EF6">
        <w:rPr>
          <w:spacing w:val="55"/>
        </w:rPr>
        <w:t xml:space="preserve"> </w:t>
      </w:r>
      <w:r w:rsidR="00E85C93" w:rsidRPr="007D5EF6">
        <w:t>destekler</w:t>
      </w:r>
      <w:r w:rsidR="006B237B" w:rsidRPr="007D5EF6">
        <w:t>in</w:t>
      </w:r>
      <w:r w:rsidR="00E85C93" w:rsidRPr="007D5EF6">
        <w:rPr>
          <w:spacing w:val="56"/>
        </w:rPr>
        <w:t xml:space="preserve"> </w:t>
      </w:r>
      <w:r w:rsidR="00BE5912" w:rsidRPr="007D5EF6">
        <w:rPr>
          <w:sz w:val="24"/>
        </w:rPr>
        <w:t xml:space="preserve">ilgili mevzuat çerçevesinde geri alınması kaydıyla </w:t>
      </w:r>
      <w:r w:rsidRPr="007D5EF6">
        <w:rPr>
          <w:sz w:val="24"/>
        </w:rPr>
        <w:t xml:space="preserve">yatırım yeri değişikliği talepleri uygun görülebilir. </w:t>
      </w:r>
    </w:p>
    <w:p w14:paraId="124E1BFA" w14:textId="77777777" w:rsidR="00270C95" w:rsidRPr="007D5EF6" w:rsidRDefault="00B669FC" w:rsidP="006902FA">
      <w:pPr>
        <w:ind w:firstLine="720"/>
        <w:jc w:val="both"/>
        <w:rPr>
          <w:sz w:val="24"/>
        </w:rPr>
      </w:pPr>
      <w:r w:rsidRPr="007D5EF6">
        <w:rPr>
          <w:sz w:val="24"/>
        </w:rPr>
        <w:t xml:space="preserve">(3) Tamamlama vizesi yapılmamış </w:t>
      </w:r>
      <w:r w:rsidR="00A41FEB" w:rsidRPr="007D5EF6">
        <w:rPr>
          <w:sz w:val="24"/>
        </w:rPr>
        <w:t xml:space="preserve">teşvik belgelerinde </w:t>
      </w:r>
      <w:r w:rsidR="00F365B1" w:rsidRPr="007D5EF6">
        <w:rPr>
          <w:sz w:val="24"/>
        </w:rPr>
        <w:t>nakli talep edilen yatırımın teşvik belgesinin düzenlenmesine ilişkin müracaat tarihinde yürürlükte olan mevzuat hükümlerine göre daha fazla desteklendiği bölgelere taşınması durumunda</w:t>
      </w:r>
      <w:r w:rsidR="003E64F0" w:rsidRPr="007D5EF6">
        <w:rPr>
          <w:sz w:val="24"/>
        </w:rPr>
        <w:t>, yatırıma</w:t>
      </w:r>
      <w:r w:rsidR="00F365B1" w:rsidRPr="007D5EF6">
        <w:rPr>
          <w:sz w:val="24"/>
        </w:rPr>
        <w:t xml:space="preserve"> taşınılan yatırım yerine </w:t>
      </w:r>
      <w:r w:rsidR="00F365B1" w:rsidRPr="007D5EF6">
        <w:rPr>
          <w:sz w:val="24"/>
        </w:rPr>
        <w:lastRenderedPageBreak/>
        <w:t>sağlanan destekler</w:t>
      </w:r>
      <w:r w:rsidR="003E64F0" w:rsidRPr="007D5EF6">
        <w:rPr>
          <w:sz w:val="24"/>
        </w:rPr>
        <w:t xml:space="preserve"> sağlanır</w:t>
      </w:r>
      <w:r w:rsidR="00F365B1" w:rsidRPr="007D5EF6">
        <w:rPr>
          <w:sz w:val="24"/>
        </w:rPr>
        <w:t>.</w:t>
      </w:r>
      <w:r w:rsidR="00270C95" w:rsidRPr="007D5EF6">
        <w:rPr>
          <w:sz w:val="24"/>
        </w:rPr>
        <w:t xml:space="preserve"> </w:t>
      </w:r>
    </w:p>
    <w:p w14:paraId="599406EF" w14:textId="77777777" w:rsidR="00270C95" w:rsidRPr="007D5EF6" w:rsidRDefault="00270C95" w:rsidP="00270C95">
      <w:pPr>
        <w:ind w:firstLine="720"/>
        <w:jc w:val="both"/>
        <w:rPr>
          <w:sz w:val="24"/>
        </w:rPr>
      </w:pPr>
      <w:r w:rsidRPr="007D5EF6">
        <w:rPr>
          <w:sz w:val="24"/>
        </w:rPr>
        <w:t xml:space="preserve">(4) Tamamlama vizesi yapılmış teşvik belgelerinde nakli talep edilen yatırımın teşvik belgesinin düzenlenmesine ilişkin müracaat tarihinde yürürlükte olan mevzuat hükümlerine göre daha fazla desteklendiği bölgelere taşınması durumunda naklin uygun görülmesi halinde destek unsurları revize edilmez.  </w:t>
      </w:r>
    </w:p>
    <w:p w14:paraId="1EDAD2BF" w14:textId="77777777" w:rsidR="00A20E1E" w:rsidRPr="007D5EF6" w:rsidRDefault="00A20E1E" w:rsidP="00270C95">
      <w:pPr>
        <w:ind w:firstLine="720"/>
        <w:jc w:val="both"/>
        <w:rPr>
          <w:sz w:val="24"/>
        </w:rPr>
      </w:pPr>
      <w:r w:rsidRPr="007D5EF6">
        <w:rPr>
          <w:sz w:val="24"/>
        </w:rPr>
        <w:t>(5) Bu madde hükümleri daha önceki Kararlara göre düzenlenmiş teşvik belgeleri için de uygulanır.</w:t>
      </w:r>
    </w:p>
    <w:p w14:paraId="4BD3ADA5" w14:textId="77777777" w:rsidR="00BE5912" w:rsidRPr="007D5EF6" w:rsidRDefault="00BE5912">
      <w:pPr>
        <w:pStyle w:val="GvdeMetni"/>
        <w:spacing w:before="9" w:line="213" w:lineRule="auto"/>
        <w:ind w:right="140"/>
      </w:pPr>
    </w:p>
    <w:p w14:paraId="12B97EFE" w14:textId="77777777" w:rsidR="006730DC" w:rsidRPr="007D5EF6" w:rsidRDefault="00C97DEA" w:rsidP="00FB1E9C">
      <w:pPr>
        <w:ind w:firstLine="720"/>
        <w:jc w:val="both"/>
        <w:rPr>
          <w:b/>
          <w:bCs/>
          <w:sz w:val="24"/>
          <w:szCs w:val="24"/>
        </w:rPr>
      </w:pPr>
      <w:r w:rsidRPr="007D5EF6">
        <w:rPr>
          <w:b/>
          <w:bCs/>
          <w:sz w:val="24"/>
          <w:szCs w:val="24"/>
        </w:rPr>
        <w:t>Yatırım süresi</w:t>
      </w:r>
      <w:r w:rsidR="006C3204" w:rsidRPr="007D5EF6">
        <w:rPr>
          <w:b/>
          <w:bCs/>
          <w:sz w:val="24"/>
          <w:szCs w:val="24"/>
        </w:rPr>
        <w:t>, teşvik belgesinin revizesi</w:t>
      </w:r>
      <w:r w:rsidRPr="007D5EF6">
        <w:rPr>
          <w:b/>
          <w:bCs/>
          <w:sz w:val="24"/>
          <w:szCs w:val="24"/>
        </w:rPr>
        <w:t xml:space="preserve"> ve tamamlama vizesi</w:t>
      </w:r>
    </w:p>
    <w:p w14:paraId="714986E6" w14:textId="35213526" w:rsidR="006730DC" w:rsidRPr="007D5EF6" w:rsidRDefault="00C97DEA" w:rsidP="00FB1E9C">
      <w:pPr>
        <w:ind w:firstLine="720"/>
        <w:jc w:val="both"/>
        <w:rPr>
          <w:sz w:val="24"/>
          <w:szCs w:val="24"/>
        </w:rPr>
      </w:pPr>
      <w:r w:rsidRPr="007D5EF6">
        <w:rPr>
          <w:b/>
          <w:bCs/>
          <w:sz w:val="24"/>
          <w:szCs w:val="24"/>
        </w:rPr>
        <w:t xml:space="preserve">MADDE </w:t>
      </w:r>
      <w:r w:rsidR="00793E8C" w:rsidRPr="007D5EF6">
        <w:rPr>
          <w:b/>
          <w:bCs/>
          <w:sz w:val="24"/>
          <w:szCs w:val="24"/>
        </w:rPr>
        <w:t>29</w:t>
      </w:r>
      <w:r w:rsidRPr="007D5EF6">
        <w:rPr>
          <w:b/>
          <w:bCs/>
          <w:sz w:val="24"/>
          <w:szCs w:val="24"/>
        </w:rPr>
        <w:t>-</w:t>
      </w:r>
      <w:r w:rsidRPr="007D5EF6">
        <w:rPr>
          <w:sz w:val="24"/>
          <w:szCs w:val="24"/>
        </w:rPr>
        <w:t xml:space="preserve"> (1) Yatırımın başlangıç tarihi, teşvik belgesi için Bakanlığa müracaat tarihidir.</w:t>
      </w:r>
    </w:p>
    <w:p w14:paraId="72AC2C69" w14:textId="0AEAEF7C" w:rsidR="00C90578" w:rsidRPr="007D5EF6" w:rsidRDefault="00C97DEA" w:rsidP="00D63406">
      <w:pPr>
        <w:ind w:firstLine="720"/>
        <w:jc w:val="both"/>
        <w:rPr>
          <w:sz w:val="24"/>
        </w:rPr>
      </w:pPr>
      <w:r w:rsidRPr="007D5EF6">
        <w:rPr>
          <w:sz w:val="24"/>
          <w:szCs w:val="24"/>
        </w:rPr>
        <w:t xml:space="preserve">(2) </w:t>
      </w:r>
      <w:r w:rsidR="00C90578" w:rsidRPr="007D5EF6">
        <w:rPr>
          <w:sz w:val="24"/>
        </w:rPr>
        <w:t xml:space="preserve">Teşvik belgesine konu yatırımın tamamlanması için </w:t>
      </w:r>
      <w:r w:rsidR="008A6318" w:rsidRPr="007D5EF6">
        <w:rPr>
          <w:sz w:val="24"/>
        </w:rPr>
        <w:t xml:space="preserve">gerekli süre yatırımcı tarafından Bakanlığa sunulur. Bu sürenin 3 yıldan uzun olması halinde Bakanlık yatırım süresini 3 yıla kadar düşürebilir. </w:t>
      </w:r>
      <w:r w:rsidR="00C90578" w:rsidRPr="007D5EF6">
        <w:rPr>
          <w:sz w:val="24"/>
        </w:rPr>
        <w:t>Teşvik belgesi kapsamındaki yatırımların yapılacak değerlendirme sonucunda öngörülen sürede gerçekleştirilmesi esastır. Yatırımın öngörülen sürede gerçekleştirilememesi hâlinde, teşvik belgesinde kayıtlı ilk sürenin yarısı kadar ek süre verilebilir.</w:t>
      </w:r>
    </w:p>
    <w:p w14:paraId="3B10BCC7" w14:textId="48EB3338" w:rsidR="006730DC" w:rsidRPr="007D5EF6" w:rsidRDefault="00C90578" w:rsidP="00FB1E9C">
      <w:pPr>
        <w:ind w:firstLine="720"/>
        <w:jc w:val="both"/>
        <w:rPr>
          <w:sz w:val="24"/>
          <w:szCs w:val="24"/>
        </w:rPr>
      </w:pPr>
      <w:r w:rsidRPr="007D5EF6" w:rsidDel="00C90578">
        <w:rPr>
          <w:sz w:val="24"/>
          <w:szCs w:val="24"/>
        </w:rPr>
        <w:t xml:space="preserve"> </w:t>
      </w:r>
      <w:r w:rsidR="00C97DEA" w:rsidRPr="007D5EF6">
        <w:rPr>
          <w:sz w:val="24"/>
          <w:szCs w:val="24"/>
        </w:rPr>
        <w:t>(3) İlgili mevzuatı gereği kamu kurum ve kuruluşlarından alınması gerekli izin ve ruhsat gibi diğer belgelerin temin edilememesi veya kamu kurum ve kuruluşlarının uygulamaları sonucu yatırımcıların faaliyetlerini durdurmaları veya yürütememeleri, yatırım süresi içerisinde gerçekleşecek mücbir sebep veya fevkalade hâl durumu nedeniyle yatırımın belgede kayıtlı süre içerisinde gerçekleştirilemediğinin yatırımcılar tarafından tevsik edilmesi hâlinde Bakanlıkça bu durum göz önünde bulundurularak ilave süre verilebilir.</w:t>
      </w:r>
    </w:p>
    <w:p w14:paraId="0C2704A6" w14:textId="59C056C9" w:rsidR="00941409" w:rsidRPr="007D5EF6" w:rsidRDefault="00941409" w:rsidP="00A80188">
      <w:pPr>
        <w:ind w:firstLine="720"/>
        <w:jc w:val="both"/>
        <w:rPr>
          <w:sz w:val="24"/>
        </w:rPr>
      </w:pPr>
      <w:r w:rsidRPr="007D5EF6">
        <w:rPr>
          <w:sz w:val="24"/>
        </w:rPr>
        <w:t>(4) Teşvik belgesinde kayıtlı olan değerlerd</w:t>
      </w:r>
      <w:r w:rsidR="004073F5" w:rsidRPr="007D5EF6">
        <w:rPr>
          <w:sz w:val="24"/>
        </w:rPr>
        <w:t xml:space="preserve">e ya da teşvik belgesi kapsamında değerlendirilecek harcamalara ilişkin </w:t>
      </w:r>
      <w:r w:rsidRPr="007D5EF6">
        <w:rPr>
          <w:sz w:val="24"/>
        </w:rPr>
        <w:t>yatırımın her aşamasında tevsik edilen bilgi ve belgelere istinaden yapılacak değerlendirme sonucunda Genel Müdürlük tarafından değişiklik yapılabilir.</w:t>
      </w:r>
    </w:p>
    <w:p w14:paraId="4FEA0C6D" w14:textId="14932633" w:rsidR="00BF1651" w:rsidRPr="007D5EF6" w:rsidRDefault="00C97DEA" w:rsidP="006F2893">
      <w:pPr>
        <w:ind w:firstLine="720"/>
        <w:jc w:val="both"/>
        <w:rPr>
          <w:sz w:val="24"/>
          <w:szCs w:val="24"/>
        </w:rPr>
      </w:pPr>
      <w:r w:rsidRPr="007D5EF6">
        <w:rPr>
          <w:sz w:val="24"/>
          <w:szCs w:val="24"/>
        </w:rPr>
        <w:t>(</w:t>
      </w:r>
      <w:r w:rsidR="00A80188" w:rsidRPr="007D5EF6">
        <w:rPr>
          <w:sz w:val="24"/>
          <w:szCs w:val="24"/>
        </w:rPr>
        <w:t>5</w:t>
      </w:r>
      <w:r w:rsidRPr="007D5EF6">
        <w:rPr>
          <w:sz w:val="24"/>
          <w:szCs w:val="24"/>
        </w:rPr>
        <w:t xml:space="preserve">) Yatırımcı, öngörülen süre veya ek süre bitimini müteakip </w:t>
      </w:r>
      <w:r w:rsidR="00545106" w:rsidRPr="007D5EF6">
        <w:rPr>
          <w:sz w:val="24"/>
          <w:szCs w:val="24"/>
        </w:rPr>
        <w:t xml:space="preserve">üç </w:t>
      </w:r>
      <w:r w:rsidRPr="007D5EF6">
        <w:rPr>
          <w:sz w:val="24"/>
          <w:szCs w:val="24"/>
        </w:rPr>
        <w:t>ay içinde yatırımın tamamlama vizesinin yapılması için</w:t>
      </w:r>
      <w:r w:rsidR="00FB1E9C" w:rsidRPr="007D5EF6">
        <w:rPr>
          <w:sz w:val="24"/>
          <w:szCs w:val="24"/>
        </w:rPr>
        <w:t xml:space="preserve"> </w:t>
      </w:r>
      <w:r w:rsidRPr="007D5EF6">
        <w:rPr>
          <w:sz w:val="24"/>
          <w:szCs w:val="24"/>
        </w:rPr>
        <w:t xml:space="preserve">Bakanlığa müracaat eder. Müracaat edilmemesi halinde, Bakanlıkça </w:t>
      </w:r>
      <w:r w:rsidR="006F2893" w:rsidRPr="007D5EF6">
        <w:rPr>
          <w:sz w:val="24"/>
          <w:szCs w:val="24"/>
        </w:rPr>
        <w:t xml:space="preserve">yatırımcıya </w:t>
      </w:r>
      <w:r w:rsidRPr="007D5EF6">
        <w:rPr>
          <w:sz w:val="24"/>
          <w:szCs w:val="24"/>
        </w:rPr>
        <w:t xml:space="preserve">tamamlama vizesi müracaatında bulunulması için bildirimde bulunulur. Bildirim tarihini müteakip iki ay içerisinde tamamlama vizesi için müracaatta bulunulmaması halinde </w:t>
      </w:r>
      <w:r w:rsidR="009E3C95" w:rsidRPr="007D5EF6">
        <w:rPr>
          <w:sz w:val="24"/>
          <w:szCs w:val="24"/>
        </w:rPr>
        <w:t>32 inci</w:t>
      </w:r>
      <w:r w:rsidRPr="007D5EF6">
        <w:rPr>
          <w:sz w:val="24"/>
          <w:szCs w:val="24"/>
        </w:rPr>
        <w:t xml:space="preserve"> </w:t>
      </w:r>
      <w:r w:rsidR="0074050C" w:rsidRPr="007D5EF6">
        <w:rPr>
          <w:sz w:val="24"/>
          <w:szCs w:val="24"/>
        </w:rPr>
        <w:t xml:space="preserve">madde </w:t>
      </w:r>
      <w:r w:rsidRPr="007D5EF6">
        <w:rPr>
          <w:sz w:val="24"/>
          <w:szCs w:val="24"/>
        </w:rPr>
        <w:t>hükümleri kapsamında</w:t>
      </w:r>
      <w:r w:rsidR="000D0C21" w:rsidRPr="007D5EF6">
        <w:rPr>
          <w:sz w:val="24"/>
          <w:szCs w:val="24"/>
        </w:rPr>
        <w:t xml:space="preserve"> </w:t>
      </w:r>
      <w:r w:rsidRPr="007D5EF6">
        <w:rPr>
          <w:sz w:val="24"/>
          <w:szCs w:val="24"/>
        </w:rPr>
        <w:t>teşvik belgesi iptal edi</w:t>
      </w:r>
      <w:r w:rsidR="00C90EB2" w:rsidRPr="007D5EF6">
        <w:rPr>
          <w:sz w:val="24"/>
          <w:szCs w:val="24"/>
        </w:rPr>
        <w:t>lir</w:t>
      </w:r>
      <w:r w:rsidRPr="007D5EF6">
        <w:rPr>
          <w:sz w:val="24"/>
          <w:szCs w:val="24"/>
        </w:rPr>
        <w:t>. Bu süre içerisinde müracaat edilmemesi ve daha sonra teşvik belgesinin herhangi bir nedenle iptal edilmesi veya kısmi müeyyide uygulanması durumunda geçen süreden kaynaklanan cezanın sorumluluğu yatırımcıya aittir. Bu hüküm, bu Karar ve daha önceki kararlara istinaden düzenlenen teşvik belgelerine de uygulanır.</w:t>
      </w:r>
    </w:p>
    <w:p w14:paraId="60EB8D4F" w14:textId="77777777" w:rsidR="00321F17" w:rsidRPr="007D5EF6" w:rsidRDefault="00652F4A" w:rsidP="00652F4A">
      <w:pPr>
        <w:ind w:firstLine="720"/>
        <w:jc w:val="both"/>
        <w:rPr>
          <w:sz w:val="24"/>
          <w:szCs w:val="24"/>
        </w:rPr>
      </w:pPr>
      <w:r w:rsidRPr="007D5EF6">
        <w:rPr>
          <w:sz w:val="24"/>
          <w:szCs w:val="24"/>
        </w:rPr>
        <w:t>(</w:t>
      </w:r>
      <w:r w:rsidR="00C73226" w:rsidRPr="007D5EF6">
        <w:rPr>
          <w:sz w:val="24"/>
          <w:szCs w:val="24"/>
        </w:rPr>
        <w:t>6</w:t>
      </w:r>
      <w:r w:rsidRPr="007D5EF6">
        <w:rPr>
          <w:sz w:val="24"/>
          <w:szCs w:val="24"/>
        </w:rPr>
        <w:t xml:space="preserve">) Yatırım tamamlama vizesi, yatırım yerinde Genel Müdürlük personelince gerçekleştirilecek tamamlama ekspertizi neticesinde gerçekleştirilir. </w:t>
      </w:r>
      <w:r w:rsidR="00C73226" w:rsidRPr="007D5EF6">
        <w:rPr>
          <w:sz w:val="24"/>
          <w:szCs w:val="24"/>
        </w:rPr>
        <w:t>Daha önceki kararlara istinaden düzenlenen teşvik belgeleri de dahil olmak üzere; y</w:t>
      </w:r>
      <w:r w:rsidRPr="007D5EF6">
        <w:rPr>
          <w:sz w:val="24"/>
          <w:szCs w:val="24"/>
        </w:rPr>
        <w:t xml:space="preserve">atırımların tamamlama ekspertizi için </w:t>
      </w:r>
      <w:bookmarkStart w:id="15" w:name="_Hlk181809656"/>
      <w:r w:rsidRPr="007D5EF6">
        <w:rPr>
          <w:sz w:val="24"/>
          <w:szCs w:val="24"/>
        </w:rPr>
        <w:t>Kalkınma Ajansları</w:t>
      </w:r>
      <w:r w:rsidR="00545106" w:rsidRPr="007D5EF6">
        <w:rPr>
          <w:sz w:val="24"/>
          <w:szCs w:val="24"/>
        </w:rPr>
        <w:t>,</w:t>
      </w:r>
      <w:r w:rsidR="00C73226" w:rsidRPr="007D5EF6">
        <w:rPr>
          <w:sz w:val="24"/>
          <w:szCs w:val="24"/>
        </w:rPr>
        <w:t xml:space="preserve"> </w:t>
      </w:r>
      <w:r w:rsidRPr="007D5EF6">
        <w:rPr>
          <w:sz w:val="24"/>
          <w:szCs w:val="24"/>
        </w:rPr>
        <w:t>Bakanlık İl Müdürlükleri</w:t>
      </w:r>
      <w:r w:rsidR="00F72B93" w:rsidRPr="007D5EF6">
        <w:rPr>
          <w:sz w:val="24"/>
          <w:szCs w:val="24"/>
        </w:rPr>
        <w:t>,</w:t>
      </w:r>
      <w:r w:rsidR="00545106" w:rsidRPr="007D5EF6">
        <w:rPr>
          <w:sz w:val="24"/>
          <w:szCs w:val="24"/>
        </w:rPr>
        <w:t xml:space="preserve"> </w:t>
      </w:r>
      <w:r w:rsidR="00545106" w:rsidRPr="007D5EF6">
        <w:rPr>
          <w:sz w:val="24"/>
        </w:rPr>
        <w:t xml:space="preserve">Küçük ve Orta Ölçekli İşletmeleri Geliştirme ve Destekleme İdaresi Başkanlığı (KOSGEB) İl Müdürlükleri </w:t>
      </w:r>
      <w:bookmarkEnd w:id="15"/>
      <w:r w:rsidRPr="007D5EF6">
        <w:rPr>
          <w:sz w:val="24"/>
          <w:szCs w:val="24"/>
        </w:rPr>
        <w:t xml:space="preserve">görevlendirilebilir. </w:t>
      </w:r>
      <w:r w:rsidR="00321F17" w:rsidRPr="007D5EF6">
        <w:rPr>
          <w:sz w:val="24"/>
          <w:szCs w:val="24"/>
        </w:rPr>
        <w:t>Genel Müdürlükçe uygun görül</w:t>
      </w:r>
      <w:r w:rsidR="00600CB5" w:rsidRPr="007D5EF6">
        <w:rPr>
          <w:sz w:val="24"/>
          <w:szCs w:val="24"/>
        </w:rPr>
        <w:t>en</w:t>
      </w:r>
      <w:r w:rsidR="009D0406" w:rsidRPr="007D5EF6">
        <w:rPr>
          <w:sz w:val="24"/>
          <w:szCs w:val="24"/>
        </w:rPr>
        <w:t xml:space="preserve"> yatırımlar için</w:t>
      </w:r>
      <w:r w:rsidR="00321F17" w:rsidRPr="007D5EF6">
        <w:rPr>
          <w:sz w:val="24"/>
          <w:szCs w:val="24"/>
        </w:rPr>
        <w:t>, daha önceki kararlara istinaden düzenlenen teşvik belgeleri de dahil olmak üzere tamamlama vizesi</w:t>
      </w:r>
      <w:r w:rsidRPr="007D5EF6">
        <w:rPr>
          <w:sz w:val="24"/>
          <w:szCs w:val="24"/>
        </w:rPr>
        <w:t xml:space="preserve"> </w:t>
      </w:r>
      <w:r w:rsidR="00321F17" w:rsidRPr="007D5EF6">
        <w:rPr>
          <w:sz w:val="24"/>
          <w:szCs w:val="24"/>
        </w:rPr>
        <w:t>işlemleri</w:t>
      </w:r>
      <w:r w:rsidRPr="007D5EF6">
        <w:rPr>
          <w:sz w:val="24"/>
          <w:szCs w:val="24"/>
        </w:rPr>
        <w:t xml:space="preserve"> </w:t>
      </w:r>
      <w:r w:rsidR="00321F17" w:rsidRPr="007D5EF6">
        <w:rPr>
          <w:sz w:val="24"/>
          <w:szCs w:val="24"/>
        </w:rPr>
        <w:t>yeminli mali müşavirlerce düzenlenecek rapora istinaden de yapılabilir.</w:t>
      </w:r>
    </w:p>
    <w:p w14:paraId="4798F620" w14:textId="16A5D228" w:rsidR="00C32486" w:rsidRPr="007D5EF6" w:rsidRDefault="00C32486" w:rsidP="00C32486">
      <w:pPr>
        <w:ind w:firstLine="720"/>
        <w:jc w:val="both"/>
        <w:rPr>
          <w:sz w:val="24"/>
          <w:szCs w:val="24"/>
        </w:rPr>
      </w:pPr>
      <w:r w:rsidRPr="007D5EF6">
        <w:rPr>
          <w:sz w:val="24"/>
          <w:szCs w:val="24"/>
        </w:rPr>
        <w:t>(</w:t>
      </w:r>
      <w:r w:rsidR="00C73226" w:rsidRPr="007D5EF6">
        <w:rPr>
          <w:sz w:val="24"/>
          <w:szCs w:val="24"/>
        </w:rPr>
        <w:t>7</w:t>
      </w:r>
      <w:r w:rsidRPr="007D5EF6">
        <w:rPr>
          <w:sz w:val="24"/>
          <w:szCs w:val="24"/>
        </w:rPr>
        <w:t xml:space="preserve">) Daha önceki Kararlara istinaden düzenlenen teşvik belgeleri de dahil olmak üzere, ekspertiz işlemleri için görevlendirilecek personelin her birine ödenecek ekspertiz ücreti </w:t>
      </w:r>
      <w:r w:rsidR="00B71708" w:rsidRPr="007D5EF6">
        <w:rPr>
          <w:sz w:val="24"/>
          <w:szCs w:val="24"/>
        </w:rPr>
        <w:t>1.000</w:t>
      </w:r>
      <w:r w:rsidR="00893132" w:rsidRPr="007D5EF6">
        <w:rPr>
          <w:sz w:val="24"/>
          <w:szCs w:val="24"/>
        </w:rPr>
        <w:t xml:space="preserve"> </w:t>
      </w:r>
      <w:r w:rsidRPr="007D5EF6">
        <w:rPr>
          <w:sz w:val="24"/>
          <w:szCs w:val="24"/>
        </w:rPr>
        <w:t>Türk Lirasıdır. Bu görevlendirmelerde ekspertiz ücreti, yol ve konaklama giderleri yatırımcı tarafından karşılanır. Tamamlama ekspertizi için görevlendirilen merciler tarafından yatırımcılardan, başka hiçbir ad altında ilave ücret talep edilemez.</w:t>
      </w:r>
    </w:p>
    <w:p w14:paraId="52270F14" w14:textId="77777777" w:rsidR="00561C91" w:rsidRPr="007D5EF6" w:rsidRDefault="00561C91" w:rsidP="00C32486">
      <w:pPr>
        <w:ind w:firstLine="720"/>
        <w:jc w:val="both"/>
        <w:rPr>
          <w:sz w:val="24"/>
          <w:szCs w:val="24"/>
        </w:rPr>
      </w:pPr>
      <w:r w:rsidRPr="007D5EF6">
        <w:rPr>
          <w:sz w:val="24"/>
          <w:szCs w:val="24"/>
        </w:rPr>
        <w:t>(</w:t>
      </w:r>
      <w:r w:rsidR="00C73226" w:rsidRPr="007D5EF6">
        <w:rPr>
          <w:sz w:val="24"/>
          <w:szCs w:val="24"/>
        </w:rPr>
        <w:t>8</w:t>
      </w:r>
      <w:r w:rsidRPr="007D5EF6">
        <w:rPr>
          <w:sz w:val="24"/>
          <w:szCs w:val="24"/>
        </w:rPr>
        <w:t xml:space="preserve">) Tamamlama vizesi aşamasında yatırımın kısmen veya tamamen destek şartlarını sağlayamadığının tespit edilmesi halinde, teşvik belgesi düzenlenmesine ilişkin müracaat tarihinde </w:t>
      </w:r>
      <w:r w:rsidRPr="007D5EF6">
        <w:rPr>
          <w:sz w:val="24"/>
          <w:szCs w:val="24"/>
        </w:rPr>
        <w:lastRenderedPageBreak/>
        <w:t>geçerli olan mevzuat hükümlerin</w:t>
      </w:r>
      <w:r w:rsidR="00C73226" w:rsidRPr="007D5EF6">
        <w:rPr>
          <w:sz w:val="24"/>
          <w:szCs w:val="24"/>
        </w:rPr>
        <w:t>e</w:t>
      </w:r>
      <w:r w:rsidRPr="007D5EF6">
        <w:rPr>
          <w:sz w:val="24"/>
          <w:szCs w:val="24"/>
        </w:rPr>
        <w:t xml:space="preserve"> uygun olması şartıyla destekler revize edilebilir</w:t>
      </w:r>
      <w:r w:rsidR="007B4406" w:rsidRPr="007D5EF6">
        <w:rPr>
          <w:sz w:val="24"/>
          <w:szCs w:val="24"/>
        </w:rPr>
        <w:t>.</w:t>
      </w:r>
      <w:r w:rsidRPr="007D5EF6">
        <w:rPr>
          <w:sz w:val="24"/>
          <w:szCs w:val="24"/>
        </w:rPr>
        <w:t xml:space="preserve"> Bu durumda varsa fazladan faydalanılan destekler geri alınır.</w:t>
      </w:r>
    </w:p>
    <w:p w14:paraId="3F7A49DB" w14:textId="77777777" w:rsidR="006730DC" w:rsidRPr="007D5EF6" w:rsidRDefault="00C97DEA" w:rsidP="00FB1E9C">
      <w:pPr>
        <w:ind w:firstLine="720"/>
        <w:jc w:val="both"/>
        <w:rPr>
          <w:sz w:val="24"/>
          <w:szCs w:val="24"/>
        </w:rPr>
      </w:pPr>
      <w:r w:rsidRPr="007D5EF6">
        <w:rPr>
          <w:sz w:val="24"/>
          <w:szCs w:val="24"/>
        </w:rPr>
        <w:t>(</w:t>
      </w:r>
      <w:r w:rsidR="00C73226" w:rsidRPr="007D5EF6">
        <w:rPr>
          <w:sz w:val="24"/>
          <w:szCs w:val="24"/>
        </w:rPr>
        <w:t>9</w:t>
      </w:r>
      <w:r w:rsidRPr="007D5EF6">
        <w:rPr>
          <w:sz w:val="24"/>
          <w:szCs w:val="24"/>
        </w:rPr>
        <w:t xml:space="preserve">) </w:t>
      </w:r>
      <w:r w:rsidR="00C32486" w:rsidRPr="007D5EF6">
        <w:rPr>
          <w:sz w:val="24"/>
          <w:szCs w:val="24"/>
        </w:rPr>
        <w:t>Genel Müdürlük, teşvik belgesi kapsamında gerçekleştirilen yatırımlar ile ilgili olarak yatırım süresi içerisinde ya da sonrasında</w:t>
      </w:r>
      <w:r w:rsidR="00742B24" w:rsidRPr="007D5EF6">
        <w:rPr>
          <w:sz w:val="24"/>
          <w:szCs w:val="24"/>
        </w:rPr>
        <w:t>,</w:t>
      </w:r>
      <w:r w:rsidR="007739F9" w:rsidRPr="007D5EF6">
        <w:rPr>
          <w:sz w:val="24"/>
          <w:szCs w:val="24"/>
        </w:rPr>
        <w:t xml:space="preserve"> tespitte bulunmak veya tamamlandığı tespit edilen yatırımlar ile ilgili olarak</w:t>
      </w:r>
      <w:r w:rsidR="00742B24" w:rsidRPr="007D5EF6">
        <w:rPr>
          <w:sz w:val="24"/>
          <w:szCs w:val="24"/>
        </w:rPr>
        <w:t xml:space="preserve"> resen tamamlama vizesi işlemi yapmak </w:t>
      </w:r>
      <w:r w:rsidR="007739F9" w:rsidRPr="007D5EF6">
        <w:rPr>
          <w:sz w:val="24"/>
          <w:szCs w:val="24"/>
        </w:rPr>
        <w:t xml:space="preserve">üzere inceleme </w:t>
      </w:r>
      <w:r w:rsidR="00C32486" w:rsidRPr="007D5EF6">
        <w:rPr>
          <w:sz w:val="24"/>
          <w:szCs w:val="24"/>
        </w:rPr>
        <w:t xml:space="preserve">yapabilir ya da </w:t>
      </w:r>
      <w:r w:rsidR="00C73226" w:rsidRPr="007D5EF6">
        <w:rPr>
          <w:sz w:val="24"/>
          <w:szCs w:val="24"/>
        </w:rPr>
        <w:t xml:space="preserve">altıncı </w:t>
      </w:r>
      <w:r w:rsidR="00C32486" w:rsidRPr="007D5EF6">
        <w:rPr>
          <w:sz w:val="24"/>
          <w:szCs w:val="24"/>
        </w:rPr>
        <w:t xml:space="preserve">fıkrada belirtilen kurumları görevlendirebilir. </w:t>
      </w:r>
    </w:p>
    <w:p w14:paraId="51703D5C" w14:textId="77777777" w:rsidR="00FC4EF6" w:rsidRPr="007D5EF6" w:rsidRDefault="00FC4EF6">
      <w:pPr>
        <w:pStyle w:val="GvdeMetni"/>
        <w:ind w:right="127"/>
      </w:pPr>
    </w:p>
    <w:p w14:paraId="59EED45A" w14:textId="77777777" w:rsidR="006730DC" w:rsidRPr="007D5EF6" w:rsidRDefault="00C97DEA" w:rsidP="001F5FFC">
      <w:pPr>
        <w:ind w:firstLine="720"/>
        <w:jc w:val="both"/>
        <w:rPr>
          <w:b/>
          <w:bCs/>
          <w:sz w:val="24"/>
          <w:szCs w:val="24"/>
        </w:rPr>
      </w:pPr>
      <w:r w:rsidRPr="007D5EF6">
        <w:rPr>
          <w:b/>
          <w:bCs/>
          <w:sz w:val="24"/>
          <w:szCs w:val="24"/>
        </w:rPr>
        <w:t>Uygulama</w:t>
      </w:r>
    </w:p>
    <w:p w14:paraId="3A556A0C" w14:textId="48111CC1" w:rsidR="006730DC" w:rsidRPr="007D5EF6" w:rsidRDefault="00C97DEA" w:rsidP="001F5FFC">
      <w:pPr>
        <w:ind w:firstLine="720"/>
        <w:jc w:val="both"/>
        <w:rPr>
          <w:sz w:val="24"/>
          <w:szCs w:val="24"/>
        </w:rPr>
      </w:pPr>
      <w:r w:rsidRPr="007D5EF6">
        <w:rPr>
          <w:b/>
          <w:bCs/>
          <w:sz w:val="24"/>
          <w:szCs w:val="24"/>
        </w:rPr>
        <w:t xml:space="preserve">MADDE </w:t>
      </w:r>
      <w:r w:rsidR="00793E8C" w:rsidRPr="007D5EF6">
        <w:rPr>
          <w:b/>
          <w:bCs/>
          <w:sz w:val="24"/>
          <w:szCs w:val="24"/>
        </w:rPr>
        <w:t>30</w:t>
      </w:r>
      <w:r w:rsidRPr="007D5EF6">
        <w:rPr>
          <w:b/>
          <w:bCs/>
          <w:sz w:val="24"/>
          <w:szCs w:val="24"/>
        </w:rPr>
        <w:t>-</w:t>
      </w:r>
      <w:r w:rsidRPr="007D5EF6">
        <w:rPr>
          <w:sz w:val="24"/>
          <w:szCs w:val="24"/>
        </w:rPr>
        <w:t xml:space="preserve"> (1) Teşvik belgesinde öngörülen destek unsurlarının ilgili kurum ve kuruluşlar tarafından uygulanması zorunludur.</w:t>
      </w:r>
    </w:p>
    <w:p w14:paraId="79D210AB" w14:textId="497FFAC0" w:rsidR="006730DC" w:rsidRPr="007D5EF6" w:rsidRDefault="00C97DEA" w:rsidP="001F5FFC">
      <w:pPr>
        <w:ind w:firstLine="720"/>
        <w:jc w:val="both"/>
        <w:rPr>
          <w:sz w:val="24"/>
          <w:szCs w:val="24"/>
        </w:rPr>
      </w:pPr>
      <w:r w:rsidRPr="007D5EF6">
        <w:rPr>
          <w:sz w:val="24"/>
          <w:szCs w:val="24"/>
        </w:rPr>
        <w:t>(</w:t>
      </w:r>
      <w:r w:rsidR="00282847" w:rsidRPr="007D5EF6">
        <w:rPr>
          <w:sz w:val="24"/>
          <w:szCs w:val="24"/>
        </w:rPr>
        <w:t>2</w:t>
      </w:r>
      <w:r w:rsidRPr="007D5EF6">
        <w:rPr>
          <w:sz w:val="24"/>
          <w:szCs w:val="24"/>
        </w:rPr>
        <w:t>)</w:t>
      </w:r>
      <w:r w:rsidR="001F5FFC" w:rsidRPr="007D5EF6">
        <w:rPr>
          <w:sz w:val="24"/>
          <w:szCs w:val="24"/>
        </w:rPr>
        <w:t xml:space="preserve"> </w:t>
      </w:r>
      <w:r w:rsidRPr="007D5EF6">
        <w:rPr>
          <w:sz w:val="24"/>
          <w:szCs w:val="24"/>
        </w:rPr>
        <w:t>Bakanlık, tebliğler ile belirlenen usul ve esaslar çerçevesinde bu Karar kapsamındaki uygulamaya yönelik bazı işlemleri diğer kurum ve kuruluşlar aracılığı ile yürütebilir.</w:t>
      </w:r>
    </w:p>
    <w:p w14:paraId="0AD666D0" w14:textId="77777777" w:rsidR="001F5FFC" w:rsidRPr="007D5EF6" w:rsidRDefault="001F5FFC" w:rsidP="001F5FFC">
      <w:pPr>
        <w:jc w:val="both"/>
        <w:rPr>
          <w:sz w:val="24"/>
          <w:szCs w:val="24"/>
        </w:rPr>
      </w:pPr>
    </w:p>
    <w:p w14:paraId="5E32E23F" w14:textId="77777777" w:rsidR="006730DC" w:rsidRPr="007D5EF6" w:rsidRDefault="00C97DEA" w:rsidP="001F5FFC">
      <w:pPr>
        <w:ind w:firstLine="720"/>
        <w:jc w:val="both"/>
        <w:rPr>
          <w:b/>
          <w:bCs/>
          <w:sz w:val="24"/>
          <w:szCs w:val="24"/>
        </w:rPr>
      </w:pPr>
      <w:r w:rsidRPr="007D5EF6">
        <w:rPr>
          <w:b/>
          <w:bCs/>
          <w:sz w:val="24"/>
          <w:szCs w:val="24"/>
        </w:rPr>
        <w:t>Yetki ve denetim</w:t>
      </w:r>
    </w:p>
    <w:p w14:paraId="611E7CED" w14:textId="6EFF0BC3" w:rsidR="006730DC" w:rsidRPr="007D5EF6" w:rsidRDefault="00C97DEA" w:rsidP="001F5FFC">
      <w:pPr>
        <w:ind w:firstLine="720"/>
        <w:jc w:val="both"/>
        <w:rPr>
          <w:sz w:val="24"/>
          <w:szCs w:val="24"/>
        </w:rPr>
      </w:pPr>
      <w:r w:rsidRPr="007D5EF6">
        <w:rPr>
          <w:b/>
          <w:bCs/>
          <w:sz w:val="24"/>
          <w:szCs w:val="24"/>
        </w:rPr>
        <w:t xml:space="preserve">MADDE </w:t>
      </w:r>
      <w:r w:rsidR="00793E8C" w:rsidRPr="007D5EF6">
        <w:rPr>
          <w:b/>
          <w:bCs/>
          <w:sz w:val="24"/>
          <w:szCs w:val="24"/>
        </w:rPr>
        <w:t>31</w:t>
      </w:r>
      <w:r w:rsidRPr="007D5EF6">
        <w:rPr>
          <w:b/>
          <w:bCs/>
          <w:sz w:val="24"/>
          <w:szCs w:val="24"/>
        </w:rPr>
        <w:t>-</w:t>
      </w:r>
      <w:r w:rsidRPr="007D5EF6">
        <w:rPr>
          <w:sz w:val="24"/>
          <w:szCs w:val="24"/>
        </w:rPr>
        <w:t xml:space="preserve"> (1) Bu Kararın uygulanmasını teminen Bakanlık;</w:t>
      </w:r>
    </w:p>
    <w:p w14:paraId="69AB7B78" w14:textId="77777777" w:rsidR="006730DC" w:rsidRPr="007D5EF6" w:rsidRDefault="001F5FFC" w:rsidP="001F5FFC">
      <w:pPr>
        <w:ind w:firstLine="720"/>
        <w:jc w:val="both"/>
        <w:rPr>
          <w:sz w:val="24"/>
          <w:szCs w:val="24"/>
        </w:rPr>
      </w:pPr>
      <w:r w:rsidRPr="007D5EF6">
        <w:rPr>
          <w:sz w:val="24"/>
          <w:szCs w:val="24"/>
        </w:rPr>
        <w:t xml:space="preserve">a) </w:t>
      </w:r>
      <w:r w:rsidR="00C97DEA" w:rsidRPr="007D5EF6">
        <w:rPr>
          <w:sz w:val="24"/>
          <w:szCs w:val="24"/>
        </w:rPr>
        <w:t>Uygulamaya ilişkin usul ve esasları belirlemeye, talimat vermeye,</w:t>
      </w:r>
    </w:p>
    <w:p w14:paraId="72AC8F98" w14:textId="77777777" w:rsidR="006730DC" w:rsidRPr="007D5EF6" w:rsidRDefault="001F5FFC" w:rsidP="001F5FFC">
      <w:pPr>
        <w:ind w:firstLine="720"/>
        <w:jc w:val="both"/>
        <w:rPr>
          <w:sz w:val="24"/>
          <w:szCs w:val="24"/>
        </w:rPr>
      </w:pPr>
      <w:r w:rsidRPr="007D5EF6">
        <w:rPr>
          <w:sz w:val="24"/>
          <w:szCs w:val="24"/>
        </w:rPr>
        <w:t xml:space="preserve">b) </w:t>
      </w:r>
      <w:r w:rsidR="00C97DEA" w:rsidRPr="007D5EF6">
        <w:rPr>
          <w:sz w:val="24"/>
          <w:szCs w:val="24"/>
        </w:rPr>
        <w:t>Makroekonomik politikalar ve gelişen şartları göz önünde bulundurarak gerekli tedbirleri almaya ve bu yönde düzenlemeler yapmaya,</w:t>
      </w:r>
    </w:p>
    <w:p w14:paraId="610DB4BA" w14:textId="77777777" w:rsidR="006730DC" w:rsidRPr="007D5EF6" w:rsidRDefault="001F5FFC" w:rsidP="001F5FFC">
      <w:pPr>
        <w:ind w:firstLine="720"/>
        <w:jc w:val="both"/>
        <w:rPr>
          <w:sz w:val="24"/>
          <w:szCs w:val="24"/>
        </w:rPr>
      </w:pPr>
      <w:r w:rsidRPr="007D5EF6">
        <w:rPr>
          <w:sz w:val="24"/>
          <w:szCs w:val="24"/>
        </w:rPr>
        <w:t xml:space="preserve">c) </w:t>
      </w:r>
      <w:r w:rsidR="00C97DEA" w:rsidRPr="007D5EF6">
        <w:rPr>
          <w:sz w:val="24"/>
          <w:szCs w:val="24"/>
        </w:rPr>
        <w:t>İlgili kişi, kurum ve kuruluşlardan gerekli görülen her türlü ilave bilgi, belge, görüş, izin, ruhsat vb. istemeye,</w:t>
      </w:r>
    </w:p>
    <w:p w14:paraId="65DB1CCF" w14:textId="77777777" w:rsidR="006730DC" w:rsidRPr="007D5EF6" w:rsidRDefault="00C97DEA" w:rsidP="001F5FFC">
      <w:pPr>
        <w:ind w:firstLine="720"/>
        <w:jc w:val="both"/>
        <w:rPr>
          <w:sz w:val="24"/>
          <w:szCs w:val="24"/>
        </w:rPr>
      </w:pPr>
      <w:r w:rsidRPr="007D5EF6">
        <w:rPr>
          <w:sz w:val="24"/>
          <w:szCs w:val="24"/>
        </w:rPr>
        <w:t>ç) Bu Kararda öngörülen hâller dışında kalan özel durumları inceleyip sonuçlandırmaya, görüş vermeye, mücbir sebep ve fevkalade hal durumlarının varlığı hâlinde teşvik belgesi ile ilgili gerekli işlemleri yapmaya ve uygulamada ortaya çıkacak ihtilafları çözmeye,</w:t>
      </w:r>
    </w:p>
    <w:p w14:paraId="21ED17DA" w14:textId="77777777" w:rsidR="006730DC" w:rsidRPr="007D5EF6" w:rsidRDefault="001F5FFC" w:rsidP="001F5FFC">
      <w:pPr>
        <w:ind w:firstLine="720"/>
        <w:jc w:val="both"/>
        <w:rPr>
          <w:sz w:val="24"/>
          <w:szCs w:val="24"/>
        </w:rPr>
      </w:pPr>
      <w:r w:rsidRPr="007D5EF6">
        <w:rPr>
          <w:sz w:val="24"/>
          <w:szCs w:val="24"/>
        </w:rPr>
        <w:t xml:space="preserve">d) </w:t>
      </w:r>
      <w:r w:rsidR="00C97DEA" w:rsidRPr="007D5EF6">
        <w:rPr>
          <w:sz w:val="24"/>
          <w:szCs w:val="24"/>
        </w:rPr>
        <w:t>Teşvik belgesinde öngörülen şartlara uyulup uyulmadığını denetlemeye ve denetim sonuçlarına göre gerekli tedbirleri almaya, yetkilidir.</w:t>
      </w:r>
    </w:p>
    <w:p w14:paraId="1FB8DA31" w14:textId="77777777" w:rsidR="008A06F9" w:rsidRPr="007D5EF6" w:rsidRDefault="00C97DEA" w:rsidP="001F5FFC">
      <w:pPr>
        <w:ind w:firstLine="720"/>
        <w:jc w:val="both"/>
        <w:rPr>
          <w:sz w:val="24"/>
          <w:szCs w:val="24"/>
        </w:rPr>
      </w:pPr>
      <w:r w:rsidRPr="007D5EF6">
        <w:rPr>
          <w:sz w:val="24"/>
          <w:szCs w:val="24"/>
        </w:rPr>
        <w:t>(2) Denetim sırasında, denetim görevlilerinin yatırımla ilgili her türlü bilgi ve belgeyi inceleme taleplerinin karşılanması, talep edilmesi halinde belgelerin onaylı örneklerinin verilmesi ve mahallinde incelemeye izin verilmesi zorunludur.</w:t>
      </w:r>
    </w:p>
    <w:p w14:paraId="11975508" w14:textId="77777777" w:rsidR="001F5FFC" w:rsidRPr="007D5EF6" w:rsidRDefault="001F5FFC" w:rsidP="001F5FFC">
      <w:pPr>
        <w:rPr>
          <w:sz w:val="24"/>
          <w:szCs w:val="24"/>
        </w:rPr>
      </w:pPr>
    </w:p>
    <w:p w14:paraId="75A5D577" w14:textId="77777777" w:rsidR="006730DC" w:rsidRPr="007D5EF6" w:rsidRDefault="00C97DEA" w:rsidP="001F5FFC">
      <w:pPr>
        <w:ind w:firstLine="720"/>
        <w:jc w:val="both"/>
        <w:rPr>
          <w:b/>
          <w:bCs/>
          <w:sz w:val="24"/>
          <w:szCs w:val="24"/>
        </w:rPr>
      </w:pPr>
      <w:r w:rsidRPr="007D5EF6">
        <w:rPr>
          <w:b/>
          <w:bCs/>
          <w:sz w:val="24"/>
          <w:szCs w:val="24"/>
        </w:rPr>
        <w:t>Müeyyide</w:t>
      </w:r>
    </w:p>
    <w:p w14:paraId="75FB33F5" w14:textId="578B2E73" w:rsidR="006730DC" w:rsidRPr="007D5EF6" w:rsidRDefault="00C97DEA" w:rsidP="001F5FFC">
      <w:pPr>
        <w:ind w:firstLine="720"/>
        <w:jc w:val="both"/>
        <w:rPr>
          <w:sz w:val="24"/>
          <w:szCs w:val="24"/>
        </w:rPr>
      </w:pPr>
      <w:r w:rsidRPr="007D5EF6">
        <w:rPr>
          <w:b/>
          <w:bCs/>
          <w:sz w:val="24"/>
          <w:szCs w:val="24"/>
        </w:rPr>
        <w:t xml:space="preserve">MADDE </w:t>
      </w:r>
      <w:r w:rsidR="00793E8C" w:rsidRPr="007D5EF6">
        <w:rPr>
          <w:b/>
          <w:bCs/>
          <w:sz w:val="24"/>
          <w:szCs w:val="24"/>
        </w:rPr>
        <w:t>32</w:t>
      </w:r>
      <w:r w:rsidRPr="007D5EF6">
        <w:rPr>
          <w:sz w:val="24"/>
          <w:szCs w:val="24"/>
        </w:rPr>
        <w:t>- (1) Bu Karar ile uygulama mevzuatında belirlenen hükümlere aykırı davranan, teşvik belgesindeki kayıt ve koşulları yerine getirmeyen, teşvik belgesi ile diğer belgelerde tahrifat yapan, sahte ve muhteviyatı itibarıyla yanıltıcı belge düzenleyen veya kullanan, yanlış ve yanıltıcı</w:t>
      </w:r>
      <w:r w:rsidR="008A06F9" w:rsidRPr="007D5EF6">
        <w:rPr>
          <w:sz w:val="24"/>
          <w:szCs w:val="24"/>
        </w:rPr>
        <w:t xml:space="preserve"> </w:t>
      </w:r>
      <w:r w:rsidRPr="007D5EF6">
        <w:rPr>
          <w:sz w:val="24"/>
          <w:szCs w:val="24"/>
        </w:rPr>
        <w:t>bilgi veren, diğer kurum, kuruluş veya firmalara karşı yükümlülüklerin yerine getirilmemesi nedeniyle icra veya iflas yoluyla yapılan işlemler de dâhil belge kapsamındaki makine ve teçhizatı öngörülen sürelerden önce satan veya satılmasına sebebiyet veren, teşvik belgesinde öngörülen sürede yatırımları</w:t>
      </w:r>
      <w:r w:rsidR="00F72B93" w:rsidRPr="007D5EF6">
        <w:rPr>
          <w:sz w:val="24"/>
          <w:szCs w:val="24"/>
        </w:rPr>
        <w:t xml:space="preserve"> ve</w:t>
      </w:r>
      <w:r w:rsidR="0083393D" w:rsidRPr="007D5EF6">
        <w:rPr>
          <w:sz w:val="24"/>
          <w:szCs w:val="24"/>
        </w:rPr>
        <w:t xml:space="preserve"> ekosistem geliştirme planını</w:t>
      </w:r>
      <w:r w:rsidR="00F72B93" w:rsidRPr="007D5EF6">
        <w:rPr>
          <w:sz w:val="24"/>
          <w:szCs w:val="24"/>
        </w:rPr>
        <w:t xml:space="preserve"> </w:t>
      </w:r>
      <w:r w:rsidRPr="007D5EF6">
        <w:rPr>
          <w:sz w:val="24"/>
          <w:szCs w:val="24"/>
        </w:rPr>
        <w:t xml:space="preserve"> tamamlamayan, belirlenen asgari yatırım tutarlarına uymayan yatırımcıların teşvik belgeleri bu maddenin ikinci fıkra hükmü saklı kalmak kaydıyla iptal edilir.</w:t>
      </w:r>
    </w:p>
    <w:p w14:paraId="4105366A" w14:textId="77777777" w:rsidR="006730DC" w:rsidRPr="007D5EF6" w:rsidRDefault="001F5FFC" w:rsidP="001F5FFC">
      <w:pPr>
        <w:ind w:firstLine="720"/>
        <w:jc w:val="both"/>
        <w:rPr>
          <w:sz w:val="24"/>
          <w:szCs w:val="24"/>
        </w:rPr>
      </w:pPr>
      <w:r w:rsidRPr="007D5EF6">
        <w:rPr>
          <w:sz w:val="24"/>
          <w:szCs w:val="24"/>
        </w:rPr>
        <w:t xml:space="preserve">(2) </w:t>
      </w:r>
      <w:r w:rsidR="00C97DEA" w:rsidRPr="007D5EF6">
        <w:rPr>
          <w:sz w:val="24"/>
          <w:szCs w:val="24"/>
        </w:rPr>
        <w:t>Yatırımcının mükellefiyetlerini kısmen yerine getirmediği ancak, belge iptalinin de gerekmediği durumlarda belge kapsamında sağlanan destekler</w:t>
      </w:r>
      <w:r w:rsidR="00C73226" w:rsidRPr="007D5EF6">
        <w:rPr>
          <w:sz w:val="24"/>
          <w:szCs w:val="24"/>
        </w:rPr>
        <w:t>in ilgili</w:t>
      </w:r>
      <w:r w:rsidR="00C97DEA" w:rsidRPr="007D5EF6">
        <w:rPr>
          <w:sz w:val="24"/>
          <w:szCs w:val="24"/>
        </w:rPr>
        <w:t xml:space="preserve"> kısmı müeyyide uygulanarak geri alınır.</w:t>
      </w:r>
    </w:p>
    <w:p w14:paraId="00055674" w14:textId="69290617" w:rsidR="006730DC" w:rsidRPr="007D5EF6" w:rsidRDefault="001F5FFC" w:rsidP="001F5FFC">
      <w:pPr>
        <w:ind w:firstLine="720"/>
        <w:jc w:val="both"/>
        <w:rPr>
          <w:sz w:val="24"/>
          <w:szCs w:val="24"/>
        </w:rPr>
      </w:pPr>
      <w:r w:rsidRPr="007D5EF6">
        <w:rPr>
          <w:sz w:val="24"/>
          <w:szCs w:val="24"/>
        </w:rPr>
        <w:t xml:space="preserve">(3) </w:t>
      </w:r>
      <w:r w:rsidR="00C97DEA" w:rsidRPr="007D5EF6">
        <w:rPr>
          <w:sz w:val="24"/>
          <w:szCs w:val="24"/>
        </w:rPr>
        <w:t>Teşvik belgelerinin iptal edilmesi veya kısmi müeyyide uygulanması halinde sağlanan destekler 6183 sayılı Kanun hükümleri çerçevesinde yatırımcıdan geri alınır.</w:t>
      </w:r>
    </w:p>
    <w:p w14:paraId="1F8BCEA6" w14:textId="5B5472D1" w:rsidR="00FA005C" w:rsidRPr="007D5EF6" w:rsidRDefault="00FA005C" w:rsidP="00FA005C">
      <w:pPr>
        <w:ind w:firstLine="720"/>
        <w:jc w:val="both"/>
        <w:rPr>
          <w:sz w:val="24"/>
        </w:rPr>
      </w:pPr>
      <w:r w:rsidRPr="007D5EF6">
        <w:rPr>
          <w:sz w:val="24"/>
        </w:rPr>
        <w:t>(4) Yatırımcının mükellefiyetlerini yerine getirmemesi hâlinde uygulanacak olan müeyyidelerden finansal kiralamaya konu makine ve teçhizata tekabül eden bölümü, kısmen veya tamamen finansal kiralama şirketlerine de uygulanabilir.</w:t>
      </w:r>
    </w:p>
    <w:p w14:paraId="65DB80A3" w14:textId="77777777" w:rsidR="00FA005C" w:rsidRPr="007D5EF6" w:rsidRDefault="00FA005C" w:rsidP="001F5FFC">
      <w:pPr>
        <w:ind w:firstLine="720"/>
        <w:jc w:val="both"/>
        <w:rPr>
          <w:sz w:val="24"/>
          <w:szCs w:val="24"/>
        </w:rPr>
      </w:pPr>
    </w:p>
    <w:p w14:paraId="0CD5AF71" w14:textId="77777777" w:rsidR="006730DC" w:rsidRPr="007D5EF6" w:rsidRDefault="00C97DEA" w:rsidP="001F5FFC">
      <w:pPr>
        <w:ind w:firstLine="720"/>
        <w:jc w:val="both"/>
        <w:rPr>
          <w:b/>
          <w:bCs/>
          <w:sz w:val="24"/>
          <w:szCs w:val="24"/>
        </w:rPr>
      </w:pPr>
      <w:r w:rsidRPr="007D5EF6">
        <w:rPr>
          <w:b/>
          <w:bCs/>
          <w:sz w:val="24"/>
          <w:szCs w:val="24"/>
        </w:rPr>
        <w:t>Diğer desteklerden yararlanma</w:t>
      </w:r>
    </w:p>
    <w:p w14:paraId="7CB84AA7" w14:textId="2CCCC31B" w:rsidR="006730DC" w:rsidRPr="007D5EF6" w:rsidRDefault="00C97DEA" w:rsidP="001F5FFC">
      <w:pPr>
        <w:ind w:firstLine="720"/>
        <w:jc w:val="both"/>
        <w:rPr>
          <w:sz w:val="24"/>
          <w:szCs w:val="24"/>
        </w:rPr>
      </w:pPr>
      <w:r w:rsidRPr="007D5EF6">
        <w:rPr>
          <w:b/>
          <w:bCs/>
          <w:sz w:val="24"/>
          <w:szCs w:val="24"/>
        </w:rPr>
        <w:lastRenderedPageBreak/>
        <w:t>MADDE</w:t>
      </w:r>
      <w:r w:rsidR="009A19E0" w:rsidRPr="007D5EF6">
        <w:rPr>
          <w:b/>
          <w:bCs/>
          <w:sz w:val="24"/>
          <w:szCs w:val="24"/>
        </w:rPr>
        <w:t xml:space="preserve"> </w:t>
      </w:r>
      <w:r w:rsidR="00793E8C" w:rsidRPr="007D5EF6">
        <w:rPr>
          <w:b/>
          <w:bCs/>
          <w:sz w:val="24"/>
          <w:szCs w:val="24"/>
        </w:rPr>
        <w:t>33</w:t>
      </w:r>
      <w:r w:rsidRPr="007D5EF6">
        <w:rPr>
          <w:b/>
          <w:bCs/>
          <w:sz w:val="24"/>
          <w:szCs w:val="24"/>
        </w:rPr>
        <w:t>-</w:t>
      </w:r>
      <w:r w:rsidRPr="007D5EF6">
        <w:rPr>
          <w:sz w:val="24"/>
          <w:szCs w:val="24"/>
        </w:rPr>
        <w:t xml:space="preserve"> (1) Bu Karar kapsamındaki destek unsurlarından yararlan</w:t>
      </w:r>
      <w:r w:rsidR="00C73226" w:rsidRPr="007D5EF6">
        <w:rPr>
          <w:sz w:val="24"/>
          <w:szCs w:val="24"/>
        </w:rPr>
        <w:t>ıl</w:t>
      </w:r>
      <w:r w:rsidRPr="007D5EF6">
        <w:rPr>
          <w:sz w:val="24"/>
          <w:szCs w:val="24"/>
        </w:rPr>
        <w:t>an yatırım harcamaları, diğer kamu kurum ve kuruluşlarının desteklerinden yararlanamaz. Diğer kamu kurum ve kuruluşlarının desteklerinden yararlanılan veya yararlanılacak yatırım harcamaları için, bu Karar kapsamındaki desteklerden yararlanmak üzere Bakanlığa müracaat edilemez. Bu madde hükmüne aykırı davranılması halinde, bu Karar kapsamında yararlanılan destekler ilgili mevzuat çerçevesinde geri alınır. Ancak, diğer kamu kurum ve kuruluşlarının sadece sübvansiyonlu kredi desteğinden veya yatırım kapsamında kullanılan krediyle ilgili başka bir desteğinden yararlanan yatırımlar, söz konusu krediye bu Karar kapsamında yer alan faiz veya kâr payı desteği</w:t>
      </w:r>
      <w:r w:rsidR="00561C91" w:rsidRPr="007D5EF6">
        <w:rPr>
          <w:sz w:val="24"/>
          <w:szCs w:val="24"/>
        </w:rPr>
        <w:t xml:space="preserve"> veya makine desteği</w:t>
      </w:r>
      <w:r w:rsidRPr="007D5EF6">
        <w:rPr>
          <w:sz w:val="24"/>
          <w:szCs w:val="24"/>
        </w:rPr>
        <w:t xml:space="preserve"> sağlanmaması kaydıyla, bu Karar kapsamındaki diğer destek unsurlarından yararlandırılabilir. Bu imkân daha önceki kararlara istinaden düzenlenen teşvik belgeleri de dâhil olmak üzere tamamlama vizesi yapılmamış teşvik belgelerine de uygulanır.</w:t>
      </w:r>
    </w:p>
    <w:p w14:paraId="4514E93F" w14:textId="77777777" w:rsidR="006730DC" w:rsidRPr="007D5EF6" w:rsidRDefault="00C97DEA" w:rsidP="00D34989">
      <w:pPr>
        <w:ind w:firstLine="720"/>
        <w:jc w:val="both"/>
        <w:rPr>
          <w:sz w:val="24"/>
          <w:szCs w:val="24"/>
        </w:rPr>
      </w:pPr>
      <w:r w:rsidRPr="007D5EF6">
        <w:rPr>
          <w:sz w:val="24"/>
          <w:szCs w:val="24"/>
        </w:rPr>
        <w:t>(2) Teknoloji Hamlesi Programı kapsamında desteklenmesine karar verilen yatırımlar, ilgili mevzuatları uyarınca, KOSGEB ve/veya TÜBİTAK tarafından da doğrudan desteklenebilir. Bu yatırımlarda, KOSGEB, TÜBİTAK veya diğer kamu kurum ve kuruluşları tarafından sağlanan desteklerden yararlanılarak gerçekleştirilen yatırım harcamaları, yatırım teşvik belgesine konu yatırımın bütünlüğünün sağlanması kapsamında değerlendirilebilir.</w:t>
      </w:r>
    </w:p>
    <w:p w14:paraId="4E44E409" w14:textId="77777777" w:rsidR="006730DC" w:rsidRPr="007D5EF6" w:rsidRDefault="006730DC">
      <w:pPr>
        <w:pStyle w:val="GvdeMetni"/>
        <w:ind w:left="0" w:firstLine="0"/>
        <w:jc w:val="left"/>
        <w:rPr>
          <w:sz w:val="24"/>
        </w:rPr>
      </w:pPr>
    </w:p>
    <w:p w14:paraId="43ED186B" w14:textId="77777777" w:rsidR="006730DC" w:rsidRPr="007D5EF6" w:rsidRDefault="00C97DEA" w:rsidP="00D34989">
      <w:pPr>
        <w:ind w:firstLine="720"/>
        <w:rPr>
          <w:b/>
          <w:bCs/>
          <w:sz w:val="24"/>
          <w:szCs w:val="24"/>
        </w:rPr>
      </w:pPr>
      <w:r w:rsidRPr="007D5EF6">
        <w:rPr>
          <w:b/>
          <w:bCs/>
          <w:sz w:val="24"/>
          <w:szCs w:val="24"/>
        </w:rPr>
        <w:t>Yürürlükten kaldırılan mevzuat</w:t>
      </w:r>
    </w:p>
    <w:p w14:paraId="79CE90F7" w14:textId="76EA3106" w:rsidR="006730DC" w:rsidRPr="007D5EF6" w:rsidRDefault="00C97DEA" w:rsidP="00D34989">
      <w:pPr>
        <w:ind w:firstLine="720"/>
        <w:jc w:val="both"/>
        <w:rPr>
          <w:sz w:val="24"/>
          <w:szCs w:val="24"/>
        </w:rPr>
      </w:pPr>
      <w:r w:rsidRPr="007D5EF6">
        <w:rPr>
          <w:b/>
          <w:bCs/>
          <w:sz w:val="24"/>
          <w:szCs w:val="24"/>
        </w:rPr>
        <w:t xml:space="preserve">MADDE </w:t>
      </w:r>
      <w:r w:rsidR="00793E8C" w:rsidRPr="007D5EF6">
        <w:rPr>
          <w:b/>
          <w:bCs/>
          <w:sz w:val="24"/>
          <w:szCs w:val="24"/>
        </w:rPr>
        <w:t>34</w:t>
      </w:r>
      <w:r w:rsidRPr="007D5EF6">
        <w:rPr>
          <w:b/>
          <w:bCs/>
          <w:sz w:val="24"/>
          <w:szCs w:val="24"/>
        </w:rPr>
        <w:t>-</w:t>
      </w:r>
      <w:r w:rsidRPr="007D5EF6">
        <w:rPr>
          <w:sz w:val="24"/>
          <w:szCs w:val="24"/>
        </w:rPr>
        <w:t xml:space="preserve"> (1) </w:t>
      </w:r>
      <w:r w:rsidR="00D34989" w:rsidRPr="007D5EF6">
        <w:rPr>
          <w:sz w:val="24"/>
          <w:szCs w:val="24"/>
        </w:rPr>
        <w:t>15</w:t>
      </w:r>
      <w:r w:rsidRPr="007D5EF6">
        <w:rPr>
          <w:sz w:val="24"/>
          <w:szCs w:val="24"/>
        </w:rPr>
        <w:t>/</w:t>
      </w:r>
      <w:r w:rsidR="00D34989" w:rsidRPr="007D5EF6">
        <w:rPr>
          <w:sz w:val="24"/>
          <w:szCs w:val="24"/>
        </w:rPr>
        <w:t>6</w:t>
      </w:r>
      <w:r w:rsidRPr="007D5EF6">
        <w:rPr>
          <w:sz w:val="24"/>
          <w:szCs w:val="24"/>
        </w:rPr>
        <w:t>/20</w:t>
      </w:r>
      <w:r w:rsidR="00D34989" w:rsidRPr="007D5EF6">
        <w:rPr>
          <w:sz w:val="24"/>
          <w:szCs w:val="24"/>
        </w:rPr>
        <w:t>12</w:t>
      </w:r>
      <w:r w:rsidRPr="007D5EF6">
        <w:rPr>
          <w:sz w:val="24"/>
          <w:szCs w:val="24"/>
        </w:rPr>
        <w:t xml:space="preserve"> tarihli ve 20</w:t>
      </w:r>
      <w:r w:rsidR="00D34989" w:rsidRPr="007D5EF6">
        <w:rPr>
          <w:sz w:val="24"/>
          <w:szCs w:val="24"/>
        </w:rPr>
        <w:t>12</w:t>
      </w:r>
      <w:r w:rsidRPr="007D5EF6">
        <w:rPr>
          <w:sz w:val="24"/>
          <w:szCs w:val="24"/>
        </w:rPr>
        <w:t>/</w:t>
      </w:r>
      <w:r w:rsidR="00D34989" w:rsidRPr="007D5EF6">
        <w:rPr>
          <w:sz w:val="24"/>
          <w:szCs w:val="24"/>
        </w:rPr>
        <w:t>3305</w:t>
      </w:r>
      <w:r w:rsidRPr="007D5EF6">
        <w:rPr>
          <w:sz w:val="24"/>
          <w:szCs w:val="24"/>
        </w:rPr>
        <w:t xml:space="preserve"> sayılı Bakanlar Kurulu Kararı ile yürürlüğe konulan Yatırımlarda Devlet Yardımları Hakkında Karar</w:t>
      </w:r>
      <w:r w:rsidR="00DE5E59" w:rsidRPr="007D5EF6">
        <w:rPr>
          <w:sz w:val="24"/>
          <w:szCs w:val="24"/>
        </w:rPr>
        <w:t xml:space="preserve"> ve</w:t>
      </w:r>
      <w:r w:rsidR="00347824" w:rsidRPr="007D5EF6">
        <w:rPr>
          <w:sz w:val="24"/>
          <w:szCs w:val="24"/>
        </w:rPr>
        <w:t xml:space="preserve"> 2/1/2018</w:t>
      </w:r>
      <w:r w:rsidR="006C1F98" w:rsidRPr="007D5EF6">
        <w:rPr>
          <w:sz w:val="24"/>
          <w:szCs w:val="24"/>
        </w:rPr>
        <w:t xml:space="preserve"> tarihli ve </w:t>
      </w:r>
      <w:r w:rsidR="00DE5E59" w:rsidRPr="007D5EF6">
        <w:rPr>
          <w:sz w:val="24"/>
          <w:szCs w:val="24"/>
        </w:rPr>
        <w:t>2018/11201 sayılı</w:t>
      </w:r>
      <w:r w:rsidR="00FF0F31" w:rsidRPr="007D5EF6">
        <w:rPr>
          <w:sz w:val="24"/>
          <w:szCs w:val="24"/>
        </w:rPr>
        <w:t xml:space="preserve"> </w:t>
      </w:r>
      <w:r w:rsidR="00DE5E59" w:rsidRPr="007D5EF6">
        <w:rPr>
          <w:sz w:val="24"/>
          <w:szCs w:val="24"/>
        </w:rPr>
        <w:t xml:space="preserve">Bakanlar Kurulu Kararı ile yürürlüğe konulan </w:t>
      </w:r>
      <w:r w:rsidR="00DE5E59" w:rsidRPr="007D5EF6">
        <w:rPr>
          <w:sz w:val="24"/>
        </w:rPr>
        <w:t>Cazibe Merkezleri Programı Kapsamında Yatırımların Desteklenmesi Hakkında Karar</w:t>
      </w:r>
      <w:r w:rsidR="00DE5E59" w:rsidRPr="007D5EF6">
        <w:rPr>
          <w:sz w:val="24"/>
          <w:szCs w:val="24"/>
        </w:rPr>
        <w:t xml:space="preserve"> </w:t>
      </w:r>
      <w:r w:rsidRPr="007D5EF6">
        <w:rPr>
          <w:sz w:val="24"/>
          <w:szCs w:val="24"/>
        </w:rPr>
        <w:t>yürürlükten kaldırılmıştır.</w:t>
      </w:r>
    </w:p>
    <w:p w14:paraId="049C5A9B" w14:textId="77777777" w:rsidR="00D34989" w:rsidRPr="007D5EF6" w:rsidRDefault="00D34989" w:rsidP="00D34989">
      <w:pPr>
        <w:jc w:val="both"/>
        <w:rPr>
          <w:sz w:val="24"/>
          <w:szCs w:val="24"/>
        </w:rPr>
      </w:pPr>
    </w:p>
    <w:p w14:paraId="7D4C9DFC" w14:textId="77777777" w:rsidR="006730DC" w:rsidRPr="007D5EF6" w:rsidRDefault="00C97DEA" w:rsidP="00D34989">
      <w:pPr>
        <w:ind w:firstLine="720"/>
        <w:jc w:val="both"/>
        <w:rPr>
          <w:b/>
          <w:bCs/>
          <w:sz w:val="24"/>
          <w:szCs w:val="24"/>
        </w:rPr>
      </w:pPr>
      <w:r w:rsidRPr="007D5EF6">
        <w:rPr>
          <w:b/>
          <w:bCs/>
          <w:sz w:val="24"/>
          <w:szCs w:val="24"/>
        </w:rPr>
        <w:t>Sonuçlandırılmamış müracaatlar</w:t>
      </w:r>
    </w:p>
    <w:p w14:paraId="7F55B6CB" w14:textId="77777777" w:rsidR="006730DC" w:rsidRPr="007D5EF6" w:rsidRDefault="00C97DEA" w:rsidP="00D34989">
      <w:pPr>
        <w:ind w:firstLine="720"/>
        <w:jc w:val="both"/>
        <w:rPr>
          <w:sz w:val="24"/>
          <w:szCs w:val="24"/>
        </w:rPr>
      </w:pPr>
      <w:r w:rsidRPr="007D5EF6">
        <w:rPr>
          <w:b/>
          <w:bCs/>
          <w:sz w:val="24"/>
          <w:szCs w:val="24"/>
        </w:rPr>
        <w:t>GEÇİCİ MADDE 1-</w:t>
      </w:r>
      <w:r w:rsidRPr="007D5EF6">
        <w:rPr>
          <w:sz w:val="24"/>
          <w:szCs w:val="24"/>
        </w:rPr>
        <w:t xml:space="preserve"> (1) Bu Kararın yayımı tarihinden önce sonuçlandırılmamış müracaatlar, müracaat tarihinde yürürlükte bulunan Karar çerçevesinde sonuçlandırılır. Ancak, yeni teşvik belgesi düzenlenmesine ilişkin müracaatlar, talep edilmesi halinde bu Karara istinaden değerlendirilir.</w:t>
      </w:r>
    </w:p>
    <w:p w14:paraId="16527978" w14:textId="77777777" w:rsidR="00D016E6" w:rsidRPr="007D5EF6" w:rsidRDefault="00D016E6" w:rsidP="00D016E6"/>
    <w:p w14:paraId="750A9D79" w14:textId="77777777" w:rsidR="006730DC" w:rsidRPr="007D5EF6" w:rsidRDefault="00C97DEA" w:rsidP="00D016E6">
      <w:pPr>
        <w:ind w:firstLine="720"/>
        <w:rPr>
          <w:b/>
          <w:sz w:val="24"/>
        </w:rPr>
      </w:pPr>
      <w:r w:rsidRPr="007D5EF6">
        <w:rPr>
          <w:b/>
          <w:sz w:val="24"/>
        </w:rPr>
        <w:t>Daha önceki kararlara ilişkin uygulama</w:t>
      </w:r>
    </w:p>
    <w:p w14:paraId="33482398" w14:textId="77777777" w:rsidR="006730DC" w:rsidRPr="007D5EF6" w:rsidRDefault="00C97DEA" w:rsidP="006C1F98">
      <w:pPr>
        <w:ind w:firstLine="720"/>
        <w:jc w:val="both"/>
        <w:rPr>
          <w:sz w:val="24"/>
        </w:rPr>
      </w:pPr>
      <w:r w:rsidRPr="007D5EF6">
        <w:rPr>
          <w:b/>
          <w:sz w:val="24"/>
        </w:rPr>
        <w:t>GEÇİCİ MADDE 2-</w:t>
      </w:r>
      <w:r w:rsidRPr="007D5EF6">
        <w:rPr>
          <w:sz w:val="24"/>
        </w:rPr>
        <w:t xml:space="preserve"> (1) Bu Kararın yürürlüğe girdiği tarihten önceki kararlara istinaden düzenlenen teşvik belgeleri ile ilgili uygulamalara, teşvik belgesinin dayandığı karar ve ilgili diğer kararlar çerçevesinde devam olunur. </w:t>
      </w:r>
    </w:p>
    <w:p w14:paraId="718A42C7" w14:textId="77777777" w:rsidR="006730DC" w:rsidRPr="007D5EF6" w:rsidRDefault="00D016E6" w:rsidP="00F92E44">
      <w:pPr>
        <w:ind w:firstLine="720"/>
        <w:jc w:val="both"/>
        <w:rPr>
          <w:sz w:val="24"/>
        </w:rPr>
      </w:pPr>
      <w:r w:rsidRPr="007D5EF6">
        <w:rPr>
          <w:sz w:val="24"/>
        </w:rPr>
        <w:t xml:space="preserve">(2) </w:t>
      </w:r>
      <w:r w:rsidR="00C97DEA" w:rsidRPr="007D5EF6">
        <w:rPr>
          <w:sz w:val="24"/>
        </w:rPr>
        <w:t xml:space="preserve">Daha önceki kararlara istinaden düzenlenen teşvik belgeleri kapsamında temin edilen makine ve teçhizatın bu Karara istinaden düzenlenen teşvik belgesine devri </w:t>
      </w:r>
      <w:r w:rsidRPr="007D5EF6">
        <w:rPr>
          <w:sz w:val="24"/>
        </w:rPr>
        <w:t xml:space="preserve">yapılamaz. </w:t>
      </w:r>
      <w:r w:rsidR="003A03F3" w:rsidRPr="007D5EF6">
        <w:rPr>
          <w:sz w:val="24"/>
        </w:rPr>
        <w:t xml:space="preserve">Ancak, </w:t>
      </w:r>
      <w:r w:rsidR="003A03F3" w:rsidRPr="007D5EF6">
        <w:rPr>
          <w:sz w:val="24"/>
          <w:szCs w:val="24"/>
        </w:rPr>
        <w:t>mevzuat düzenlemesi ya da ortaklık yapısı değişikliği nedeniyle yatırımın bağımsız üretim bölümlerin</w:t>
      </w:r>
      <w:r w:rsidR="00921315" w:rsidRPr="007D5EF6">
        <w:rPr>
          <w:sz w:val="24"/>
          <w:szCs w:val="24"/>
        </w:rPr>
        <w:t xml:space="preserve">e </w:t>
      </w:r>
      <w:r w:rsidR="003A03F3" w:rsidRPr="007D5EF6">
        <w:rPr>
          <w:sz w:val="24"/>
          <w:szCs w:val="24"/>
        </w:rPr>
        <w:t xml:space="preserve">bölünmesi nedeniyle bölünen kısmın bu Karar kapsamında yeni bir teşvik belgesine devredilmesine, varsa fazladan faydalanılan desteğin geri alınması kaydıyla </w:t>
      </w:r>
      <w:r w:rsidR="00D95A5C" w:rsidRPr="007D5EF6">
        <w:rPr>
          <w:sz w:val="24"/>
          <w:szCs w:val="24"/>
        </w:rPr>
        <w:t>izin verilebilir.</w:t>
      </w:r>
    </w:p>
    <w:p w14:paraId="6030ADD9" w14:textId="77777777" w:rsidR="00757389" w:rsidRPr="007D5EF6" w:rsidRDefault="00757389">
      <w:pPr>
        <w:ind w:firstLine="720"/>
        <w:jc w:val="both"/>
        <w:rPr>
          <w:sz w:val="24"/>
        </w:rPr>
      </w:pPr>
      <w:r w:rsidRPr="007D5EF6">
        <w:rPr>
          <w:sz w:val="24"/>
        </w:rPr>
        <w:t>(3) Bu Karar kapsamında desteklenmeyen yatırım konularında daha önceki kararlara istinaden düzenlenmiş ve tamamlama vizesi yapılmamış teşvik belgelerine ilişkin kapasite artışına yol açacak makine ve teçhizat ilavesi yapılamaz.</w:t>
      </w:r>
    </w:p>
    <w:p w14:paraId="468A4ADA" w14:textId="77777777" w:rsidR="005306F4" w:rsidRPr="007D5EF6" w:rsidRDefault="005306F4">
      <w:pPr>
        <w:ind w:firstLine="720"/>
        <w:jc w:val="both"/>
        <w:rPr>
          <w:sz w:val="24"/>
        </w:rPr>
      </w:pPr>
    </w:p>
    <w:p w14:paraId="22D442AB" w14:textId="77777777" w:rsidR="00C84BCF" w:rsidRPr="00BF12AB" w:rsidRDefault="00C84BCF" w:rsidP="00C84BCF">
      <w:pPr>
        <w:ind w:firstLine="720"/>
        <w:rPr>
          <w:b/>
          <w:sz w:val="24"/>
        </w:rPr>
      </w:pPr>
      <w:r>
        <w:rPr>
          <w:b/>
          <w:sz w:val="24"/>
        </w:rPr>
        <w:t>6/2/2023 tarihinde meydana gelen depremlerden etkilenen ilçelerde</w:t>
      </w:r>
      <w:r w:rsidRPr="007D5EF6">
        <w:rPr>
          <w:b/>
          <w:sz w:val="24"/>
        </w:rPr>
        <w:t xml:space="preserve"> uygulama</w:t>
      </w:r>
    </w:p>
    <w:p w14:paraId="4266720D" w14:textId="30114AED" w:rsidR="005306F4" w:rsidRPr="007D5EF6" w:rsidRDefault="005306F4" w:rsidP="00F92E44">
      <w:pPr>
        <w:ind w:firstLine="720"/>
        <w:jc w:val="both"/>
        <w:rPr>
          <w:sz w:val="24"/>
          <w:szCs w:val="24"/>
        </w:rPr>
      </w:pPr>
      <w:r w:rsidRPr="007D5EF6">
        <w:rPr>
          <w:b/>
          <w:sz w:val="24"/>
        </w:rPr>
        <w:t>GEÇİCİ MADDE 3-</w:t>
      </w:r>
      <w:r w:rsidRPr="007D5EF6">
        <w:rPr>
          <w:sz w:val="24"/>
        </w:rPr>
        <w:t xml:space="preserve"> (1) 6/2/2023 tarihinde meydana gelen depremler dolayısıyla genel hayata etkili afet bölgesi kabul edilen ve 2018/11201 sayılı Cazibe Merkezleri Programı </w:t>
      </w:r>
      <w:r w:rsidRPr="007D5EF6">
        <w:rPr>
          <w:sz w:val="24"/>
          <w:szCs w:val="24"/>
        </w:rPr>
        <w:t>Kapsamında Yatırımların Desteklenmesi Hakkında Karar’ın</w:t>
      </w:r>
      <w:r w:rsidR="000554C5" w:rsidRPr="007D5EF6">
        <w:rPr>
          <w:sz w:val="24"/>
          <w:szCs w:val="24"/>
        </w:rPr>
        <w:t xml:space="preserve"> Ek-2 kısmında belirtilen ilçelerde yapılacak yatırımlar</w:t>
      </w:r>
      <w:r w:rsidR="00342BCB" w:rsidRPr="007D5EF6">
        <w:rPr>
          <w:sz w:val="24"/>
          <w:szCs w:val="24"/>
        </w:rPr>
        <w:t xml:space="preserve"> için</w:t>
      </w:r>
      <w:r w:rsidR="000554C5" w:rsidRPr="007D5EF6">
        <w:rPr>
          <w:sz w:val="24"/>
          <w:szCs w:val="24"/>
        </w:rPr>
        <w:t xml:space="preserve"> 31/12/202</w:t>
      </w:r>
      <w:r w:rsidR="00684DBF" w:rsidRPr="007D5EF6">
        <w:rPr>
          <w:sz w:val="24"/>
          <w:szCs w:val="24"/>
        </w:rPr>
        <w:t>6</w:t>
      </w:r>
      <w:r w:rsidR="000554C5" w:rsidRPr="007D5EF6">
        <w:rPr>
          <w:sz w:val="24"/>
          <w:szCs w:val="24"/>
        </w:rPr>
        <w:t xml:space="preserve"> tarihine kadar yapılacak müracaatlara istinaden düzenlenen teşvik belgeleri kapsamında </w:t>
      </w:r>
      <w:r w:rsidR="0011522F" w:rsidRPr="007D5EF6">
        <w:rPr>
          <w:sz w:val="24"/>
          <w:szCs w:val="24"/>
        </w:rPr>
        <w:t xml:space="preserve">6 </w:t>
      </w:r>
      <w:proofErr w:type="spellStart"/>
      <w:r w:rsidR="0011522F" w:rsidRPr="007D5EF6">
        <w:rPr>
          <w:sz w:val="24"/>
          <w:szCs w:val="24"/>
        </w:rPr>
        <w:t>ncı</w:t>
      </w:r>
      <w:proofErr w:type="spellEnd"/>
      <w:r w:rsidR="0011522F" w:rsidRPr="007D5EF6">
        <w:rPr>
          <w:sz w:val="24"/>
          <w:szCs w:val="24"/>
        </w:rPr>
        <w:t xml:space="preserve"> bölgede uygulanan destekler aynı oran, miktar, süre ve şartlarda sağlanır</w:t>
      </w:r>
      <w:r w:rsidR="0026615D" w:rsidRPr="007D5EF6">
        <w:rPr>
          <w:sz w:val="24"/>
          <w:szCs w:val="24"/>
        </w:rPr>
        <w:t xml:space="preserve">. </w:t>
      </w:r>
      <w:r w:rsidR="0090497C" w:rsidRPr="007D5EF6">
        <w:rPr>
          <w:sz w:val="24"/>
          <w:szCs w:val="24"/>
        </w:rPr>
        <w:t>Bu kapsamda desteklenecek</w:t>
      </w:r>
      <w:r w:rsidR="0026615D" w:rsidRPr="007D5EF6">
        <w:rPr>
          <w:sz w:val="24"/>
          <w:szCs w:val="24"/>
        </w:rPr>
        <w:t xml:space="preserve"> </w:t>
      </w:r>
      <w:r w:rsidR="0090497C" w:rsidRPr="007D5EF6">
        <w:rPr>
          <w:sz w:val="24"/>
          <w:szCs w:val="24"/>
        </w:rPr>
        <w:t>imalat sanayi yatırımları (NACE Rev.2</w:t>
      </w:r>
      <w:r w:rsidR="000C669C" w:rsidRPr="007D5EF6">
        <w:rPr>
          <w:sz w:val="24"/>
          <w:szCs w:val="24"/>
        </w:rPr>
        <w:t>.1</w:t>
      </w:r>
      <w:r w:rsidR="0090497C" w:rsidRPr="007D5EF6">
        <w:rPr>
          <w:sz w:val="24"/>
          <w:szCs w:val="24"/>
        </w:rPr>
        <w:t xml:space="preserve"> kodları: 10-32 </w:t>
      </w:r>
      <w:r w:rsidR="0090497C" w:rsidRPr="007D5EF6">
        <w:rPr>
          <w:sz w:val="24"/>
          <w:szCs w:val="24"/>
        </w:rPr>
        <w:lastRenderedPageBreak/>
        <w:t>arası ve 38</w:t>
      </w:r>
      <w:r w:rsidR="00AA7A2F">
        <w:rPr>
          <w:sz w:val="24"/>
          <w:szCs w:val="24"/>
        </w:rPr>
        <w:t>.2</w:t>
      </w:r>
      <w:r w:rsidR="0090497C" w:rsidRPr="007D5EF6">
        <w:rPr>
          <w:sz w:val="24"/>
          <w:szCs w:val="24"/>
        </w:rPr>
        <w:t>) için 5 inci Maddenin birinci fıkrasında belirtilen şart aranmaz.</w:t>
      </w:r>
    </w:p>
    <w:p w14:paraId="6F3222EE" w14:textId="77777777" w:rsidR="00342BCB" w:rsidRPr="007D5EF6" w:rsidRDefault="00342BCB" w:rsidP="00F92E44">
      <w:pPr>
        <w:ind w:firstLine="720"/>
        <w:jc w:val="both"/>
        <w:rPr>
          <w:sz w:val="24"/>
        </w:rPr>
      </w:pPr>
    </w:p>
    <w:p w14:paraId="78040EFF" w14:textId="77777777" w:rsidR="00C84BCF" w:rsidRPr="00BF12AB" w:rsidRDefault="00C84BCF" w:rsidP="00C84BCF">
      <w:pPr>
        <w:ind w:firstLine="720"/>
        <w:rPr>
          <w:b/>
          <w:sz w:val="24"/>
        </w:rPr>
      </w:pPr>
      <w:r>
        <w:rPr>
          <w:b/>
          <w:sz w:val="24"/>
        </w:rPr>
        <w:t>Cazibe Merkezleri Programı kapsamında yer alan</w:t>
      </w:r>
      <w:r w:rsidRPr="007D5EF6">
        <w:rPr>
          <w:b/>
          <w:sz w:val="24"/>
        </w:rPr>
        <w:t xml:space="preserve"> </w:t>
      </w:r>
      <w:r>
        <w:rPr>
          <w:b/>
          <w:sz w:val="24"/>
        </w:rPr>
        <w:t xml:space="preserve">illerde </w:t>
      </w:r>
      <w:r w:rsidRPr="007D5EF6">
        <w:rPr>
          <w:b/>
          <w:sz w:val="24"/>
        </w:rPr>
        <w:t>uygulama</w:t>
      </w:r>
    </w:p>
    <w:p w14:paraId="7172E5DD" w14:textId="3A78E83E" w:rsidR="00342BCB" w:rsidRDefault="00342BCB" w:rsidP="00342BCB">
      <w:pPr>
        <w:ind w:firstLine="720"/>
        <w:jc w:val="both"/>
        <w:rPr>
          <w:sz w:val="24"/>
          <w:szCs w:val="24"/>
        </w:rPr>
      </w:pPr>
      <w:r w:rsidRPr="007D5EF6">
        <w:rPr>
          <w:b/>
          <w:sz w:val="24"/>
          <w:szCs w:val="24"/>
        </w:rPr>
        <w:t xml:space="preserve">GEÇİCİ MADDE </w:t>
      </w:r>
      <w:r w:rsidR="00EA6CED" w:rsidRPr="007D5EF6">
        <w:rPr>
          <w:b/>
          <w:sz w:val="24"/>
          <w:szCs w:val="24"/>
        </w:rPr>
        <w:t>4</w:t>
      </w:r>
      <w:r w:rsidRPr="007D5EF6">
        <w:rPr>
          <w:b/>
          <w:sz w:val="24"/>
          <w:szCs w:val="24"/>
        </w:rPr>
        <w:t>-</w:t>
      </w:r>
      <w:r w:rsidRPr="007D5EF6">
        <w:rPr>
          <w:sz w:val="24"/>
          <w:szCs w:val="24"/>
        </w:rPr>
        <w:t xml:space="preserve"> (1) 2018/11201 sayılı Cazibe Merkezleri Programı Kapsamında Yatırımların Desteklenmesi Hakkında Karar’ın Ek-1 kısmında belirtilen illerde yer alan organize sanayi bölge</w:t>
      </w:r>
      <w:r w:rsidR="00386CE8" w:rsidRPr="007D5EF6">
        <w:rPr>
          <w:sz w:val="24"/>
          <w:szCs w:val="24"/>
        </w:rPr>
        <w:t xml:space="preserve">leri </w:t>
      </w:r>
      <w:r w:rsidR="002463A4" w:rsidRPr="007D5EF6">
        <w:rPr>
          <w:sz w:val="24"/>
          <w:szCs w:val="24"/>
        </w:rPr>
        <w:t>ve</w:t>
      </w:r>
      <w:r w:rsidR="00386CE8" w:rsidRPr="007D5EF6">
        <w:rPr>
          <w:sz w:val="24"/>
          <w:szCs w:val="24"/>
        </w:rPr>
        <w:t xml:space="preserve"> </w:t>
      </w:r>
      <w:r w:rsidRPr="007D5EF6">
        <w:rPr>
          <w:sz w:val="24"/>
          <w:szCs w:val="24"/>
        </w:rPr>
        <w:t>endüstri bölge</w:t>
      </w:r>
      <w:r w:rsidR="00386CE8" w:rsidRPr="007D5EF6">
        <w:rPr>
          <w:sz w:val="24"/>
          <w:szCs w:val="24"/>
        </w:rPr>
        <w:t>leri</w:t>
      </w:r>
      <w:r w:rsidR="002463A4" w:rsidRPr="007D5EF6">
        <w:rPr>
          <w:sz w:val="24"/>
          <w:szCs w:val="24"/>
        </w:rPr>
        <w:t xml:space="preserve"> ile Sivas Demirağ Organize Sanayi Bölgesi</w:t>
      </w:r>
      <w:r w:rsidR="006C1F98" w:rsidRPr="007D5EF6">
        <w:rPr>
          <w:sz w:val="24"/>
          <w:szCs w:val="24"/>
        </w:rPr>
        <w:t>’nde</w:t>
      </w:r>
      <w:r w:rsidR="002463A4" w:rsidRPr="007D5EF6">
        <w:rPr>
          <w:sz w:val="24"/>
          <w:szCs w:val="24"/>
        </w:rPr>
        <w:t xml:space="preserve"> </w:t>
      </w:r>
      <w:r w:rsidRPr="007D5EF6">
        <w:rPr>
          <w:sz w:val="24"/>
          <w:szCs w:val="24"/>
        </w:rPr>
        <w:t xml:space="preserve"> yapılacak</w:t>
      </w:r>
      <w:r w:rsidR="00EA6CED" w:rsidRPr="007D5EF6">
        <w:rPr>
          <w:sz w:val="24"/>
          <w:szCs w:val="24"/>
        </w:rPr>
        <w:t xml:space="preserve"> imalat sanayi</w:t>
      </w:r>
      <w:r w:rsidRPr="007D5EF6">
        <w:rPr>
          <w:sz w:val="24"/>
          <w:szCs w:val="24"/>
        </w:rPr>
        <w:t xml:space="preserve"> yatırımlar</w:t>
      </w:r>
      <w:r w:rsidR="00EA6CED" w:rsidRPr="007D5EF6">
        <w:rPr>
          <w:sz w:val="24"/>
          <w:szCs w:val="24"/>
        </w:rPr>
        <w:t>ı</w:t>
      </w:r>
      <w:r w:rsidR="005F5EB3" w:rsidRPr="007D5EF6">
        <w:rPr>
          <w:sz w:val="24"/>
          <w:szCs w:val="24"/>
        </w:rPr>
        <w:t xml:space="preserve"> (</w:t>
      </w:r>
      <w:r w:rsidR="00CB456F" w:rsidRPr="007D5EF6">
        <w:rPr>
          <w:sz w:val="24"/>
          <w:szCs w:val="24"/>
        </w:rPr>
        <w:t>NACE Rev.2</w:t>
      </w:r>
      <w:r w:rsidR="000C669C" w:rsidRPr="007D5EF6">
        <w:rPr>
          <w:sz w:val="24"/>
          <w:szCs w:val="24"/>
        </w:rPr>
        <w:t>.1</w:t>
      </w:r>
      <w:r w:rsidR="00CB456F" w:rsidRPr="007D5EF6">
        <w:rPr>
          <w:sz w:val="24"/>
          <w:szCs w:val="24"/>
        </w:rPr>
        <w:t xml:space="preserve"> kodları:</w:t>
      </w:r>
      <w:r w:rsidR="005F5EB3" w:rsidRPr="007D5EF6">
        <w:rPr>
          <w:sz w:val="24"/>
          <w:szCs w:val="24"/>
        </w:rPr>
        <w:t xml:space="preserve"> </w:t>
      </w:r>
      <w:r w:rsidR="002463A4" w:rsidRPr="007D5EF6">
        <w:rPr>
          <w:sz w:val="24"/>
          <w:szCs w:val="24"/>
        </w:rPr>
        <w:t>10-</w:t>
      </w:r>
      <w:r w:rsidR="00CB456F" w:rsidRPr="007D5EF6">
        <w:rPr>
          <w:sz w:val="24"/>
          <w:szCs w:val="24"/>
        </w:rPr>
        <w:t>32 arası ve 38</w:t>
      </w:r>
      <w:r w:rsidR="00AA7A2F">
        <w:rPr>
          <w:sz w:val="24"/>
          <w:szCs w:val="24"/>
        </w:rPr>
        <w:t>.2</w:t>
      </w:r>
      <w:r w:rsidR="005F5EB3" w:rsidRPr="007D5EF6">
        <w:rPr>
          <w:sz w:val="24"/>
          <w:szCs w:val="24"/>
        </w:rPr>
        <w:t>)</w:t>
      </w:r>
      <w:r w:rsidRPr="007D5EF6">
        <w:rPr>
          <w:sz w:val="24"/>
          <w:szCs w:val="24"/>
        </w:rPr>
        <w:t xml:space="preserve"> için, 31/12/202</w:t>
      </w:r>
      <w:r w:rsidR="00684DBF" w:rsidRPr="007D5EF6">
        <w:rPr>
          <w:sz w:val="24"/>
          <w:szCs w:val="24"/>
        </w:rPr>
        <w:t>6</w:t>
      </w:r>
      <w:r w:rsidRPr="007D5EF6">
        <w:rPr>
          <w:sz w:val="24"/>
          <w:szCs w:val="24"/>
        </w:rPr>
        <w:t xml:space="preserve"> tarihine kadar yapılacak müracaatlara istinaden düzenlenen teşvik belgeleri kapsamında </w:t>
      </w:r>
      <w:r w:rsidR="0011522F" w:rsidRPr="007D5EF6">
        <w:rPr>
          <w:sz w:val="24"/>
          <w:szCs w:val="24"/>
        </w:rPr>
        <w:t xml:space="preserve">6 </w:t>
      </w:r>
      <w:proofErr w:type="spellStart"/>
      <w:r w:rsidR="0011522F" w:rsidRPr="007D5EF6">
        <w:rPr>
          <w:sz w:val="24"/>
          <w:szCs w:val="24"/>
        </w:rPr>
        <w:t>ncı</w:t>
      </w:r>
      <w:proofErr w:type="spellEnd"/>
      <w:r w:rsidR="0011522F" w:rsidRPr="007D5EF6">
        <w:rPr>
          <w:sz w:val="24"/>
          <w:szCs w:val="24"/>
        </w:rPr>
        <w:t xml:space="preserve"> bölgede uygulanan destekler aynı oran, miktar, süre ve şartlarda sağlanır</w:t>
      </w:r>
      <w:r w:rsidRPr="007D5EF6">
        <w:rPr>
          <w:sz w:val="24"/>
          <w:szCs w:val="24"/>
        </w:rPr>
        <w:t xml:space="preserve">. </w:t>
      </w:r>
    </w:p>
    <w:p w14:paraId="4B7274E7" w14:textId="00FBAEB8" w:rsidR="00416157" w:rsidRDefault="00416157" w:rsidP="00342BCB">
      <w:pPr>
        <w:ind w:firstLine="720"/>
        <w:jc w:val="both"/>
        <w:rPr>
          <w:sz w:val="24"/>
          <w:szCs w:val="24"/>
        </w:rPr>
      </w:pPr>
    </w:p>
    <w:p w14:paraId="58B4B888" w14:textId="45EF573C" w:rsidR="00416157" w:rsidRPr="00BF12AB" w:rsidRDefault="00ED1338" w:rsidP="00416157">
      <w:pPr>
        <w:ind w:firstLine="720"/>
        <w:rPr>
          <w:b/>
          <w:sz w:val="24"/>
        </w:rPr>
      </w:pPr>
      <w:r>
        <w:rPr>
          <w:b/>
          <w:sz w:val="24"/>
        </w:rPr>
        <w:t>S</w:t>
      </w:r>
      <w:r w:rsidR="00416157">
        <w:rPr>
          <w:b/>
          <w:sz w:val="24"/>
        </w:rPr>
        <w:t>üresi sona eren desteklere ilişkin uygulama</w:t>
      </w:r>
    </w:p>
    <w:p w14:paraId="197B6407" w14:textId="0B9BAB3D" w:rsidR="00ED1338" w:rsidRPr="0044691B" w:rsidRDefault="00416157" w:rsidP="00ED1338">
      <w:pPr>
        <w:ind w:firstLine="720"/>
        <w:jc w:val="both"/>
        <w:rPr>
          <w:sz w:val="24"/>
          <w:szCs w:val="24"/>
        </w:rPr>
      </w:pPr>
      <w:r w:rsidRPr="007D5EF6">
        <w:rPr>
          <w:b/>
          <w:sz w:val="24"/>
          <w:szCs w:val="24"/>
        </w:rPr>
        <w:t xml:space="preserve">GEÇİCİ MADDE </w:t>
      </w:r>
      <w:r>
        <w:rPr>
          <w:b/>
          <w:sz w:val="24"/>
          <w:szCs w:val="24"/>
        </w:rPr>
        <w:t>5</w:t>
      </w:r>
      <w:r w:rsidRPr="007D5EF6">
        <w:rPr>
          <w:b/>
          <w:sz w:val="24"/>
          <w:szCs w:val="24"/>
        </w:rPr>
        <w:t>-</w:t>
      </w:r>
      <w:r w:rsidRPr="007D5EF6">
        <w:rPr>
          <w:sz w:val="24"/>
          <w:szCs w:val="24"/>
        </w:rPr>
        <w:t xml:space="preserve"> (</w:t>
      </w:r>
      <w:r>
        <w:rPr>
          <w:sz w:val="24"/>
          <w:szCs w:val="24"/>
        </w:rPr>
        <w:t>1</w:t>
      </w:r>
      <w:r w:rsidRPr="007D5EF6">
        <w:rPr>
          <w:sz w:val="24"/>
          <w:szCs w:val="24"/>
        </w:rPr>
        <w:t xml:space="preserve">) </w:t>
      </w:r>
      <w:r w:rsidR="00ED1338" w:rsidRPr="0044691B">
        <w:rPr>
          <w:sz w:val="24"/>
          <w:szCs w:val="24"/>
        </w:rPr>
        <w:t xml:space="preserve">2012/3305 sayılı Karar döneminde düzenlenen ve 6 </w:t>
      </w:r>
      <w:proofErr w:type="spellStart"/>
      <w:r w:rsidR="00ED1338" w:rsidRPr="0044691B">
        <w:rPr>
          <w:sz w:val="24"/>
          <w:szCs w:val="24"/>
        </w:rPr>
        <w:t>ncı</w:t>
      </w:r>
      <w:proofErr w:type="spellEnd"/>
      <w:r w:rsidR="00ED1338" w:rsidRPr="0044691B">
        <w:rPr>
          <w:sz w:val="24"/>
          <w:szCs w:val="24"/>
        </w:rPr>
        <w:t xml:space="preserve"> bölge</w:t>
      </w:r>
      <w:r w:rsidR="00ED1338">
        <w:rPr>
          <w:sz w:val="24"/>
          <w:szCs w:val="24"/>
        </w:rPr>
        <w:t xml:space="preserve"> için belirlenen sürede </w:t>
      </w:r>
      <w:r w:rsidR="00ED1338" w:rsidRPr="0044691B">
        <w:rPr>
          <w:sz w:val="24"/>
          <w:szCs w:val="24"/>
        </w:rPr>
        <w:t>sigorta primi işveren hissesi desteği</w:t>
      </w:r>
      <w:r w:rsidR="00ED1338">
        <w:rPr>
          <w:sz w:val="24"/>
          <w:szCs w:val="24"/>
        </w:rPr>
        <w:t xml:space="preserve"> veya varsa</w:t>
      </w:r>
      <w:r w:rsidR="00ED1338" w:rsidRPr="0044691B">
        <w:rPr>
          <w:sz w:val="24"/>
          <w:szCs w:val="24"/>
        </w:rPr>
        <w:t xml:space="preserve"> sigorta primi desteği </w:t>
      </w:r>
      <w:r w:rsidR="00ED1338">
        <w:rPr>
          <w:sz w:val="24"/>
          <w:szCs w:val="24"/>
        </w:rPr>
        <w:t xml:space="preserve">sağlanmış ve </w:t>
      </w:r>
      <w:r w:rsidR="00ED1338" w:rsidRPr="0044691B">
        <w:rPr>
          <w:sz w:val="24"/>
          <w:szCs w:val="24"/>
        </w:rPr>
        <w:t>uygulama süre</w:t>
      </w:r>
      <w:r w:rsidR="00ED1338">
        <w:rPr>
          <w:sz w:val="24"/>
          <w:szCs w:val="24"/>
        </w:rPr>
        <w:t>si</w:t>
      </w:r>
      <w:r w:rsidR="00ED1338" w:rsidRPr="0044691B">
        <w:rPr>
          <w:sz w:val="24"/>
          <w:szCs w:val="24"/>
        </w:rPr>
        <w:t xml:space="preserve"> sona ermiş olan yatırım teşvik belgesi sahibi yatırımcının talebi halinde, </w:t>
      </w:r>
      <w:r w:rsidR="00ED1338">
        <w:rPr>
          <w:sz w:val="24"/>
          <w:szCs w:val="24"/>
        </w:rPr>
        <w:t xml:space="preserve">desteğin </w:t>
      </w:r>
      <w:r w:rsidR="00ED1338" w:rsidRPr="0044691B">
        <w:rPr>
          <w:sz w:val="24"/>
          <w:szCs w:val="24"/>
        </w:rPr>
        <w:t xml:space="preserve"> sona erdiği </w:t>
      </w:r>
      <w:r w:rsidR="00ED1338">
        <w:rPr>
          <w:sz w:val="24"/>
          <w:szCs w:val="24"/>
        </w:rPr>
        <w:t xml:space="preserve">ay dahil </w:t>
      </w:r>
      <w:r w:rsidR="00ED1338" w:rsidRPr="0044691B">
        <w:rPr>
          <w:sz w:val="24"/>
          <w:szCs w:val="24"/>
        </w:rPr>
        <w:t>önceki 12 aylık dönemde ilgili teşvik belgesi kapsamı yatırım için uygulama yapılan işyeri sicil numarası altında</w:t>
      </w:r>
      <w:r w:rsidR="00ED1338">
        <w:rPr>
          <w:sz w:val="24"/>
          <w:szCs w:val="24"/>
        </w:rPr>
        <w:t xml:space="preserve"> i</w:t>
      </w:r>
      <w:r w:rsidR="00ED1338" w:rsidRPr="0044691B">
        <w:rPr>
          <w:sz w:val="24"/>
          <w:szCs w:val="24"/>
        </w:rPr>
        <w:t>stihdam edilenlerin</w:t>
      </w:r>
      <w:r w:rsidR="002726B1">
        <w:rPr>
          <w:sz w:val="24"/>
          <w:szCs w:val="24"/>
        </w:rPr>
        <w:t xml:space="preserve"> aylık</w:t>
      </w:r>
      <w:r w:rsidR="00ED1338" w:rsidRPr="0044691B">
        <w:rPr>
          <w:sz w:val="24"/>
          <w:szCs w:val="24"/>
        </w:rPr>
        <w:t xml:space="preserve"> </w:t>
      </w:r>
      <w:r w:rsidR="00ED1338">
        <w:rPr>
          <w:sz w:val="24"/>
          <w:szCs w:val="24"/>
        </w:rPr>
        <w:t xml:space="preserve">ortalamasının </w:t>
      </w:r>
      <w:r w:rsidR="00ED1338" w:rsidRPr="0044691B">
        <w:rPr>
          <w:sz w:val="24"/>
          <w:szCs w:val="24"/>
        </w:rPr>
        <w:t>altına düşülmediği aylar</w:t>
      </w:r>
      <w:r w:rsidR="00ED1338">
        <w:rPr>
          <w:sz w:val="24"/>
          <w:szCs w:val="24"/>
        </w:rPr>
        <w:t xml:space="preserve"> için</w:t>
      </w:r>
      <w:r w:rsidR="00ED1338" w:rsidRPr="0044691B">
        <w:rPr>
          <w:sz w:val="24"/>
          <w:szCs w:val="24"/>
        </w:rPr>
        <w:t xml:space="preserve"> uygulanmak ve ilgili teşvik belgesindeki  kayıtlı mevcut ve ilave istihdam</w:t>
      </w:r>
      <w:r w:rsidR="00ED1338">
        <w:rPr>
          <w:sz w:val="24"/>
          <w:szCs w:val="24"/>
        </w:rPr>
        <w:t xml:space="preserve"> sayılarına</w:t>
      </w:r>
      <w:r w:rsidR="00ED1338" w:rsidRPr="0044691B">
        <w:rPr>
          <w:sz w:val="24"/>
          <w:szCs w:val="24"/>
        </w:rPr>
        <w:t xml:space="preserve"> d</w:t>
      </w:r>
      <w:r w:rsidR="00ED1338">
        <w:rPr>
          <w:sz w:val="24"/>
          <w:szCs w:val="24"/>
        </w:rPr>
        <w:t>a</w:t>
      </w:r>
      <w:r w:rsidR="00ED1338" w:rsidRPr="0044691B">
        <w:rPr>
          <w:sz w:val="24"/>
          <w:szCs w:val="24"/>
        </w:rPr>
        <w:t xml:space="preserve">  uyulmak kaydı ile teşvik belge</w:t>
      </w:r>
      <w:r w:rsidR="00ED1338">
        <w:rPr>
          <w:sz w:val="24"/>
          <w:szCs w:val="24"/>
        </w:rPr>
        <w:t>si</w:t>
      </w:r>
      <w:r w:rsidR="00ED1338" w:rsidRPr="0044691B">
        <w:rPr>
          <w:sz w:val="24"/>
          <w:szCs w:val="24"/>
        </w:rPr>
        <w:t xml:space="preserve"> üzerinde herhangi bir işlem yapılmaksızın sigorta primi işveren hissesi ve varsa sigorta primi desteği uygulama</w:t>
      </w:r>
      <w:r w:rsidR="00ED1338">
        <w:rPr>
          <w:sz w:val="24"/>
          <w:szCs w:val="24"/>
        </w:rPr>
        <w:t xml:space="preserve"> süresi </w:t>
      </w:r>
      <w:r w:rsidR="00ED1338" w:rsidRPr="0044691B">
        <w:rPr>
          <w:sz w:val="24"/>
          <w:szCs w:val="24"/>
        </w:rPr>
        <w:t xml:space="preserve">31/12/2028 tarihine kadar </w:t>
      </w:r>
      <w:r w:rsidR="00ED1338">
        <w:rPr>
          <w:sz w:val="24"/>
          <w:szCs w:val="24"/>
        </w:rPr>
        <w:t xml:space="preserve">uzatılır. </w:t>
      </w:r>
      <w:r w:rsidR="00ED1338" w:rsidRPr="0044691B">
        <w:rPr>
          <w:sz w:val="24"/>
          <w:szCs w:val="24"/>
        </w:rPr>
        <w:t xml:space="preserve">Bu fıkra kapsamındaki destek uygulamasına, uygulamaya ilişkin bilgilerin Sosyal Güvenlik Kurumuna bildirilmesini takip eden aydan itibaren başlanır. </w:t>
      </w:r>
    </w:p>
    <w:p w14:paraId="2A6828B9" w14:textId="77777777" w:rsidR="00B009F2" w:rsidRPr="007D5EF6" w:rsidRDefault="00B009F2" w:rsidP="00834E41">
      <w:pPr>
        <w:jc w:val="both"/>
        <w:rPr>
          <w:b/>
          <w:bCs/>
          <w:sz w:val="24"/>
          <w:szCs w:val="24"/>
        </w:rPr>
      </w:pPr>
    </w:p>
    <w:p w14:paraId="78EF041D" w14:textId="77777777" w:rsidR="006730DC" w:rsidRPr="007D5EF6" w:rsidRDefault="00C97DEA" w:rsidP="00B009F2">
      <w:pPr>
        <w:ind w:firstLine="720"/>
        <w:jc w:val="both"/>
        <w:rPr>
          <w:b/>
          <w:bCs/>
          <w:sz w:val="24"/>
          <w:szCs w:val="24"/>
        </w:rPr>
      </w:pPr>
      <w:r w:rsidRPr="007D5EF6">
        <w:rPr>
          <w:b/>
          <w:bCs/>
          <w:sz w:val="24"/>
          <w:szCs w:val="24"/>
        </w:rPr>
        <w:t>Yürürlük</w:t>
      </w:r>
    </w:p>
    <w:p w14:paraId="047DD49C" w14:textId="39234784" w:rsidR="006730DC" w:rsidRPr="007D5EF6" w:rsidRDefault="00C97DEA" w:rsidP="00B009F2">
      <w:pPr>
        <w:ind w:firstLine="720"/>
        <w:jc w:val="both"/>
        <w:rPr>
          <w:sz w:val="24"/>
          <w:szCs w:val="24"/>
        </w:rPr>
      </w:pPr>
      <w:r w:rsidRPr="007D5EF6">
        <w:rPr>
          <w:b/>
          <w:bCs/>
          <w:sz w:val="24"/>
          <w:szCs w:val="24"/>
        </w:rPr>
        <w:t xml:space="preserve">MADDE </w:t>
      </w:r>
      <w:r w:rsidR="00793E8C" w:rsidRPr="007D5EF6">
        <w:rPr>
          <w:b/>
          <w:bCs/>
          <w:sz w:val="24"/>
          <w:szCs w:val="24"/>
        </w:rPr>
        <w:t>35</w:t>
      </w:r>
      <w:r w:rsidRPr="007D5EF6">
        <w:rPr>
          <w:b/>
          <w:bCs/>
          <w:sz w:val="24"/>
          <w:szCs w:val="24"/>
        </w:rPr>
        <w:t>-</w:t>
      </w:r>
      <w:r w:rsidRPr="007D5EF6">
        <w:rPr>
          <w:sz w:val="24"/>
          <w:szCs w:val="24"/>
        </w:rPr>
        <w:t xml:space="preserve"> (1) Bu Karar</w:t>
      </w:r>
      <w:r w:rsidR="00D13640" w:rsidRPr="007D5EF6">
        <w:rPr>
          <w:sz w:val="24"/>
          <w:szCs w:val="24"/>
        </w:rPr>
        <w:t xml:space="preserve">ın 5 inci maddesinin </w:t>
      </w:r>
      <w:r w:rsidR="00F93C6C" w:rsidRPr="007D5EF6">
        <w:rPr>
          <w:sz w:val="24"/>
          <w:szCs w:val="24"/>
        </w:rPr>
        <w:t>on birinci, on ikinci</w:t>
      </w:r>
      <w:r w:rsidR="00315B26">
        <w:rPr>
          <w:sz w:val="24"/>
          <w:szCs w:val="24"/>
        </w:rPr>
        <w:t xml:space="preserve">, </w:t>
      </w:r>
      <w:r w:rsidR="00315B26" w:rsidRPr="007D5EF6">
        <w:rPr>
          <w:sz w:val="24"/>
          <w:szCs w:val="24"/>
        </w:rPr>
        <w:t>on üçüncü</w:t>
      </w:r>
      <w:r w:rsidR="007B6C7E" w:rsidRPr="007D5EF6">
        <w:rPr>
          <w:sz w:val="24"/>
          <w:szCs w:val="24"/>
        </w:rPr>
        <w:t xml:space="preserve"> ve</w:t>
      </w:r>
      <w:r w:rsidR="006D6163" w:rsidRPr="007D5EF6">
        <w:rPr>
          <w:sz w:val="24"/>
          <w:szCs w:val="24"/>
        </w:rPr>
        <w:t xml:space="preserve"> </w:t>
      </w:r>
      <w:r w:rsidR="00F93C6C" w:rsidRPr="007D5EF6">
        <w:rPr>
          <w:sz w:val="24"/>
          <w:szCs w:val="24"/>
        </w:rPr>
        <w:t xml:space="preserve">on </w:t>
      </w:r>
      <w:r w:rsidR="00315B26">
        <w:rPr>
          <w:sz w:val="24"/>
          <w:szCs w:val="24"/>
        </w:rPr>
        <w:t xml:space="preserve">dördüncü </w:t>
      </w:r>
      <w:r w:rsidR="00D13640" w:rsidRPr="007D5EF6">
        <w:rPr>
          <w:sz w:val="24"/>
          <w:szCs w:val="24"/>
        </w:rPr>
        <w:t>fıkraları 01.0</w:t>
      </w:r>
      <w:r w:rsidR="007079F8" w:rsidRPr="007D5EF6">
        <w:rPr>
          <w:sz w:val="24"/>
          <w:szCs w:val="24"/>
        </w:rPr>
        <w:t>1</w:t>
      </w:r>
      <w:r w:rsidR="00D13640" w:rsidRPr="007D5EF6">
        <w:rPr>
          <w:sz w:val="24"/>
          <w:szCs w:val="24"/>
        </w:rPr>
        <w:t>.202</w:t>
      </w:r>
      <w:r w:rsidR="007079F8" w:rsidRPr="007D5EF6">
        <w:rPr>
          <w:sz w:val="24"/>
          <w:szCs w:val="24"/>
        </w:rPr>
        <w:t>6</w:t>
      </w:r>
      <w:r w:rsidR="00D13640" w:rsidRPr="007D5EF6">
        <w:rPr>
          <w:sz w:val="24"/>
          <w:szCs w:val="24"/>
        </w:rPr>
        <w:t xml:space="preserve"> tarihinde, diğer maddeleri</w:t>
      </w:r>
      <w:r w:rsidRPr="007D5EF6">
        <w:rPr>
          <w:sz w:val="24"/>
          <w:szCs w:val="24"/>
        </w:rPr>
        <w:t xml:space="preserve"> yayımı tarihinde yürürlüğe girer.</w:t>
      </w:r>
    </w:p>
    <w:p w14:paraId="6A5212C0" w14:textId="77777777" w:rsidR="00834E41" w:rsidRPr="007D5EF6" w:rsidRDefault="00834E41" w:rsidP="00834E41">
      <w:pPr>
        <w:jc w:val="both"/>
        <w:rPr>
          <w:sz w:val="24"/>
          <w:szCs w:val="24"/>
        </w:rPr>
      </w:pPr>
    </w:p>
    <w:p w14:paraId="69A644C9" w14:textId="77777777" w:rsidR="006730DC" w:rsidRPr="007D5EF6" w:rsidRDefault="00C97DEA" w:rsidP="00B009F2">
      <w:pPr>
        <w:ind w:firstLine="720"/>
        <w:jc w:val="both"/>
        <w:rPr>
          <w:b/>
          <w:bCs/>
          <w:sz w:val="24"/>
          <w:szCs w:val="24"/>
        </w:rPr>
      </w:pPr>
      <w:r w:rsidRPr="007D5EF6">
        <w:rPr>
          <w:b/>
          <w:bCs/>
          <w:sz w:val="24"/>
          <w:szCs w:val="24"/>
        </w:rPr>
        <w:t>Yürütme</w:t>
      </w:r>
    </w:p>
    <w:p w14:paraId="2AA9C895" w14:textId="75748362" w:rsidR="006730DC" w:rsidRPr="007D5EF6" w:rsidRDefault="00C97DEA" w:rsidP="00B009F2">
      <w:pPr>
        <w:ind w:firstLine="720"/>
        <w:jc w:val="both"/>
        <w:rPr>
          <w:sz w:val="24"/>
          <w:szCs w:val="24"/>
        </w:rPr>
      </w:pPr>
      <w:r w:rsidRPr="007D5EF6">
        <w:rPr>
          <w:b/>
          <w:bCs/>
          <w:sz w:val="24"/>
          <w:szCs w:val="24"/>
        </w:rPr>
        <w:t xml:space="preserve">MADDE </w:t>
      </w:r>
      <w:r w:rsidR="00793E8C" w:rsidRPr="007D5EF6">
        <w:rPr>
          <w:b/>
          <w:bCs/>
          <w:sz w:val="24"/>
          <w:szCs w:val="24"/>
        </w:rPr>
        <w:t>36</w:t>
      </w:r>
      <w:r w:rsidRPr="007D5EF6">
        <w:rPr>
          <w:b/>
          <w:bCs/>
          <w:sz w:val="24"/>
          <w:szCs w:val="24"/>
        </w:rPr>
        <w:t>-</w:t>
      </w:r>
      <w:r w:rsidRPr="007D5EF6">
        <w:rPr>
          <w:sz w:val="24"/>
          <w:szCs w:val="24"/>
        </w:rPr>
        <w:t xml:space="preserve"> (1) Bu Karar hükümlerini Sanayi ve Teknoloji Bakanı yürütür.</w:t>
      </w:r>
    </w:p>
    <w:p w14:paraId="4E80D5BE" w14:textId="77777777" w:rsidR="006730DC" w:rsidRPr="007D5EF6" w:rsidRDefault="006730DC" w:rsidP="00834E41">
      <w:pPr>
        <w:jc w:val="both"/>
        <w:rPr>
          <w:sz w:val="24"/>
          <w:szCs w:val="24"/>
        </w:rPr>
      </w:pPr>
    </w:p>
    <w:p w14:paraId="3F94BD27" w14:textId="77777777" w:rsidR="005E4705" w:rsidRPr="007D5EF6" w:rsidRDefault="005E4705" w:rsidP="00834E41">
      <w:pPr>
        <w:jc w:val="both"/>
        <w:rPr>
          <w:sz w:val="24"/>
          <w:szCs w:val="24"/>
        </w:rPr>
      </w:pPr>
    </w:p>
    <w:p w14:paraId="482966EC" w14:textId="77777777" w:rsidR="005E4705" w:rsidRPr="007D5EF6" w:rsidRDefault="005E4705" w:rsidP="00834E41">
      <w:pPr>
        <w:jc w:val="both"/>
        <w:rPr>
          <w:sz w:val="24"/>
          <w:szCs w:val="24"/>
        </w:rPr>
      </w:pPr>
    </w:p>
    <w:p w14:paraId="775E38D5" w14:textId="77777777" w:rsidR="005E4705" w:rsidRPr="007D5EF6" w:rsidRDefault="005E4705" w:rsidP="00834E41">
      <w:pPr>
        <w:jc w:val="both"/>
        <w:rPr>
          <w:sz w:val="24"/>
          <w:szCs w:val="24"/>
        </w:rPr>
      </w:pPr>
    </w:p>
    <w:p w14:paraId="74B7400F" w14:textId="77777777" w:rsidR="00241F18" w:rsidRPr="007D5EF6" w:rsidRDefault="00241F18" w:rsidP="00834E41">
      <w:pPr>
        <w:jc w:val="both"/>
        <w:rPr>
          <w:sz w:val="24"/>
          <w:szCs w:val="24"/>
        </w:rPr>
      </w:pPr>
    </w:p>
    <w:p w14:paraId="352162E1" w14:textId="77777777" w:rsidR="00241F18" w:rsidRPr="007D5EF6" w:rsidRDefault="00241F18" w:rsidP="00834E41">
      <w:pPr>
        <w:jc w:val="both"/>
        <w:rPr>
          <w:sz w:val="24"/>
          <w:szCs w:val="24"/>
        </w:rPr>
      </w:pPr>
    </w:p>
    <w:p w14:paraId="5CDB2D13" w14:textId="77777777" w:rsidR="00241F18" w:rsidRPr="007D5EF6" w:rsidRDefault="00241F18" w:rsidP="00834E41">
      <w:pPr>
        <w:jc w:val="both"/>
        <w:rPr>
          <w:sz w:val="24"/>
          <w:szCs w:val="24"/>
        </w:rPr>
      </w:pPr>
    </w:p>
    <w:p w14:paraId="5F5D1BD9" w14:textId="77777777" w:rsidR="00241F18" w:rsidRPr="007D5EF6" w:rsidRDefault="00241F18" w:rsidP="00834E41">
      <w:pPr>
        <w:jc w:val="both"/>
        <w:rPr>
          <w:sz w:val="24"/>
          <w:szCs w:val="24"/>
        </w:rPr>
      </w:pPr>
    </w:p>
    <w:p w14:paraId="12024DE5" w14:textId="77777777" w:rsidR="00241F18" w:rsidRPr="007D5EF6" w:rsidRDefault="00241F18" w:rsidP="00834E41">
      <w:pPr>
        <w:jc w:val="both"/>
        <w:rPr>
          <w:sz w:val="24"/>
          <w:szCs w:val="24"/>
        </w:rPr>
      </w:pPr>
    </w:p>
    <w:p w14:paraId="7D72F98B" w14:textId="77777777" w:rsidR="00241F18" w:rsidRPr="007D5EF6" w:rsidRDefault="00241F18" w:rsidP="00834E41">
      <w:pPr>
        <w:jc w:val="both"/>
        <w:rPr>
          <w:sz w:val="24"/>
          <w:szCs w:val="24"/>
        </w:rPr>
      </w:pPr>
    </w:p>
    <w:p w14:paraId="3EDC41E8" w14:textId="77777777" w:rsidR="00241F18" w:rsidRPr="007D5EF6" w:rsidRDefault="00241F18" w:rsidP="00834E41">
      <w:pPr>
        <w:jc w:val="both"/>
        <w:rPr>
          <w:sz w:val="24"/>
          <w:szCs w:val="24"/>
        </w:rPr>
      </w:pPr>
    </w:p>
    <w:p w14:paraId="22D9373A" w14:textId="77777777" w:rsidR="00241F18" w:rsidRPr="007D5EF6" w:rsidRDefault="00241F18" w:rsidP="00834E41">
      <w:pPr>
        <w:jc w:val="both"/>
        <w:rPr>
          <w:sz w:val="24"/>
          <w:szCs w:val="24"/>
        </w:rPr>
      </w:pPr>
    </w:p>
    <w:p w14:paraId="02286CAA" w14:textId="6EBB9C39" w:rsidR="00241F18" w:rsidRPr="007D5EF6" w:rsidRDefault="00241F18" w:rsidP="00834E41">
      <w:pPr>
        <w:jc w:val="both"/>
        <w:rPr>
          <w:sz w:val="24"/>
          <w:szCs w:val="24"/>
        </w:rPr>
      </w:pPr>
    </w:p>
    <w:p w14:paraId="2E65363D" w14:textId="7BDE7BA0" w:rsidR="00617396" w:rsidRPr="007D5EF6" w:rsidRDefault="00617396" w:rsidP="00834E41">
      <w:pPr>
        <w:jc w:val="both"/>
        <w:rPr>
          <w:sz w:val="24"/>
          <w:szCs w:val="24"/>
        </w:rPr>
      </w:pPr>
    </w:p>
    <w:p w14:paraId="2139B58B" w14:textId="20708307" w:rsidR="00617396" w:rsidRDefault="00617396" w:rsidP="00834E41">
      <w:pPr>
        <w:jc w:val="both"/>
        <w:rPr>
          <w:sz w:val="24"/>
          <w:szCs w:val="24"/>
        </w:rPr>
      </w:pPr>
    </w:p>
    <w:p w14:paraId="175F6628" w14:textId="41DED25D" w:rsidR="00416157" w:rsidRDefault="00416157" w:rsidP="00834E41">
      <w:pPr>
        <w:jc w:val="both"/>
        <w:rPr>
          <w:sz w:val="24"/>
          <w:szCs w:val="24"/>
        </w:rPr>
      </w:pPr>
    </w:p>
    <w:p w14:paraId="1C391EB7" w14:textId="565C1FA8" w:rsidR="00416157" w:rsidRDefault="00416157" w:rsidP="00834E41">
      <w:pPr>
        <w:jc w:val="both"/>
        <w:rPr>
          <w:sz w:val="24"/>
          <w:szCs w:val="24"/>
        </w:rPr>
      </w:pPr>
    </w:p>
    <w:p w14:paraId="27374D52" w14:textId="0F9DFBBD" w:rsidR="00416157" w:rsidRDefault="00416157" w:rsidP="00834E41">
      <w:pPr>
        <w:jc w:val="both"/>
        <w:rPr>
          <w:sz w:val="24"/>
          <w:szCs w:val="24"/>
        </w:rPr>
      </w:pPr>
    </w:p>
    <w:p w14:paraId="3ACF36EF" w14:textId="3A7B4E49" w:rsidR="00416157" w:rsidRDefault="00416157" w:rsidP="00834E41">
      <w:pPr>
        <w:jc w:val="both"/>
        <w:rPr>
          <w:sz w:val="24"/>
          <w:szCs w:val="24"/>
        </w:rPr>
      </w:pPr>
    </w:p>
    <w:p w14:paraId="277709BB" w14:textId="1CBD2227" w:rsidR="00416157" w:rsidRDefault="00416157" w:rsidP="00834E41">
      <w:pPr>
        <w:jc w:val="both"/>
        <w:rPr>
          <w:sz w:val="24"/>
          <w:szCs w:val="24"/>
        </w:rPr>
      </w:pPr>
    </w:p>
    <w:p w14:paraId="1ED3F621" w14:textId="44962029" w:rsidR="00416157" w:rsidRDefault="00416157" w:rsidP="00834E41">
      <w:pPr>
        <w:jc w:val="both"/>
        <w:rPr>
          <w:sz w:val="24"/>
          <w:szCs w:val="24"/>
        </w:rPr>
      </w:pPr>
    </w:p>
    <w:p w14:paraId="4E5CAC5F" w14:textId="544D8C6E" w:rsidR="00416157" w:rsidRDefault="00416157" w:rsidP="00834E41">
      <w:pPr>
        <w:jc w:val="both"/>
        <w:rPr>
          <w:sz w:val="24"/>
          <w:szCs w:val="24"/>
        </w:rPr>
      </w:pPr>
    </w:p>
    <w:p w14:paraId="3C67F2C0" w14:textId="77777777" w:rsidR="005E4705" w:rsidRPr="00B73242" w:rsidRDefault="005E4705" w:rsidP="005E4705">
      <w:pPr>
        <w:rPr>
          <w:b/>
          <w:sz w:val="24"/>
        </w:rPr>
      </w:pPr>
      <w:r w:rsidRPr="00B73242">
        <w:rPr>
          <w:b/>
          <w:sz w:val="24"/>
        </w:rPr>
        <w:t>EK-1</w:t>
      </w:r>
    </w:p>
    <w:p w14:paraId="7AD88610" w14:textId="77777777" w:rsidR="005E4705" w:rsidRPr="007D5EF6" w:rsidRDefault="005E4705" w:rsidP="005E4705">
      <w:pPr>
        <w:jc w:val="center"/>
        <w:rPr>
          <w:sz w:val="24"/>
        </w:rPr>
      </w:pPr>
    </w:p>
    <w:p w14:paraId="5F9C1D9B" w14:textId="77777777" w:rsidR="005E4705" w:rsidRPr="007D5EF6" w:rsidRDefault="005E4705" w:rsidP="005E4705">
      <w:pPr>
        <w:jc w:val="center"/>
        <w:rPr>
          <w:b/>
          <w:sz w:val="28"/>
          <w:szCs w:val="24"/>
        </w:rPr>
      </w:pPr>
      <w:r w:rsidRPr="007D5EF6">
        <w:rPr>
          <w:b/>
          <w:sz w:val="24"/>
        </w:rPr>
        <w:t>YATIRIM TEŞVİK UYGULAMALARINDA BÖLGELER</w:t>
      </w:r>
    </w:p>
    <w:p w14:paraId="485B09E4" w14:textId="77777777" w:rsidR="005E4705" w:rsidRPr="007D5EF6" w:rsidRDefault="005E4705" w:rsidP="00834E41">
      <w:pPr>
        <w:jc w:val="both"/>
        <w:rPr>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48"/>
        <w:gridCol w:w="1548"/>
        <w:gridCol w:w="1549"/>
        <w:gridCol w:w="1551"/>
        <w:gridCol w:w="1583"/>
        <w:gridCol w:w="1551"/>
      </w:tblGrid>
      <w:tr w:rsidR="007D5EF6" w:rsidRPr="007D5EF6" w14:paraId="7D450F70" w14:textId="77777777" w:rsidTr="00A77889">
        <w:trPr>
          <w:trHeight w:val="454"/>
        </w:trPr>
        <w:tc>
          <w:tcPr>
            <w:tcW w:w="830" w:type="pct"/>
            <w:vAlign w:val="center"/>
          </w:tcPr>
          <w:p w14:paraId="5273BE25" w14:textId="77777777" w:rsidR="00FF0F31" w:rsidRPr="007D5EF6" w:rsidRDefault="00FF0F31" w:rsidP="00B75EFC">
            <w:pPr>
              <w:jc w:val="center"/>
              <w:rPr>
                <w:b/>
                <w:sz w:val="24"/>
                <w:szCs w:val="24"/>
              </w:rPr>
            </w:pPr>
            <w:r w:rsidRPr="007D5EF6">
              <w:rPr>
                <w:b/>
                <w:sz w:val="24"/>
                <w:szCs w:val="24"/>
              </w:rPr>
              <w:t>1. Bölge</w:t>
            </w:r>
          </w:p>
        </w:tc>
        <w:tc>
          <w:tcPr>
            <w:tcW w:w="830" w:type="pct"/>
            <w:vAlign w:val="center"/>
          </w:tcPr>
          <w:p w14:paraId="3D526270" w14:textId="77777777" w:rsidR="00FF0F31" w:rsidRPr="007D5EF6" w:rsidRDefault="00FF0F31" w:rsidP="00B75EFC">
            <w:pPr>
              <w:jc w:val="center"/>
              <w:rPr>
                <w:b/>
                <w:sz w:val="24"/>
                <w:szCs w:val="24"/>
              </w:rPr>
            </w:pPr>
            <w:r w:rsidRPr="007D5EF6">
              <w:rPr>
                <w:b/>
                <w:sz w:val="24"/>
                <w:szCs w:val="24"/>
              </w:rPr>
              <w:t>2. Bölge</w:t>
            </w:r>
          </w:p>
        </w:tc>
        <w:tc>
          <w:tcPr>
            <w:tcW w:w="830" w:type="pct"/>
            <w:vAlign w:val="center"/>
          </w:tcPr>
          <w:p w14:paraId="1C974A17" w14:textId="77777777" w:rsidR="00FF0F31" w:rsidRPr="007D5EF6" w:rsidRDefault="00FF0F31" w:rsidP="00B75EFC">
            <w:pPr>
              <w:jc w:val="center"/>
              <w:rPr>
                <w:b/>
                <w:sz w:val="24"/>
                <w:szCs w:val="24"/>
              </w:rPr>
            </w:pPr>
            <w:r w:rsidRPr="007D5EF6">
              <w:rPr>
                <w:b/>
                <w:sz w:val="24"/>
                <w:szCs w:val="24"/>
              </w:rPr>
              <w:t>3. Bölge</w:t>
            </w:r>
          </w:p>
        </w:tc>
        <w:tc>
          <w:tcPr>
            <w:tcW w:w="831" w:type="pct"/>
            <w:vAlign w:val="center"/>
          </w:tcPr>
          <w:p w14:paraId="7302214E" w14:textId="77777777" w:rsidR="00FF0F31" w:rsidRPr="007D5EF6" w:rsidRDefault="00FF0F31" w:rsidP="00B75EFC">
            <w:pPr>
              <w:jc w:val="center"/>
              <w:rPr>
                <w:b/>
                <w:sz w:val="24"/>
                <w:szCs w:val="24"/>
              </w:rPr>
            </w:pPr>
            <w:r w:rsidRPr="007D5EF6">
              <w:rPr>
                <w:b/>
                <w:sz w:val="24"/>
                <w:szCs w:val="24"/>
              </w:rPr>
              <w:t>4. Bölge</w:t>
            </w:r>
          </w:p>
        </w:tc>
        <w:tc>
          <w:tcPr>
            <w:tcW w:w="848" w:type="pct"/>
            <w:vAlign w:val="center"/>
          </w:tcPr>
          <w:p w14:paraId="33C49C15" w14:textId="77777777" w:rsidR="00FF0F31" w:rsidRPr="007D5EF6" w:rsidRDefault="00FF0F31" w:rsidP="00B75EFC">
            <w:pPr>
              <w:jc w:val="center"/>
              <w:rPr>
                <w:b/>
                <w:sz w:val="24"/>
                <w:szCs w:val="24"/>
              </w:rPr>
            </w:pPr>
            <w:r w:rsidRPr="007D5EF6">
              <w:rPr>
                <w:b/>
                <w:sz w:val="24"/>
                <w:szCs w:val="24"/>
              </w:rPr>
              <w:t>5. Bölge</w:t>
            </w:r>
          </w:p>
        </w:tc>
        <w:tc>
          <w:tcPr>
            <w:tcW w:w="831" w:type="pct"/>
            <w:vAlign w:val="center"/>
          </w:tcPr>
          <w:p w14:paraId="18A49717" w14:textId="72691767" w:rsidR="00FF0F31" w:rsidRPr="007D5EF6" w:rsidRDefault="00FF0F31" w:rsidP="00B75EFC">
            <w:pPr>
              <w:jc w:val="center"/>
              <w:rPr>
                <w:b/>
                <w:sz w:val="24"/>
                <w:szCs w:val="24"/>
              </w:rPr>
            </w:pPr>
            <w:r w:rsidRPr="007D5EF6">
              <w:rPr>
                <w:b/>
                <w:sz w:val="24"/>
                <w:szCs w:val="24"/>
              </w:rPr>
              <w:t>6. Bölge</w:t>
            </w:r>
            <w:r w:rsidR="00CB13EA" w:rsidRPr="007D5EF6">
              <w:rPr>
                <w:b/>
                <w:sz w:val="24"/>
                <w:szCs w:val="24"/>
              </w:rPr>
              <w:t>*</w:t>
            </w:r>
          </w:p>
        </w:tc>
      </w:tr>
      <w:tr w:rsidR="007D5EF6" w:rsidRPr="007D5EF6" w14:paraId="68B1F4CA" w14:textId="77777777" w:rsidTr="00A77889">
        <w:trPr>
          <w:trHeight w:val="454"/>
        </w:trPr>
        <w:tc>
          <w:tcPr>
            <w:tcW w:w="830" w:type="pct"/>
            <w:vAlign w:val="center"/>
          </w:tcPr>
          <w:p w14:paraId="5D6E43D5" w14:textId="77777777" w:rsidR="00A77889" w:rsidRPr="007D5EF6" w:rsidRDefault="00A77889" w:rsidP="00A77889">
            <w:pPr>
              <w:jc w:val="center"/>
              <w:rPr>
                <w:sz w:val="24"/>
                <w:szCs w:val="24"/>
              </w:rPr>
            </w:pPr>
            <w:r w:rsidRPr="007D5EF6">
              <w:rPr>
                <w:sz w:val="24"/>
                <w:szCs w:val="24"/>
              </w:rPr>
              <w:t>Ankara</w:t>
            </w:r>
          </w:p>
        </w:tc>
        <w:tc>
          <w:tcPr>
            <w:tcW w:w="830" w:type="pct"/>
            <w:vAlign w:val="center"/>
          </w:tcPr>
          <w:p w14:paraId="6A2D1DDD" w14:textId="77777777" w:rsidR="00A77889" w:rsidRPr="007D5EF6" w:rsidRDefault="00A77889" w:rsidP="00A77889">
            <w:pPr>
              <w:jc w:val="center"/>
              <w:rPr>
                <w:sz w:val="24"/>
                <w:szCs w:val="24"/>
              </w:rPr>
            </w:pPr>
            <w:r w:rsidRPr="007D5EF6">
              <w:rPr>
                <w:sz w:val="24"/>
                <w:szCs w:val="24"/>
              </w:rPr>
              <w:t>Aydın</w:t>
            </w:r>
          </w:p>
        </w:tc>
        <w:tc>
          <w:tcPr>
            <w:tcW w:w="830" w:type="pct"/>
            <w:vAlign w:val="center"/>
          </w:tcPr>
          <w:p w14:paraId="5FDF9F2B" w14:textId="77777777" w:rsidR="00A77889" w:rsidRPr="007D5EF6" w:rsidRDefault="00A77889" w:rsidP="00A77889">
            <w:pPr>
              <w:jc w:val="center"/>
              <w:rPr>
                <w:sz w:val="24"/>
                <w:szCs w:val="24"/>
              </w:rPr>
            </w:pPr>
            <w:r w:rsidRPr="007D5EF6">
              <w:rPr>
                <w:sz w:val="24"/>
                <w:szCs w:val="24"/>
              </w:rPr>
              <w:t>Adana</w:t>
            </w:r>
          </w:p>
        </w:tc>
        <w:tc>
          <w:tcPr>
            <w:tcW w:w="831" w:type="pct"/>
            <w:vAlign w:val="center"/>
          </w:tcPr>
          <w:p w14:paraId="20EA2670" w14:textId="77777777" w:rsidR="00A77889" w:rsidRPr="007D5EF6" w:rsidRDefault="00A77889" w:rsidP="00A77889">
            <w:pPr>
              <w:jc w:val="center"/>
              <w:rPr>
                <w:sz w:val="24"/>
                <w:szCs w:val="24"/>
              </w:rPr>
            </w:pPr>
            <w:r w:rsidRPr="007D5EF6">
              <w:rPr>
                <w:sz w:val="24"/>
                <w:szCs w:val="24"/>
              </w:rPr>
              <w:t>Afyonkarahisar</w:t>
            </w:r>
          </w:p>
        </w:tc>
        <w:tc>
          <w:tcPr>
            <w:tcW w:w="848" w:type="pct"/>
            <w:vAlign w:val="center"/>
          </w:tcPr>
          <w:p w14:paraId="51D16D27" w14:textId="51556E8B" w:rsidR="00A77889" w:rsidRPr="007D5EF6" w:rsidRDefault="00A77889" w:rsidP="00A77889">
            <w:pPr>
              <w:jc w:val="center"/>
              <w:rPr>
                <w:sz w:val="24"/>
                <w:szCs w:val="24"/>
              </w:rPr>
            </w:pPr>
            <w:r w:rsidRPr="007D5EF6">
              <w:rPr>
                <w:sz w:val="24"/>
                <w:szCs w:val="24"/>
              </w:rPr>
              <w:t>Bartın</w:t>
            </w:r>
          </w:p>
        </w:tc>
        <w:tc>
          <w:tcPr>
            <w:tcW w:w="831" w:type="pct"/>
            <w:vAlign w:val="center"/>
          </w:tcPr>
          <w:p w14:paraId="6A556288" w14:textId="39A892D0" w:rsidR="00A77889" w:rsidRPr="007D5EF6" w:rsidRDefault="002B29F5" w:rsidP="00A77889">
            <w:pPr>
              <w:jc w:val="center"/>
              <w:rPr>
                <w:sz w:val="24"/>
                <w:szCs w:val="24"/>
              </w:rPr>
            </w:pPr>
            <w:r>
              <w:rPr>
                <w:sz w:val="24"/>
                <w:szCs w:val="24"/>
              </w:rPr>
              <w:t>Adıyaman</w:t>
            </w:r>
          </w:p>
        </w:tc>
      </w:tr>
      <w:tr w:rsidR="007D5EF6" w:rsidRPr="007D5EF6" w14:paraId="2553E387" w14:textId="77777777" w:rsidTr="00A77889">
        <w:trPr>
          <w:trHeight w:val="454"/>
        </w:trPr>
        <w:tc>
          <w:tcPr>
            <w:tcW w:w="830" w:type="pct"/>
            <w:vAlign w:val="center"/>
          </w:tcPr>
          <w:p w14:paraId="0E08CD1E" w14:textId="77777777" w:rsidR="00A77889" w:rsidRPr="007D5EF6" w:rsidRDefault="00A77889" w:rsidP="00A77889">
            <w:pPr>
              <w:jc w:val="center"/>
              <w:rPr>
                <w:sz w:val="24"/>
                <w:szCs w:val="24"/>
              </w:rPr>
            </w:pPr>
            <w:r w:rsidRPr="007D5EF6">
              <w:rPr>
                <w:sz w:val="24"/>
                <w:szCs w:val="24"/>
              </w:rPr>
              <w:t>Antalya</w:t>
            </w:r>
          </w:p>
        </w:tc>
        <w:tc>
          <w:tcPr>
            <w:tcW w:w="830" w:type="pct"/>
            <w:vAlign w:val="center"/>
          </w:tcPr>
          <w:p w14:paraId="02B1A250" w14:textId="77777777" w:rsidR="00A77889" w:rsidRPr="007D5EF6" w:rsidRDefault="00A77889" w:rsidP="00A77889">
            <w:pPr>
              <w:jc w:val="center"/>
              <w:rPr>
                <w:sz w:val="24"/>
                <w:szCs w:val="24"/>
              </w:rPr>
            </w:pPr>
            <w:r w:rsidRPr="007D5EF6">
              <w:rPr>
                <w:sz w:val="24"/>
                <w:szCs w:val="24"/>
              </w:rPr>
              <w:t>Balıkesir</w:t>
            </w:r>
          </w:p>
        </w:tc>
        <w:tc>
          <w:tcPr>
            <w:tcW w:w="830" w:type="pct"/>
            <w:vAlign w:val="center"/>
          </w:tcPr>
          <w:p w14:paraId="73AC8331" w14:textId="52A93670" w:rsidR="00A77889" w:rsidRPr="007D5EF6" w:rsidRDefault="00A77889" w:rsidP="00A77889">
            <w:pPr>
              <w:jc w:val="center"/>
              <w:rPr>
                <w:sz w:val="24"/>
                <w:szCs w:val="24"/>
              </w:rPr>
            </w:pPr>
            <w:r w:rsidRPr="007D5EF6">
              <w:rPr>
                <w:sz w:val="24"/>
                <w:szCs w:val="24"/>
              </w:rPr>
              <w:t>Bilecik</w:t>
            </w:r>
          </w:p>
        </w:tc>
        <w:tc>
          <w:tcPr>
            <w:tcW w:w="831" w:type="pct"/>
            <w:vAlign w:val="center"/>
          </w:tcPr>
          <w:p w14:paraId="3C31EE7B" w14:textId="77777777" w:rsidR="00A77889" w:rsidRPr="007D5EF6" w:rsidRDefault="00A77889" w:rsidP="00A77889">
            <w:pPr>
              <w:jc w:val="center"/>
              <w:rPr>
                <w:sz w:val="24"/>
                <w:szCs w:val="24"/>
              </w:rPr>
            </w:pPr>
            <w:r w:rsidRPr="007D5EF6">
              <w:rPr>
                <w:sz w:val="24"/>
                <w:szCs w:val="24"/>
              </w:rPr>
              <w:t>Aksaray</w:t>
            </w:r>
          </w:p>
        </w:tc>
        <w:tc>
          <w:tcPr>
            <w:tcW w:w="848" w:type="pct"/>
            <w:vAlign w:val="center"/>
          </w:tcPr>
          <w:p w14:paraId="6296C304" w14:textId="60B441E7" w:rsidR="00A77889" w:rsidRPr="007D5EF6" w:rsidRDefault="00A77889" w:rsidP="00A77889">
            <w:pPr>
              <w:jc w:val="center"/>
              <w:rPr>
                <w:sz w:val="24"/>
                <w:szCs w:val="24"/>
              </w:rPr>
            </w:pPr>
            <w:r w:rsidRPr="007D5EF6">
              <w:rPr>
                <w:sz w:val="24"/>
                <w:szCs w:val="24"/>
              </w:rPr>
              <w:t>Bayburt</w:t>
            </w:r>
          </w:p>
        </w:tc>
        <w:tc>
          <w:tcPr>
            <w:tcW w:w="831" w:type="pct"/>
            <w:vAlign w:val="center"/>
          </w:tcPr>
          <w:p w14:paraId="4CC46497" w14:textId="3D139589" w:rsidR="00A77889" w:rsidRPr="007D5EF6" w:rsidRDefault="002B29F5" w:rsidP="00A77889">
            <w:pPr>
              <w:jc w:val="center"/>
              <w:rPr>
                <w:sz w:val="24"/>
                <w:szCs w:val="24"/>
              </w:rPr>
            </w:pPr>
            <w:r w:rsidRPr="007D5EF6">
              <w:rPr>
                <w:sz w:val="24"/>
                <w:szCs w:val="24"/>
              </w:rPr>
              <w:t>Ağrı</w:t>
            </w:r>
          </w:p>
        </w:tc>
      </w:tr>
      <w:tr w:rsidR="007D5EF6" w:rsidRPr="007D5EF6" w14:paraId="2B37790A" w14:textId="77777777" w:rsidTr="00A77889">
        <w:trPr>
          <w:trHeight w:val="454"/>
        </w:trPr>
        <w:tc>
          <w:tcPr>
            <w:tcW w:w="830" w:type="pct"/>
            <w:vAlign w:val="center"/>
          </w:tcPr>
          <w:p w14:paraId="1E4C7063" w14:textId="77777777" w:rsidR="00A77889" w:rsidRPr="007D5EF6" w:rsidRDefault="00A77889" w:rsidP="00A77889">
            <w:pPr>
              <w:jc w:val="center"/>
              <w:rPr>
                <w:sz w:val="24"/>
                <w:szCs w:val="24"/>
              </w:rPr>
            </w:pPr>
            <w:r w:rsidRPr="007D5EF6">
              <w:rPr>
                <w:sz w:val="24"/>
                <w:szCs w:val="24"/>
              </w:rPr>
              <w:t>Bursa</w:t>
            </w:r>
          </w:p>
        </w:tc>
        <w:tc>
          <w:tcPr>
            <w:tcW w:w="830" w:type="pct"/>
            <w:vAlign w:val="center"/>
          </w:tcPr>
          <w:p w14:paraId="75803E3C" w14:textId="1A2EDC18" w:rsidR="00A77889" w:rsidRPr="007D5EF6" w:rsidRDefault="00A77889" w:rsidP="00A77889">
            <w:pPr>
              <w:jc w:val="center"/>
              <w:rPr>
                <w:sz w:val="24"/>
                <w:szCs w:val="24"/>
              </w:rPr>
            </w:pPr>
            <w:r w:rsidRPr="007D5EF6">
              <w:rPr>
                <w:sz w:val="24"/>
                <w:szCs w:val="24"/>
              </w:rPr>
              <w:t>Bolu</w:t>
            </w:r>
          </w:p>
        </w:tc>
        <w:tc>
          <w:tcPr>
            <w:tcW w:w="830" w:type="pct"/>
            <w:vAlign w:val="center"/>
          </w:tcPr>
          <w:p w14:paraId="53E06D72" w14:textId="0C6302EE" w:rsidR="00A77889" w:rsidRPr="007D5EF6" w:rsidRDefault="00A77889" w:rsidP="00A77889">
            <w:pPr>
              <w:jc w:val="center"/>
              <w:rPr>
                <w:sz w:val="24"/>
                <w:szCs w:val="24"/>
              </w:rPr>
            </w:pPr>
            <w:r w:rsidRPr="007D5EF6">
              <w:rPr>
                <w:sz w:val="24"/>
                <w:szCs w:val="24"/>
              </w:rPr>
              <w:t>Burdur</w:t>
            </w:r>
          </w:p>
        </w:tc>
        <w:tc>
          <w:tcPr>
            <w:tcW w:w="831" w:type="pct"/>
            <w:vAlign w:val="center"/>
          </w:tcPr>
          <w:p w14:paraId="63D38CBF" w14:textId="77777777" w:rsidR="00A77889" w:rsidRPr="007D5EF6" w:rsidRDefault="00A77889" w:rsidP="00A77889">
            <w:pPr>
              <w:jc w:val="center"/>
              <w:rPr>
                <w:sz w:val="24"/>
                <w:szCs w:val="24"/>
              </w:rPr>
            </w:pPr>
            <w:r w:rsidRPr="007D5EF6">
              <w:rPr>
                <w:sz w:val="24"/>
                <w:szCs w:val="24"/>
              </w:rPr>
              <w:t>Amasya</w:t>
            </w:r>
          </w:p>
        </w:tc>
        <w:tc>
          <w:tcPr>
            <w:tcW w:w="848" w:type="pct"/>
            <w:vAlign w:val="center"/>
          </w:tcPr>
          <w:p w14:paraId="45CB6F87" w14:textId="7E511368" w:rsidR="00A77889" w:rsidRPr="007D5EF6" w:rsidRDefault="00A77889" w:rsidP="00A77889">
            <w:pPr>
              <w:jc w:val="center"/>
              <w:rPr>
                <w:sz w:val="24"/>
                <w:szCs w:val="24"/>
              </w:rPr>
            </w:pPr>
            <w:r w:rsidRPr="007D5EF6">
              <w:rPr>
                <w:sz w:val="24"/>
                <w:szCs w:val="24"/>
              </w:rPr>
              <w:t>Çankırı</w:t>
            </w:r>
          </w:p>
        </w:tc>
        <w:tc>
          <w:tcPr>
            <w:tcW w:w="831" w:type="pct"/>
            <w:vAlign w:val="center"/>
          </w:tcPr>
          <w:p w14:paraId="2882565A" w14:textId="7DF326F9" w:rsidR="00A77889" w:rsidRPr="007D5EF6" w:rsidRDefault="002B29F5" w:rsidP="00A77889">
            <w:pPr>
              <w:jc w:val="center"/>
              <w:rPr>
                <w:sz w:val="24"/>
                <w:szCs w:val="24"/>
              </w:rPr>
            </w:pPr>
            <w:r w:rsidRPr="007D5EF6">
              <w:rPr>
                <w:sz w:val="24"/>
                <w:szCs w:val="24"/>
              </w:rPr>
              <w:t>Ardahan</w:t>
            </w:r>
          </w:p>
        </w:tc>
      </w:tr>
      <w:tr w:rsidR="007D5EF6" w:rsidRPr="007D5EF6" w14:paraId="265F9CBD" w14:textId="77777777" w:rsidTr="00A77889">
        <w:trPr>
          <w:trHeight w:val="454"/>
        </w:trPr>
        <w:tc>
          <w:tcPr>
            <w:tcW w:w="830" w:type="pct"/>
            <w:vAlign w:val="center"/>
          </w:tcPr>
          <w:p w14:paraId="0A2B2CE8" w14:textId="77777777" w:rsidR="00A77889" w:rsidRPr="007D5EF6" w:rsidRDefault="00A77889" w:rsidP="00A77889">
            <w:pPr>
              <w:jc w:val="center"/>
              <w:rPr>
                <w:sz w:val="24"/>
                <w:szCs w:val="24"/>
              </w:rPr>
            </w:pPr>
            <w:r w:rsidRPr="007D5EF6">
              <w:rPr>
                <w:sz w:val="24"/>
                <w:szCs w:val="24"/>
              </w:rPr>
              <w:t>Eskişehir</w:t>
            </w:r>
          </w:p>
        </w:tc>
        <w:tc>
          <w:tcPr>
            <w:tcW w:w="830" w:type="pct"/>
            <w:vAlign w:val="center"/>
          </w:tcPr>
          <w:p w14:paraId="35668391" w14:textId="12BE3E31" w:rsidR="00A77889" w:rsidRPr="007D5EF6" w:rsidRDefault="00A77889" w:rsidP="00A77889">
            <w:pPr>
              <w:jc w:val="center"/>
              <w:rPr>
                <w:sz w:val="24"/>
                <w:szCs w:val="24"/>
              </w:rPr>
            </w:pPr>
            <w:r w:rsidRPr="007D5EF6">
              <w:rPr>
                <w:sz w:val="24"/>
                <w:szCs w:val="24"/>
              </w:rPr>
              <w:t>Çanakkale</w:t>
            </w:r>
          </w:p>
        </w:tc>
        <w:tc>
          <w:tcPr>
            <w:tcW w:w="830" w:type="pct"/>
            <w:vAlign w:val="center"/>
          </w:tcPr>
          <w:p w14:paraId="38D22FDD" w14:textId="4D741B3C" w:rsidR="00A77889" w:rsidRPr="007D5EF6" w:rsidRDefault="00A77889" w:rsidP="00A77889">
            <w:pPr>
              <w:jc w:val="center"/>
              <w:rPr>
                <w:sz w:val="24"/>
                <w:szCs w:val="24"/>
              </w:rPr>
            </w:pPr>
            <w:r w:rsidRPr="007D5EF6">
              <w:rPr>
                <w:sz w:val="24"/>
                <w:szCs w:val="24"/>
              </w:rPr>
              <w:t>Düzce</w:t>
            </w:r>
          </w:p>
        </w:tc>
        <w:tc>
          <w:tcPr>
            <w:tcW w:w="831" w:type="pct"/>
            <w:vAlign w:val="center"/>
          </w:tcPr>
          <w:p w14:paraId="7282F11F" w14:textId="77777777" w:rsidR="00A77889" w:rsidRPr="007D5EF6" w:rsidRDefault="00A77889" w:rsidP="00A77889">
            <w:pPr>
              <w:jc w:val="center"/>
              <w:rPr>
                <w:sz w:val="24"/>
                <w:szCs w:val="24"/>
              </w:rPr>
            </w:pPr>
            <w:r w:rsidRPr="007D5EF6">
              <w:rPr>
                <w:sz w:val="24"/>
                <w:szCs w:val="24"/>
              </w:rPr>
              <w:t>Artvin</w:t>
            </w:r>
          </w:p>
        </w:tc>
        <w:tc>
          <w:tcPr>
            <w:tcW w:w="848" w:type="pct"/>
            <w:vAlign w:val="center"/>
          </w:tcPr>
          <w:p w14:paraId="2469292D" w14:textId="07626A7B" w:rsidR="00A77889" w:rsidRPr="007D5EF6" w:rsidRDefault="00A77889" w:rsidP="00A77889">
            <w:pPr>
              <w:jc w:val="center"/>
              <w:rPr>
                <w:sz w:val="24"/>
                <w:szCs w:val="24"/>
              </w:rPr>
            </w:pPr>
            <w:r w:rsidRPr="007D5EF6">
              <w:rPr>
                <w:sz w:val="24"/>
                <w:szCs w:val="24"/>
              </w:rPr>
              <w:t>Erzurum</w:t>
            </w:r>
          </w:p>
        </w:tc>
        <w:tc>
          <w:tcPr>
            <w:tcW w:w="831" w:type="pct"/>
            <w:vAlign w:val="center"/>
          </w:tcPr>
          <w:p w14:paraId="715D6103" w14:textId="1B22CF2D" w:rsidR="00A77889" w:rsidRPr="007D5EF6" w:rsidRDefault="002B29F5" w:rsidP="00A77889">
            <w:pPr>
              <w:jc w:val="center"/>
              <w:rPr>
                <w:sz w:val="24"/>
                <w:szCs w:val="24"/>
              </w:rPr>
            </w:pPr>
            <w:r w:rsidRPr="007D5EF6">
              <w:rPr>
                <w:sz w:val="24"/>
                <w:szCs w:val="24"/>
              </w:rPr>
              <w:t>Batman</w:t>
            </w:r>
          </w:p>
        </w:tc>
      </w:tr>
      <w:tr w:rsidR="007D5EF6" w:rsidRPr="007D5EF6" w14:paraId="3237782E" w14:textId="77777777" w:rsidTr="00A77889">
        <w:trPr>
          <w:trHeight w:val="454"/>
        </w:trPr>
        <w:tc>
          <w:tcPr>
            <w:tcW w:w="830" w:type="pct"/>
            <w:vAlign w:val="center"/>
          </w:tcPr>
          <w:p w14:paraId="2D4E210A" w14:textId="77777777" w:rsidR="00A77889" w:rsidRPr="007D5EF6" w:rsidRDefault="00A77889" w:rsidP="00A77889">
            <w:pPr>
              <w:jc w:val="center"/>
              <w:rPr>
                <w:sz w:val="24"/>
                <w:szCs w:val="24"/>
              </w:rPr>
            </w:pPr>
            <w:r w:rsidRPr="007D5EF6">
              <w:rPr>
                <w:sz w:val="24"/>
                <w:szCs w:val="24"/>
              </w:rPr>
              <w:t>İstanbul</w:t>
            </w:r>
          </w:p>
        </w:tc>
        <w:tc>
          <w:tcPr>
            <w:tcW w:w="830" w:type="pct"/>
            <w:vAlign w:val="center"/>
          </w:tcPr>
          <w:p w14:paraId="6FDE7606" w14:textId="27649D7E" w:rsidR="00A77889" w:rsidRPr="007D5EF6" w:rsidRDefault="00A77889" w:rsidP="00A77889">
            <w:pPr>
              <w:jc w:val="center"/>
              <w:rPr>
                <w:sz w:val="24"/>
                <w:szCs w:val="24"/>
              </w:rPr>
            </w:pPr>
            <w:r w:rsidRPr="007D5EF6">
              <w:rPr>
                <w:sz w:val="24"/>
                <w:szCs w:val="24"/>
              </w:rPr>
              <w:t>Denizli</w:t>
            </w:r>
          </w:p>
        </w:tc>
        <w:tc>
          <w:tcPr>
            <w:tcW w:w="830" w:type="pct"/>
            <w:vAlign w:val="center"/>
          </w:tcPr>
          <w:p w14:paraId="1A03CD26" w14:textId="7A459E2A" w:rsidR="00A77889" w:rsidRPr="007D5EF6" w:rsidRDefault="00A77889" w:rsidP="00A77889">
            <w:pPr>
              <w:jc w:val="center"/>
              <w:rPr>
                <w:sz w:val="24"/>
                <w:szCs w:val="24"/>
              </w:rPr>
            </w:pPr>
            <w:r w:rsidRPr="007D5EF6">
              <w:rPr>
                <w:sz w:val="24"/>
                <w:szCs w:val="24"/>
              </w:rPr>
              <w:t>Gaziantep</w:t>
            </w:r>
          </w:p>
        </w:tc>
        <w:tc>
          <w:tcPr>
            <w:tcW w:w="831" w:type="pct"/>
            <w:vAlign w:val="center"/>
          </w:tcPr>
          <w:p w14:paraId="59BA6618" w14:textId="7BE7FFE4" w:rsidR="00A77889" w:rsidRPr="007D5EF6" w:rsidRDefault="00A77889" w:rsidP="00A77889">
            <w:pPr>
              <w:jc w:val="center"/>
              <w:rPr>
                <w:sz w:val="24"/>
                <w:szCs w:val="24"/>
              </w:rPr>
            </w:pPr>
            <w:r w:rsidRPr="007D5EF6">
              <w:rPr>
                <w:sz w:val="24"/>
                <w:szCs w:val="24"/>
              </w:rPr>
              <w:t>Çorum</w:t>
            </w:r>
          </w:p>
        </w:tc>
        <w:tc>
          <w:tcPr>
            <w:tcW w:w="848" w:type="pct"/>
            <w:vAlign w:val="center"/>
          </w:tcPr>
          <w:p w14:paraId="0EC07C52" w14:textId="659BA129" w:rsidR="00A77889" w:rsidRPr="007D5EF6" w:rsidRDefault="00A77889" w:rsidP="00A77889">
            <w:pPr>
              <w:jc w:val="center"/>
              <w:rPr>
                <w:sz w:val="24"/>
                <w:szCs w:val="24"/>
              </w:rPr>
            </w:pPr>
            <w:r w:rsidRPr="007D5EF6">
              <w:rPr>
                <w:sz w:val="24"/>
                <w:szCs w:val="24"/>
              </w:rPr>
              <w:t>Giresun</w:t>
            </w:r>
          </w:p>
        </w:tc>
        <w:tc>
          <w:tcPr>
            <w:tcW w:w="831" w:type="pct"/>
            <w:vAlign w:val="center"/>
          </w:tcPr>
          <w:p w14:paraId="5B74FDBF" w14:textId="48C8E21C" w:rsidR="00A77889" w:rsidRPr="007D5EF6" w:rsidRDefault="002B29F5" w:rsidP="00A77889">
            <w:pPr>
              <w:jc w:val="center"/>
              <w:rPr>
                <w:sz w:val="24"/>
                <w:szCs w:val="24"/>
              </w:rPr>
            </w:pPr>
            <w:r w:rsidRPr="007D5EF6">
              <w:rPr>
                <w:sz w:val="24"/>
                <w:szCs w:val="24"/>
              </w:rPr>
              <w:t>Bingöl</w:t>
            </w:r>
          </w:p>
        </w:tc>
      </w:tr>
      <w:tr w:rsidR="007D5EF6" w:rsidRPr="007D5EF6" w14:paraId="5FBC0CA2" w14:textId="77777777" w:rsidTr="00A77889">
        <w:trPr>
          <w:trHeight w:val="454"/>
        </w:trPr>
        <w:tc>
          <w:tcPr>
            <w:tcW w:w="830" w:type="pct"/>
            <w:vAlign w:val="center"/>
          </w:tcPr>
          <w:p w14:paraId="150A56DA" w14:textId="77777777" w:rsidR="00A77889" w:rsidRPr="007D5EF6" w:rsidRDefault="00A77889" w:rsidP="00A77889">
            <w:pPr>
              <w:jc w:val="center"/>
              <w:rPr>
                <w:sz w:val="24"/>
                <w:szCs w:val="24"/>
              </w:rPr>
            </w:pPr>
            <w:r w:rsidRPr="007D5EF6">
              <w:rPr>
                <w:sz w:val="24"/>
                <w:szCs w:val="24"/>
              </w:rPr>
              <w:t>İzmir</w:t>
            </w:r>
          </w:p>
        </w:tc>
        <w:tc>
          <w:tcPr>
            <w:tcW w:w="830" w:type="pct"/>
            <w:vAlign w:val="center"/>
          </w:tcPr>
          <w:p w14:paraId="48B2B061" w14:textId="59FAAD62" w:rsidR="00A77889" w:rsidRPr="007D5EF6" w:rsidRDefault="00A77889" w:rsidP="00A77889">
            <w:pPr>
              <w:jc w:val="center"/>
              <w:rPr>
                <w:sz w:val="24"/>
                <w:szCs w:val="24"/>
              </w:rPr>
            </w:pPr>
            <w:r w:rsidRPr="007D5EF6">
              <w:rPr>
                <w:sz w:val="24"/>
                <w:szCs w:val="24"/>
              </w:rPr>
              <w:t>Edirne</w:t>
            </w:r>
          </w:p>
        </w:tc>
        <w:tc>
          <w:tcPr>
            <w:tcW w:w="830" w:type="pct"/>
            <w:vAlign w:val="center"/>
          </w:tcPr>
          <w:p w14:paraId="0A254226" w14:textId="5BD1BB80" w:rsidR="00A77889" w:rsidRPr="007D5EF6" w:rsidRDefault="00A77889" w:rsidP="00A77889">
            <w:pPr>
              <w:jc w:val="center"/>
              <w:rPr>
                <w:sz w:val="24"/>
                <w:szCs w:val="24"/>
              </w:rPr>
            </w:pPr>
            <w:r w:rsidRPr="007D5EF6">
              <w:rPr>
                <w:sz w:val="24"/>
                <w:szCs w:val="24"/>
              </w:rPr>
              <w:t>Isparta</w:t>
            </w:r>
          </w:p>
        </w:tc>
        <w:tc>
          <w:tcPr>
            <w:tcW w:w="831" w:type="pct"/>
            <w:vAlign w:val="center"/>
          </w:tcPr>
          <w:p w14:paraId="5267552A" w14:textId="0E50C94E" w:rsidR="00A77889" w:rsidRPr="007D5EF6" w:rsidRDefault="00A77889" w:rsidP="00A77889">
            <w:pPr>
              <w:jc w:val="center"/>
              <w:rPr>
                <w:sz w:val="24"/>
                <w:szCs w:val="24"/>
              </w:rPr>
            </w:pPr>
            <w:r w:rsidRPr="007D5EF6">
              <w:rPr>
                <w:sz w:val="24"/>
                <w:szCs w:val="24"/>
              </w:rPr>
              <w:t>Elâzığ</w:t>
            </w:r>
          </w:p>
        </w:tc>
        <w:tc>
          <w:tcPr>
            <w:tcW w:w="848" w:type="pct"/>
            <w:vAlign w:val="center"/>
          </w:tcPr>
          <w:p w14:paraId="613B1049" w14:textId="75A5A54B" w:rsidR="00A77889" w:rsidRPr="007D5EF6" w:rsidRDefault="002B29F5" w:rsidP="00A77889">
            <w:pPr>
              <w:jc w:val="center"/>
              <w:rPr>
                <w:sz w:val="24"/>
                <w:szCs w:val="24"/>
              </w:rPr>
            </w:pPr>
            <w:r>
              <w:rPr>
                <w:sz w:val="24"/>
                <w:szCs w:val="24"/>
              </w:rPr>
              <w:t>Hatay</w:t>
            </w:r>
          </w:p>
        </w:tc>
        <w:tc>
          <w:tcPr>
            <w:tcW w:w="831" w:type="pct"/>
            <w:vAlign w:val="center"/>
          </w:tcPr>
          <w:p w14:paraId="31ECAD2B" w14:textId="042D9759" w:rsidR="00A77889" w:rsidRPr="007D5EF6" w:rsidRDefault="002B29F5" w:rsidP="00A77889">
            <w:pPr>
              <w:jc w:val="center"/>
              <w:rPr>
                <w:sz w:val="24"/>
                <w:szCs w:val="24"/>
              </w:rPr>
            </w:pPr>
            <w:r w:rsidRPr="007D5EF6">
              <w:rPr>
                <w:sz w:val="24"/>
                <w:szCs w:val="24"/>
              </w:rPr>
              <w:t>Bitlis</w:t>
            </w:r>
          </w:p>
        </w:tc>
      </w:tr>
      <w:tr w:rsidR="007D5EF6" w:rsidRPr="007D5EF6" w14:paraId="2DBF6805" w14:textId="77777777" w:rsidTr="00A77889">
        <w:trPr>
          <w:trHeight w:val="454"/>
        </w:trPr>
        <w:tc>
          <w:tcPr>
            <w:tcW w:w="830" w:type="pct"/>
            <w:vAlign w:val="center"/>
          </w:tcPr>
          <w:p w14:paraId="4C3D7DAA" w14:textId="77777777" w:rsidR="00A77889" w:rsidRPr="007D5EF6" w:rsidRDefault="00A77889" w:rsidP="00A77889">
            <w:pPr>
              <w:jc w:val="center"/>
              <w:rPr>
                <w:sz w:val="24"/>
                <w:szCs w:val="24"/>
              </w:rPr>
            </w:pPr>
            <w:r w:rsidRPr="007D5EF6">
              <w:rPr>
                <w:sz w:val="24"/>
                <w:szCs w:val="24"/>
              </w:rPr>
              <w:t>Kocaeli</w:t>
            </w:r>
          </w:p>
        </w:tc>
        <w:tc>
          <w:tcPr>
            <w:tcW w:w="830" w:type="pct"/>
            <w:vAlign w:val="center"/>
          </w:tcPr>
          <w:p w14:paraId="6E0AC24A" w14:textId="5F388B57" w:rsidR="00A77889" w:rsidRPr="007D5EF6" w:rsidRDefault="00A77889" w:rsidP="00A77889">
            <w:pPr>
              <w:jc w:val="center"/>
              <w:rPr>
                <w:sz w:val="24"/>
                <w:szCs w:val="24"/>
              </w:rPr>
            </w:pPr>
            <w:r w:rsidRPr="007D5EF6">
              <w:rPr>
                <w:sz w:val="24"/>
                <w:szCs w:val="24"/>
              </w:rPr>
              <w:t>Kayseri</w:t>
            </w:r>
          </w:p>
        </w:tc>
        <w:tc>
          <w:tcPr>
            <w:tcW w:w="830" w:type="pct"/>
            <w:vAlign w:val="center"/>
          </w:tcPr>
          <w:p w14:paraId="2DCC816D" w14:textId="398FDC08" w:rsidR="00A77889" w:rsidRPr="007D5EF6" w:rsidRDefault="00A77889" w:rsidP="00A77889">
            <w:pPr>
              <w:jc w:val="center"/>
              <w:rPr>
                <w:sz w:val="24"/>
                <w:szCs w:val="24"/>
              </w:rPr>
            </w:pPr>
            <w:r w:rsidRPr="007D5EF6">
              <w:rPr>
                <w:sz w:val="24"/>
                <w:szCs w:val="24"/>
              </w:rPr>
              <w:t>Karabük</w:t>
            </w:r>
          </w:p>
        </w:tc>
        <w:tc>
          <w:tcPr>
            <w:tcW w:w="831" w:type="pct"/>
            <w:vAlign w:val="center"/>
          </w:tcPr>
          <w:p w14:paraId="198E05D8" w14:textId="4C4766DD" w:rsidR="00A77889" w:rsidRPr="007D5EF6" w:rsidRDefault="00A77889" w:rsidP="00A77889">
            <w:pPr>
              <w:jc w:val="center"/>
              <w:rPr>
                <w:sz w:val="24"/>
                <w:szCs w:val="24"/>
              </w:rPr>
            </w:pPr>
            <w:r w:rsidRPr="007D5EF6">
              <w:rPr>
                <w:sz w:val="24"/>
                <w:szCs w:val="24"/>
              </w:rPr>
              <w:t>Erzincan</w:t>
            </w:r>
          </w:p>
        </w:tc>
        <w:tc>
          <w:tcPr>
            <w:tcW w:w="848" w:type="pct"/>
            <w:vAlign w:val="center"/>
          </w:tcPr>
          <w:p w14:paraId="788301BD" w14:textId="77B7A5D0" w:rsidR="00A77889" w:rsidRPr="007D5EF6" w:rsidRDefault="002B29F5" w:rsidP="00A77889">
            <w:pPr>
              <w:jc w:val="center"/>
              <w:rPr>
                <w:sz w:val="24"/>
                <w:szCs w:val="24"/>
              </w:rPr>
            </w:pPr>
            <w:r>
              <w:rPr>
                <w:sz w:val="24"/>
                <w:szCs w:val="24"/>
              </w:rPr>
              <w:t>Kahramanmaraş</w:t>
            </w:r>
          </w:p>
        </w:tc>
        <w:tc>
          <w:tcPr>
            <w:tcW w:w="831" w:type="pct"/>
            <w:vAlign w:val="center"/>
          </w:tcPr>
          <w:p w14:paraId="54E69A6F" w14:textId="38CCB9CC" w:rsidR="00A77889" w:rsidRPr="007D5EF6" w:rsidRDefault="002B29F5" w:rsidP="00A77889">
            <w:pPr>
              <w:jc w:val="center"/>
              <w:rPr>
                <w:sz w:val="24"/>
                <w:szCs w:val="24"/>
              </w:rPr>
            </w:pPr>
            <w:r w:rsidRPr="007D5EF6">
              <w:rPr>
                <w:sz w:val="24"/>
                <w:szCs w:val="24"/>
              </w:rPr>
              <w:t>Diyarbakır</w:t>
            </w:r>
          </w:p>
        </w:tc>
      </w:tr>
      <w:tr w:rsidR="002B29F5" w:rsidRPr="007D5EF6" w14:paraId="5FE4330C" w14:textId="77777777" w:rsidTr="00A77889">
        <w:trPr>
          <w:trHeight w:val="454"/>
        </w:trPr>
        <w:tc>
          <w:tcPr>
            <w:tcW w:w="830" w:type="pct"/>
            <w:vAlign w:val="center"/>
          </w:tcPr>
          <w:p w14:paraId="23065D89" w14:textId="77777777" w:rsidR="002B29F5" w:rsidRPr="007D5EF6" w:rsidRDefault="002B29F5" w:rsidP="002B29F5">
            <w:pPr>
              <w:jc w:val="center"/>
              <w:rPr>
                <w:sz w:val="24"/>
                <w:szCs w:val="24"/>
              </w:rPr>
            </w:pPr>
            <w:r w:rsidRPr="007D5EF6">
              <w:rPr>
                <w:sz w:val="24"/>
                <w:szCs w:val="24"/>
              </w:rPr>
              <w:t>Muğla</w:t>
            </w:r>
          </w:p>
        </w:tc>
        <w:tc>
          <w:tcPr>
            <w:tcW w:w="830" w:type="pct"/>
            <w:vAlign w:val="center"/>
          </w:tcPr>
          <w:p w14:paraId="463F22D1" w14:textId="1746612C" w:rsidR="002B29F5" w:rsidRPr="007D5EF6" w:rsidRDefault="002B29F5" w:rsidP="002B29F5">
            <w:pPr>
              <w:jc w:val="center"/>
              <w:rPr>
                <w:sz w:val="24"/>
                <w:szCs w:val="24"/>
              </w:rPr>
            </w:pPr>
            <w:r w:rsidRPr="007D5EF6">
              <w:rPr>
                <w:sz w:val="24"/>
                <w:szCs w:val="24"/>
              </w:rPr>
              <w:t>Konya</w:t>
            </w:r>
          </w:p>
        </w:tc>
        <w:tc>
          <w:tcPr>
            <w:tcW w:w="830" w:type="pct"/>
            <w:vAlign w:val="center"/>
          </w:tcPr>
          <w:p w14:paraId="7F2781CA" w14:textId="00B65C70" w:rsidR="002B29F5" w:rsidRPr="007D5EF6" w:rsidRDefault="002B29F5" w:rsidP="002B29F5">
            <w:pPr>
              <w:jc w:val="center"/>
              <w:rPr>
                <w:sz w:val="24"/>
                <w:szCs w:val="24"/>
              </w:rPr>
            </w:pPr>
            <w:r w:rsidRPr="007D5EF6">
              <w:rPr>
                <w:sz w:val="24"/>
                <w:szCs w:val="24"/>
              </w:rPr>
              <w:t>Karaman</w:t>
            </w:r>
          </w:p>
        </w:tc>
        <w:tc>
          <w:tcPr>
            <w:tcW w:w="831" w:type="pct"/>
            <w:vAlign w:val="center"/>
          </w:tcPr>
          <w:p w14:paraId="29AB28BB" w14:textId="6A420898" w:rsidR="002B29F5" w:rsidRPr="007D5EF6" w:rsidRDefault="002B29F5" w:rsidP="002B29F5">
            <w:pPr>
              <w:jc w:val="center"/>
              <w:rPr>
                <w:sz w:val="24"/>
                <w:szCs w:val="24"/>
              </w:rPr>
            </w:pPr>
            <w:r w:rsidRPr="007D5EF6">
              <w:rPr>
                <w:sz w:val="24"/>
                <w:szCs w:val="24"/>
              </w:rPr>
              <w:t>Kastamonu</w:t>
            </w:r>
          </w:p>
        </w:tc>
        <w:tc>
          <w:tcPr>
            <w:tcW w:w="848" w:type="pct"/>
            <w:vAlign w:val="center"/>
          </w:tcPr>
          <w:p w14:paraId="26465BA3" w14:textId="6EA09C3F" w:rsidR="002B29F5" w:rsidRPr="007D5EF6" w:rsidRDefault="002B29F5" w:rsidP="002B29F5">
            <w:pPr>
              <w:jc w:val="center"/>
              <w:rPr>
                <w:sz w:val="24"/>
                <w:szCs w:val="24"/>
              </w:rPr>
            </w:pPr>
            <w:r w:rsidRPr="007D5EF6">
              <w:rPr>
                <w:sz w:val="24"/>
                <w:szCs w:val="24"/>
              </w:rPr>
              <w:t>Kilis</w:t>
            </w:r>
          </w:p>
        </w:tc>
        <w:tc>
          <w:tcPr>
            <w:tcW w:w="831" w:type="pct"/>
            <w:vAlign w:val="center"/>
          </w:tcPr>
          <w:p w14:paraId="74363D8D" w14:textId="1D70066A" w:rsidR="002B29F5" w:rsidRPr="007D5EF6" w:rsidRDefault="002B29F5" w:rsidP="002B29F5">
            <w:pPr>
              <w:jc w:val="center"/>
              <w:rPr>
                <w:sz w:val="24"/>
                <w:szCs w:val="24"/>
              </w:rPr>
            </w:pPr>
            <w:r w:rsidRPr="007D5EF6">
              <w:rPr>
                <w:sz w:val="24"/>
                <w:szCs w:val="24"/>
              </w:rPr>
              <w:t>Gümüşhane</w:t>
            </w:r>
          </w:p>
        </w:tc>
      </w:tr>
      <w:tr w:rsidR="002B29F5" w:rsidRPr="007D5EF6" w14:paraId="47B18575" w14:textId="77777777" w:rsidTr="00A77889">
        <w:trPr>
          <w:trHeight w:val="454"/>
        </w:trPr>
        <w:tc>
          <w:tcPr>
            <w:tcW w:w="830" w:type="pct"/>
            <w:vAlign w:val="center"/>
          </w:tcPr>
          <w:p w14:paraId="508731B2" w14:textId="0AE41616" w:rsidR="002B29F5" w:rsidRPr="007D5EF6" w:rsidRDefault="002B29F5" w:rsidP="002B29F5">
            <w:pPr>
              <w:jc w:val="center"/>
              <w:rPr>
                <w:sz w:val="24"/>
                <w:szCs w:val="24"/>
              </w:rPr>
            </w:pPr>
          </w:p>
        </w:tc>
        <w:tc>
          <w:tcPr>
            <w:tcW w:w="830" w:type="pct"/>
            <w:vAlign w:val="center"/>
          </w:tcPr>
          <w:p w14:paraId="6D8A4770" w14:textId="66CD73A1" w:rsidR="002B29F5" w:rsidRPr="007D5EF6" w:rsidRDefault="002B29F5" w:rsidP="002B29F5">
            <w:pPr>
              <w:jc w:val="center"/>
              <w:rPr>
                <w:sz w:val="24"/>
                <w:szCs w:val="24"/>
              </w:rPr>
            </w:pPr>
            <w:r w:rsidRPr="007D5EF6">
              <w:rPr>
                <w:sz w:val="24"/>
                <w:szCs w:val="24"/>
              </w:rPr>
              <w:t>Manisa</w:t>
            </w:r>
          </w:p>
        </w:tc>
        <w:tc>
          <w:tcPr>
            <w:tcW w:w="830" w:type="pct"/>
            <w:vAlign w:val="center"/>
          </w:tcPr>
          <w:p w14:paraId="6CE3825B" w14:textId="6F04DD39" w:rsidR="002B29F5" w:rsidRPr="007D5EF6" w:rsidRDefault="002B29F5" w:rsidP="002B29F5">
            <w:pPr>
              <w:jc w:val="center"/>
              <w:rPr>
                <w:sz w:val="24"/>
                <w:szCs w:val="24"/>
              </w:rPr>
            </w:pPr>
            <w:r w:rsidRPr="007D5EF6">
              <w:rPr>
                <w:sz w:val="24"/>
                <w:szCs w:val="24"/>
              </w:rPr>
              <w:t>Kırıkkale</w:t>
            </w:r>
          </w:p>
        </w:tc>
        <w:tc>
          <w:tcPr>
            <w:tcW w:w="831" w:type="pct"/>
            <w:vAlign w:val="center"/>
          </w:tcPr>
          <w:p w14:paraId="6F0CC1D6" w14:textId="0250A708" w:rsidR="002B29F5" w:rsidRPr="007D5EF6" w:rsidRDefault="002B29F5" w:rsidP="002B29F5">
            <w:pPr>
              <w:jc w:val="center"/>
              <w:rPr>
                <w:sz w:val="24"/>
                <w:szCs w:val="24"/>
              </w:rPr>
            </w:pPr>
            <w:r w:rsidRPr="007D5EF6">
              <w:rPr>
                <w:sz w:val="24"/>
                <w:szCs w:val="24"/>
              </w:rPr>
              <w:t>Kırşehir</w:t>
            </w:r>
          </w:p>
        </w:tc>
        <w:tc>
          <w:tcPr>
            <w:tcW w:w="848" w:type="pct"/>
            <w:vAlign w:val="center"/>
          </w:tcPr>
          <w:p w14:paraId="5775146B" w14:textId="2297062A" w:rsidR="002B29F5" w:rsidRPr="007D5EF6" w:rsidRDefault="002B29F5" w:rsidP="002B29F5">
            <w:pPr>
              <w:jc w:val="center"/>
              <w:rPr>
                <w:sz w:val="24"/>
                <w:szCs w:val="24"/>
              </w:rPr>
            </w:pPr>
            <w:r w:rsidRPr="007D5EF6">
              <w:rPr>
                <w:sz w:val="24"/>
                <w:szCs w:val="24"/>
              </w:rPr>
              <w:t>Niğde</w:t>
            </w:r>
          </w:p>
        </w:tc>
        <w:tc>
          <w:tcPr>
            <w:tcW w:w="831" w:type="pct"/>
            <w:vAlign w:val="center"/>
          </w:tcPr>
          <w:p w14:paraId="419D3971" w14:textId="44F93B00" w:rsidR="002B29F5" w:rsidRPr="007D5EF6" w:rsidRDefault="002B29F5" w:rsidP="002B29F5">
            <w:pPr>
              <w:jc w:val="center"/>
              <w:rPr>
                <w:sz w:val="24"/>
                <w:szCs w:val="24"/>
              </w:rPr>
            </w:pPr>
            <w:r w:rsidRPr="007D5EF6">
              <w:rPr>
                <w:sz w:val="24"/>
                <w:szCs w:val="24"/>
              </w:rPr>
              <w:t>Hakkâri</w:t>
            </w:r>
          </w:p>
        </w:tc>
      </w:tr>
      <w:tr w:rsidR="002B29F5" w:rsidRPr="007D5EF6" w14:paraId="4B22108D" w14:textId="77777777" w:rsidTr="00A77889">
        <w:trPr>
          <w:trHeight w:val="454"/>
        </w:trPr>
        <w:tc>
          <w:tcPr>
            <w:tcW w:w="830" w:type="pct"/>
            <w:vAlign w:val="center"/>
          </w:tcPr>
          <w:p w14:paraId="0059B871" w14:textId="77777777" w:rsidR="002B29F5" w:rsidRPr="007D5EF6" w:rsidRDefault="002B29F5" w:rsidP="002B29F5">
            <w:pPr>
              <w:jc w:val="center"/>
              <w:rPr>
                <w:sz w:val="24"/>
                <w:szCs w:val="24"/>
              </w:rPr>
            </w:pPr>
          </w:p>
        </w:tc>
        <w:tc>
          <w:tcPr>
            <w:tcW w:w="830" w:type="pct"/>
            <w:vAlign w:val="center"/>
          </w:tcPr>
          <w:p w14:paraId="0D057FDA" w14:textId="2E51AEC8" w:rsidR="002B29F5" w:rsidRPr="007D5EF6" w:rsidRDefault="002B29F5" w:rsidP="002B29F5">
            <w:pPr>
              <w:jc w:val="center"/>
              <w:rPr>
                <w:sz w:val="24"/>
                <w:szCs w:val="24"/>
              </w:rPr>
            </w:pPr>
            <w:r w:rsidRPr="007D5EF6">
              <w:rPr>
                <w:sz w:val="24"/>
                <w:szCs w:val="24"/>
              </w:rPr>
              <w:t>Mersin</w:t>
            </w:r>
          </w:p>
        </w:tc>
        <w:tc>
          <w:tcPr>
            <w:tcW w:w="830" w:type="pct"/>
            <w:vAlign w:val="center"/>
          </w:tcPr>
          <w:p w14:paraId="27067589" w14:textId="28A7B7D0" w:rsidR="002B29F5" w:rsidRPr="007D5EF6" w:rsidRDefault="002B29F5" w:rsidP="002B29F5">
            <w:pPr>
              <w:jc w:val="center"/>
              <w:rPr>
                <w:sz w:val="24"/>
                <w:szCs w:val="24"/>
              </w:rPr>
            </w:pPr>
            <w:r w:rsidRPr="007D5EF6">
              <w:rPr>
                <w:sz w:val="24"/>
                <w:szCs w:val="24"/>
              </w:rPr>
              <w:t>Kırklareli</w:t>
            </w:r>
          </w:p>
        </w:tc>
        <w:tc>
          <w:tcPr>
            <w:tcW w:w="831" w:type="pct"/>
            <w:vAlign w:val="center"/>
          </w:tcPr>
          <w:p w14:paraId="3DD7D87C" w14:textId="13B19958" w:rsidR="002B29F5" w:rsidRPr="007D5EF6" w:rsidRDefault="002B29F5" w:rsidP="002B29F5">
            <w:pPr>
              <w:jc w:val="center"/>
              <w:rPr>
                <w:sz w:val="24"/>
                <w:szCs w:val="24"/>
              </w:rPr>
            </w:pPr>
            <w:r>
              <w:rPr>
                <w:sz w:val="24"/>
                <w:szCs w:val="24"/>
              </w:rPr>
              <w:t>Malatya</w:t>
            </w:r>
          </w:p>
        </w:tc>
        <w:tc>
          <w:tcPr>
            <w:tcW w:w="848" w:type="pct"/>
            <w:vAlign w:val="center"/>
          </w:tcPr>
          <w:p w14:paraId="1C98E1D5" w14:textId="4036D797" w:rsidR="002B29F5" w:rsidRPr="007D5EF6" w:rsidRDefault="002B29F5" w:rsidP="002B29F5">
            <w:pPr>
              <w:jc w:val="center"/>
              <w:rPr>
                <w:sz w:val="24"/>
                <w:szCs w:val="24"/>
              </w:rPr>
            </w:pPr>
            <w:r w:rsidRPr="007D5EF6">
              <w:rPr>
                <w:sz w:val="24"/>
                <w:szCs w:val="24"/>
              </w:rPr>
              <w:t>Ordu</w:t>
            </w:r>
          </w:p>
        </w:tc>
        <w:tc>
          <w:tcPr>
            <w:tcW w:w="831" w:type="pct"/>
            <w:vAlign w:val="center"/>
          </w:tcPr>
          <w:p w14:paraId="301C5CD4" w14:textId="7D388351" w:rsidR="002B29F5" w:rsidRPr="007D5EF6" w:rsidRDefault="002B29F5" w:rsidP="002B29F5">
            <w:pPr>
              <w:jc w:val="center"/>
              <w:rPr>
                <w:sz w:val="24"/>
                <w:szCs w:val="24"/>
              </w:rPr>
            </w:pPr>
            <w:r w:rsidRPr="007D5EF6">
              <w:rPr>
                <w:sz w:val="24"/>
                <w:szCs w:val="24"/>
              </w:rPr>
              <w:t>Iğdır</w:t>
            </w:r>
          </w:p>
        </w:tc>
      </w:tr>
      <w:tr w:rsidR="002B29F5" w:rsidRPr="007D5EF6" w14:paraId="54DFB3C4" w14:textId="77777777" w:rsidTr="00A77889">
        <w:trPr>
          <w:trHeight w:val="454"/>
        </w:trPr>
        <w:tc>
          <w:tcPr>
            <w:tcW w:w="830" w:type="pct"/>
            <w:vAlign w:val="center"/>
          </w:tcPr>
          <w:p w14:paraId="74E1BB66" w14:textId="77777777" w:rsidR="002B29F5" w:rsidRPr="007D5EF6" w:rsidRDefault="002B29F5" w:rsidP="002B29F5">
            <w:pPr>
              <w:jc w:val="center"/>
              <w:rPr>
                <w:sz w:val="24"/>
                <w:szCs w:val="24"/>
              </w:rPr>
            </w:pPr>
          </w:p>
        </w:tc>
        <w:tc>
          <w:tcPr>
            <w:tcW w:w="830" w:type="pct"/>
            <w:vAlign w:val="center"/>
          </w:tcPr>
          <w:p w14:paraId="12DF3184" w14:textId="092F21BC" w:rsidR="002B29F5" w:rsidRPr="007D5EF6" w:rsidRDefault="002B29F5" w:rsidP="002B29F5">
            <w:pPr>
              <w:jc w:val="center"/>
              <w:rPr>
                <w:sz w:val="24"/>
                <w:szCs w:val="24"/>
              </w:rPr>
            </w:pPr>
            <w:r w:rsidRPr="007D5EF6">
              <w:rPr>
                <w:sz w:val="24"/>
                <w:szCs w:val="24"/>
              </w:rPr>
              <w:t>Sakarya</w:t>
            </w:r>
          </w:p>
        </w:tc>
        <w:tc>
          <w:tcPr>
            <w:tcW w:w="830" w:type="pct"/>
            <w:vAlign w:val="center"/>
          </w:tcPr>
          <w:p w14:paraId="177B595E" w14:textId="45437F5A" w:rsidR="002B29F5" w:rsidRPr="007D5EF6" w:rsidRDefault="002B29F5" w:rsidP="002B29F5">
            <w:pPr>
              <w:jc w:val="center"/>
              <w:rPr>
                <w:sz w:val="24"/>
                <w:szCs w:val="24"/>
              </w:rPr>
            </w:pPr>
            <w:r w:rsidRPr="007D5EF6">
              <w:rPr>
                <w:sz w:val="24"/>
                <w:szCs w:val="24"/>
              </w:rPr>
              <w:t>Kütahya</w:t>
            </w:r>
          </w:p>
        </w:tc>
        <w:tc>
          <w:tcPr>
            <w:tcW w:w="831" w:type="pct"/>
            <w:vAlign w:val="center"/>
          </w:tcPr>
          <w:p w14:paraId="72201867" w14:textId="183A3962" w:rsidR="002B29F5" w:rsidRPr="007D5EF6" w:rsidRDefault="002B29F5" w:rsidP="002B29F5">
            <w:pPr>
              <w:jc w:val="center"/>
              <w:rPr>
                <w:sz w:val="24"/>
                <w:szCs w:val="24"/>
              </w:rPr>
            </w:pPr>
            <w:r w:rsidRPr="007D5EF6">
              <w:rPr>
                <w:sz w:val="24"/>
                <w:szCs w:val="24"/>
              </w:rPr>
              <w:t>Sivas</w:t>
            </w:r>
          </w:p>
        </w:tc>
        <w:tc>
          <w:tcPr>
            <w:tcW w:w="848" w:type="pct"/>
            <w:vAlign w:val="center"/>
          </w:tcPr>
          <w:p w14:paraId="54551C88" w14:textId="12F99194" w:rsidR="002B29F5" w:rsidRPr="007D5EF6" w:rsidRDefault="002B29F5" w:rsidP="002B29F5">
            <w:pPr>
              <w:jc w:val="center"/>
              <w:rPr>
                <w:sz w:val="24"/>
                <w:szCs w:val="24"/>
              </w:rPr>
            </w:pPr>
            <w:r w:rsidRPr="007D5EF6">
              <w:rPr>
                <w:sz w:val="24"/>
                <w:szCs w:val="24"/>
              </w:rPr>
              <w:t>Osmaniye</w:t>
            </w:r>
          </w:p>
        </w:tc>
        <w:tc>
          <w:tcPr>
            <w:tcW w:w="831" w:type="pct"/>
            <w:vAlign w:val="center"/>
          </w:tcPr>
          <w:p w14:paraId="603463A6" w14:textId="7B7DA12B" w:rsidR="002B29F5" w:rsidRPr="007D5EF6" w:rsidRDefault="002B29F5" w:rsidP="002B29F5">
            <w:pPr>
              <w:jc w:val="center"/>
              <w:rPr>
                <w:sz w:val="24"/>
                <w:szCs w:val="24"/>
              </w:rPr>
            </w:pPr>
            <w:r w:rsidRPr="007D5EF6">
              <w:rPr>
                <w:sz w:val="24"/>
                <w:szCs w:val="24"/>
              </w:rPr>
              <w:t>Kars</w:t>
            </w:r>
          </w:p>
        </w:tc>
      </w:tr>
      <w:tr w:rsidR="002B29F5" w:rsidRPr="007D5EF6" w14:paraId="7725AF88" w14:textId="77777777" w:rsidTr="00A77889">
        <w:trPr>
          <w:trHeight w:val="454"/>
        </w:trPr>
        <w:tc>
          <w:tcPr>
            <w:tcW w:w="830" w:type="pct"/>
            <w:vAlign w:val="center"/>
          </w:tcPr>
          <w:p w14:paraId="25004597" w14:textId="77777777" w:rsidR="002B29F5" w:rsidRPr="007D5EF6" w:rsidRDefault="002B29F5" w:rsidP="002B29F5">
            <w:pPr>
              <w:jc w:val="center"/>
              <w:rPr>
                <w:sz w:val="24"/>
                <w:szCs w:val="24"/>
              </w:rPr>
            </w:pPr>
          </w:p>
        </w:tc>
        <w:tc>
          <w:tcPr>
            <w:tcW w:w="830" w:type="pct"/>
            <w:vAlign w:val="center"/>
          </w:tcPr>
          <w:p w14:paraId="167A6E1A" w14:textId="702DE7C9" w:rsidR="002B29F5" w:rsidRPr="007D5EF6" w:rsidRDefault="002B29F5" w:rsidP="002B29F5">
            <w:pPr>
              <w:jc w:val="center"/>
              <w:rPr>
                <w:sz w:val="24"/>
                <w:szCs w:val="24"/>
              </w:rPr>
            </w:pPr>
            <w:r w:rsidRPr="007D5EF6">
              <w:rPr>
                <w:sz w:val="24"/>
                <w:szCs w:val="24"/>
              </w:rPr>
              <w:t>Tekirdağ</w:t>
            </w:r>
          </w:p>
        </w:tc>
        <w:tc>
          <w:tcPr>
            <w:tcW w:w="830" w:type="pct"/>
            <w:vAlign w:val="center"/>
          </w:tcPr>
          <w:p w14:paraId="71DE906B" w14:textId="2A5718A9" w:rsidR="002B29F5" w:rsidRPr="007D5EF6" w:rsidRDefault="002B29F5" w:rsidP="002B29F5">
            <w:pPr>
              <w:jc w:val="center"/>
              <w:rPr>
                <w:sz w:val="24"/>
                <w:szCs w:val="24"/>
              </w:rPr>
            </w:pPr>
            <w:r w:rsidRPr="007D5EF6">
              <w:rPr>
                <w:sz w:val="24"/>
                <w:szCs w:val="24"/>
              </w:rPr>
              <w:t>Nevşehir</w:t>
            </w:r>
          </w:p>
        </w:tc>
        <w:tc>
          <w:tcPr>
            <w:tcW w:w="831" w:type="pct"/>
            <w:vAlign w:val="center"/>
          </w:tcPr>
          <w:p w14:paraId="025742D3" w14:textId="468CB524" w:rsidR="002B29F5" w:rsidRPr="007D5EF6" w:rsidRDefault="002B29F5" w:rsidP="002B29F5">
            <w:pPr>
              <w:jc w:val="center"/>
              <w:rPr>
                <w:sz w:val="24"/>
                <w:szCs w:val="24"/>
              </w:rPr>
            </w:pPr>
          </w:p>
        </w:tc>
        <w:tc>
          <w:tcPr>
            <w:tcW w:w="848" w:type="pct"/>
            <w:vAlign w:val="center"/>
          </w:tcPr>
          <w:p w14:paraId="68AB4622" w14:textId="361432D2" w:rsidR="002B29F5" w:rsidRPr="007D5EF6" w:rsidRDefault="002B29F5" w:rsidP="002B29F5">
            <w:pPr>
              <w:jc w:val="center"/>
              <w:rPr>
                <w:sz w:val="24"/>
                <w:szCs w:val="24"/>
              </w:rPr>
            </w:pPr>
            <w:r w:rsidRPr="007D5EF6">
              <w:rPr>
                <w:sz w:val="24"/>
                <w:szCs w:val="24"/>
              </w:rPr>
              <w:t>Sinop</w:t>
            </w:r>
          </w:p>
        </w:tc>
        <w:tc>
          <w:tcPr>
            <w:tcW w:w="831" w:type="pct"/>
            <w:vAlign w:val="center"/>
          </w:tcPr>
          <w:p w14:paraId="0DAE6A03" w14:textId="440E81A1" w:rsidR="002B29F5" w:rsidRPr="007D5EF6" w:rsidRDefault="002B29F5" w:rsidP="002B29F5">
            <w:pPr>
              <w:jc w:val="center"/>
              <w:rPr>
                <w:sz w:val="24"/>
                <w:szCs w:val="24"/>
              </w:rPr>
            </w:pPr>
            <w:r w:rsidRPr="007D5EF6">
              <w:rPr>
                <w:sz w:val="24"/>
                <w:szCs w:val="24"/>
              </w:rPr>
              <w:t>Mardin</w:t>
            </w:r>
          </w:p>
        </w:tc>
      </w:tr>
      <w:tr w:rsidR="002B29F5" w:rsidRPr="007D5EF6" w14:paraId="5444AC6C" w14:textId="77777777" w:rsidTr="00A77889">
        <w:trPr>
          <w:trHeight w:val="454"/>
        </w:trPr>
        <w:tc>
          <w:tcPr>
            <w:tcW w:w="830" w:type="pct"/>
            <w:vAlign w:val="center"/>
          </w:tcPr>
          <w:p w14:paraId="7BCBE851" w14:textId="77777777" w:rsidR="002B29F5" w:rsidRPr="007D5EF6" w:rsidRDefault="002B29F5" w:rsidP="002B29F5">
            <w:pPr>
              <w:jc w:val="center"/>
              <w:rPr>
                <w:sz w:val="24"/>
                <w:szCs w:val="24"/>
              </w:rPr>
            </w:pPr>
          </w:p>
        </w:tc>
        <w:tc>
          <w:tcPr>
            <w:tcW w:w="830" w:type="pct"/>
            <w:vAlign w:val="center"/>
          </w:tcPr>
          <w:p w14:paraId="589C6BA0" w14:textId="2C21F698" w:rsidR="002B29F5" w:rsidRPr="007D5EF6" w:rsidRDefault="002B29F5" w:rsidP="002B29F5">
            <w:pPr>
              <w:jc w:val="center"/>
              <w:rPr>
                <w:sz w:val="24"/>
                <w:szCs w:val="24"/>
              </w:rPr>
            </w:pPr>
            <w:r w:rsidRPr="007D5EF6">
              <w:rPr>
                <w:sz w:val="24"/>
                <w:szCs w:val="24"/>
              </w:rPr>
              <w:t>Yalova</w:t>
            </w:r>
          </w:p>
        </w:tc>
        <w:tc>
          <w:tcPr>
            <w:tcW w:w="830" w:type="pct"/>
            <w:vAlign w:val="center"/>
          </w:tcPr>
          <w:p w14:paraId="03D9D13D" w14:textId="6453777D" w:rsidR="002B29F5" w:rsidRPr="007D5EF6" w:rsidRDefault="002B29F5" w:rsidP="002B29F5">
            <w:pPr>
              <w:jc w:val="center"/>
              <w:rPr>
                <w:sz w:val="24"/>
                <w:szCs w:val="24"/>
              </w:rPr>
            </w:pPr>
            <w:r w:rsidRPr="007D5EF6">
              <w:rPr>
                <w:sz w:val="24"/>
                <w:szCs w:val="24"/>
              </w:rPr>
              <w:t>Rize</w:t>
            </w:r>
          </w:p>
        </w:tc>
        <w:tc>
          <w:tcPr>
            <w:tcW w:w="831" w:type="pct"/>
            <w:vAlign w:val="center"/>
          </w:tcPr>
          <w:p w14:paraId="563CCB27" w14:textId="05703D8C" w:rsidR="002B29F5" w:rsidRPr="007D5EF6" w:rsidRDefault="002B29F5" w:rsidP="002B29F5">
            <w:pPr>
              <w:jc w:val="center"/>
              <w:rPr>
                <w:sz w:val="24"/>
                <w:szCs w:val="24"/>
              </w:rPr>
            </w:pPr>
          </w:p>
        </w:tc>
        <w:tc>
          <w:tcPr>
            <w:tcW w:w="848" w:type="pct"/>
            <w:vAlign w:val="center"/>
          </w:tcPr>
          <w:p w14:paraId="754A87A2" w14:textId="3FEE65F3" w:rsidR="002B29F5" w:rsidRPr="007D5EF6" w:rsidRDefault="002B29F5" w:rsidP="002B29F5">
            <w:pPr>
              <w:jc w:val="center"/>
              <w:rPr>
                <w:sz w:val="24"/>
                <w:szCs w:val="24"/>
              </w:rPr>
            </w:pPr>
            <w:r w:rsidRPr="007D5EF6">
              <w:rPr>
                <w:sz w:val="24"/>
                <w:szCs w:val="24"/>
              </w:rPr>
              <w:t>Tokat</w:t>
            </w:r>
          </w:p>
        </w:tc>
        <w:tc>
          <w:tcPr>
            <w:tcW w:w="831" w:type="pct"/>
            <w:vAlign w:val="center"/>
          </w:tcPr>
          <w:p w14:paraId="47424458" w14:textId="7C0BB126" w:rsidR="002B29F5" w:rsidRPr="007D5EF6" w:rsidRDefault="002B29F5" w:rsidP="002B29F5">
            <w:pPr>
              <w:jc w:val="center"/>
              <w:rPr>
                <w:sz w:val="24"/>
                <w:szCs w:val="24"/>
              </w:rPr>
            </w:pPr>
            <w:r w:rsidRPr="007D5EF6">
              <w:rPr>
                <w:sz w:val="24"/>
                <w:szCs w:val="24"/>
              </w:rPr>
              <w:t>Muş</w:t>
            </w:r>
          </w:p>
        </w:tc>
      </w:tr>
      <w:tr w:rsidR="002B29F5" w:rsidRPr="007D5EF6" w14:paraId="0271EA3B" w14:textId="77777777" w:rsidTr="00A77889">
        <w:trPr>
          <w:trHeight w:val="454"/>
        </w:trPr>
        <w:tc>
          <w:tcPr>
            <w:tcW w:w="830" w:type="pct"/>
            <w:vAlign w:val="center"/>
          </w:tcPr>
          <w:p w14:paraId="69979DDF" w14:textId="77777777" w:rsidR="002B29F5" w:rsidRPr="007D5EF6" w:rsidRDefault="002B29F5" w:rsidP="002B29F5">
            <w:pPr>
              <w:jc w:val="center"/>
              <w:rPr>
                <w:sz w:val="24"/>
                <w:szCs w:val="24"/>
              </w:rPr>
            </w:pPr>
          </w:p>
        </w:tc>
        <w:tc>
          <w:tcPr>
            <w:tcW w:w="830" w:type="pct"/>
            <w:vAlign w:val="center"/>
          </w:tcPr>
          <w:p w14:paraId="789070C4" w14:textId="694713BF" w:rsidR="002B29F5" w:rsidRPr="007D5EF6" w:rsidRDefault="002B29F5" w:rsidP="002B29F5">
            <w:pPr>
              <w:jc w:val="center"/>
              <w:rPr>
                <w:sz w:val="24"/>
                <w:szCs w:val="24"/>
              </w:rPr>
            </w:pPr>
          </w:p>
        </w:tc>
        <w:tc>
          <w:tcPr>
            <w:tcW w:w="830" w:type="pct"/>
            <w:vAlign w:val="center"/>
          </w:tcPr>
          <w:p w14:paraId="5842F99A" w14:textId="31ECA071" w:rsidR="002B29F5" w:rsidRPr="007D5EF6" w:rsidRDefault="002B29F5" w:rsidP="002B29F5">
            <w:pPr>
              <w:jc w:val="center"/>
              <w:rPr>
                <w:sz w:val="24"/>
                <w:szCs w:val="24"/>
              </w:rPr>
            </w:pPr>
            <w:r w:rsidRPr="007D5EF6">
              <w:rPr>
                <w:sz w:val="24"/>
                <w:szCs w:val="24"/>
              </w:rPr>
              <w:t>Samsun</w:t>
            </w:r>
          </w:p>
        </w:tc>
        <w:tc>
          <w:tcPr>
            <w:tcW w:w="831" w:type="pct"/>
            <w:vAlign w:val="center"/>
          </w:tcPr>
          <w:p w14:paraId="1C6E6017" w14:textId="24475B15" w:rsidR="002B29F5" w:rsidRPr="007D5EF6" w:rsidRDefault="002B29F5" w:rsidP="002B29F5">
            <w:pPr>
              <w:jc w:val="center"/>
              <w:rPr>
                <w:sz w:val="24"/>
                <w:szCs w:val="24"/>
              </w:rPr>
            </w:pPr>
          </w:p>
        </w:tc>
        <w:tc>
          <w:tcPr>
            <w:tcW w:w="848" w:type="pct"/>
            <w:vAlign w:val="center"/>
          </w:tcPr>
          <w:p w14:paraId="51690F59" w14:textId="06C92BBA" w:rsidR="002B29F5" w:rsidRPr="007D5EF6" w:rsidRDefault="002B29F5" w:rsidP="002B29F5">
            <w:pPr>
              <w:jc w:val="center"/>
              <w:rPr>
                <w:sz w:val="24"/>
                <w:szCs w:val="24"/>
              </w:rPr>
            </w:pPr>
            <w:r w:rsidRPr="007D5EF6">
              <w:rPr>
                <w:sz w:val="24"/>
                <w:szCs w:val="24"/>
              </w:rPr>
              <w:t>Tunceli</w:t>
            </w:r>
          </w:p>
        </w:tc>
        <w:tc>
          <w:tcPr>
            <w:tcW w:w="831" w:type="pct"/>
            <w:vAlign w:val="center"/>
          </w:tcPr>
          <w:p w14:paraId="467E9DA0" w14:textId="61EE6421" w:rsidR="002B29F5" w:rsidRPr="007D5EF6" w:rsidRDefault="002B29F5" w:rsidP="002B29F5">
            <w:pPr>
              <w:jc w:val="center"/>
              <w:rPr>
                <w:sz w:val="24"/>
                <w:szCs w:val="24"/>
              </w:rPr>
            </w:pPr>
            <w:r w:rsidRPr="007D5EF6">
              <w:rPr>
                <w:sz w:val="24"/>
                <w:szCs w:val="24"/>
              </w:rPr>
              <w:t>Siirt</w:t>
            </w:r>
          </w:p>
        </w:tc>
      </w:tr>
      <w:tr w:rsidR="002B29F5" w:rsidRPr="007D5EF6" w14:paraId="13B05C6B" w14:textId="77777777" w:rsidTr="00A77889">
        <w:trPr>
          <w:trHeight w:val="454"/>
        </w:trPr>
        <w:tc>
          <w:tcPr>
            <w:tcW w:w="830" w:type="pct"/>
            <w:vAlign w:val="center"/>
          </w:tcPr>
          <w:p w14:paraId="67338A82" w14:textId="77777777" w:rsidR="002B29F5" w:rsidRPr="007D5EF6" w:rsidRDefault="002B29F5" w:rsidP="002B29F5">
            <w:pPr>
              <w:jc w:val="center"/>
              <w:rPr>
                <w:sz w:val="24"/>
                <w:szCs w:val="24"/>
              </w:rPr>
            </w:pPr>
          </w:p>
        </w:tc>
        <w:tc>
          <w:tcPr>
            <w:tcW w:w="830" w:type="pct"/>
            <w:vAlign w:val="center"/>
          </w:tcPr>
          <w:p w14:paraId="3F559C75" w14:textId="655530CA" w:rsidR="002B29F5" w:rsidRPr="007D5EF6" w:rsidRDefault="002B29F5" w:rsidP="002B29F5">
            <w:pPr>
              <w:jc w:val="center"/>
              <w:rPr>
                <w:sz w:val="24"/>
                <w:szCs w:val="24"/>
              </w:rPr>
            </w:pPr>
          </w:p>
        </w:tc>
        <w:tc>
          <w:tcPr>
            <w:tcW w:w="830" w:type="pct"/>
            <w:vAlign w:val="center"/>
          </w:tcPr>
          <w:p w14:paraId="52600F51" w14:textId="5DD3DBED" w:rsidR="002B29F5" w:rsidRPr="007D5EF6" w:rsidRDefault="002B29F5" w:rsidP="002B29F5">
            <w:pPr>
              <w:jc w:val="center"/>
              <w:rPr>
                <w:sz w:val="24"/>
                <w:szCs w:val="24"/>
              </w:rPr>
            </w:pPr>
            <w:r w:rsidRPr="007D5EF6">
              <w:rPr>
                <w:sz w:val="24"/>
                <w:szCs w:val="24"/>
              </w:rPr>
              <w:t>Trabzon</w:t>
            </w:r>
          </w:p>
        </w:tc>
        <w:tc>
          <w:tcPr>
            <w:tcW w:w="831" w:type="pct"/>
            <w:vAlign w:val="center"/>
          </w:tcPr>
          <w:p w14:paraId="4A3875F6" w14:textId="607E03E7" w:rsidR="002B29F5" w:rsidRPr="007D5EF6" w:rsidRDefault="002B29F5" w:rsidP="002B29F5">
            <w:pPr>
              <w:jc w:val="center"/>
              <w:rPr>
                <w:sz w:val="24"/>
                <w:szCs w:val="24"/>
              </w:rPr>
            </w:pPr>
          </w:p>
        </w:tc>
        <w:tc>
          <w:tcPr>
            <w:tcW w:w="848" w:type="pct"/>
            <w:vAlign w:val="center"/>
          </w:tcPr>
          <w:p w14:paraId="7312288B" w14:textId="6E9F3C3C" w:rsidR="002B29F5" w:rsidRPr="007D5EF6" w:rsidRDefault="002B29F5" w:rsidP="002B29F5">
            <w:pPr>
              <w:jc w:val="center"/>
              <w:rPr>
                <w:sz w:val="24"/>
                <w:szCs w:val="24"/>
              </w:rPr>
            </w:pPr>
            <w:r w:rsidRPr="007D5EF6">
              <w:rPr>
                <w:sz w:val="24"/>
                <w:szCs w:val="24"/>
              </w:rPr>
              <w:t>Yozgat</w:t>
            </w:r>
          </w:p>
        </w:tc>
        <w:tc>
          <w:tcPr>
            <w:tcW w:w="831" w:type="pct"/>
            <w:vAlign w:val="center"/>
          </w:tcPr>
          <w:p w14:paraId="1AAA55F5" w14:textId="78DA4BF3" w:rsidR="002B29F5" w:rsidRPr="007D5EF6" w:rsidRDefault="002B29F5" w:rsidP="002B29F5">
            <w:pPr>
              <w:jc w:val="center"/>
              <w:rPr>
                <w:sz w:val="24"/>
                <w:szCs w:val="24"/>
              </w:rPr>
            </w:pPr>
            <w:r w:rsidRPr="007D5EF6">
              <w:rPr>
                <w:sz w:val="24"/>
                <w:szCs w:val="24"/>
              </w:rPr>
              <w:t>Şanlıurfa</w:t>
            </w:r>
          </w:p>
        </w:tc>
      </w:tr>
      <w:tr w:rsidR="002B29F5" w:rsidRPr="007D5EF6" w14:paraId="19A8D37D" w14:textId="77777777" w:rsidTr="00A77889">
        <w:trPr>
          <w:trHeight w:val="454"/>
        </w:trPr>
        <w:tc>
          <w:tcPr>
            <w:tcW w:w="830" w:type="pct"/>
            <w:vAlign w:val="center"/>
          </w:tcPr>
          <w:p w14:paraId="6FD62220" w14:textId="77777777" w:rsidR="002B29F5" w:rsidRPr="007D5EF6" w:rsidRDefault="002B29F5" w:rsidP="002B29F5">
            <w:pPr>
              <w:jc w:val="center"/>
              <w:rPr>
                <w:sz w:val="24"/>
                <w:szCs w:val="24"/>
              </w:rPr>
            </w:pPr>
          </w:p>
        </w:tc>
        <w:tc>
          <w:tcPr>
            <w:tcW w:w="830" w:type="pct"/>
            <w:vAlign w:val="center"/>
          </w:tcPr>
          <w:p w14:paraId="04E81ABE" w14:textId="103DB48A" w:rsidR="002B29F5" w:rsidRPr="007D5EF6" w:rsidRDefault="002B29F5" w:rsidP="002B29F5">
            <w:pPr>
              <w:jc w:val="center"/>
              <w:rPr>
                <w:sz w:val="24"/>
                <w:szCs w:val="24"/>
              </w:rPr>
            </w:pPr>
          </w:p>
        </w:tc>
        <w:tc>
          <w:tcPr>
            <w:tcW w:w="830" w:type="pct"/>
            <w:vAlign w:val="center"/>
          </w:tcPr>
          <w:p w14:paraId="57569AE7" w14:textId="6157D3BF" w:rsidR="002B29F5" w:rsidRPr="007D5EF6" w:rsidRDefault="002B29F5" w:rsidP="002B29F5">
            <w:pPr>
              <w:jc w:val="center"/>
              <w:rPr>
                <w:sz w:val="24"/>
                <w:szCs w:val="24"/>
              </w:rPr>
            </w:pPr>
            <w:r w:rsidRPr="007D5EF6">
              <w:rPr>
                <w:sz w:val="24"/>
                <w:szCs w:val="24"/>
              </w:rPr>
              <w:t>Uşak</w:t>
            </w:r>
          </w:p>
        </w:tc>
        <w:tc>
          <w:tcPr>
            <w:tcW w:w="831" w:type="pct"/>
            <w:vAlign w:val="center"/>
          </w:tcPr>
          <w:p w14:paraId="30816C61" w14:textId="77777777" w:rsidR="002B29F5" w:rsidRPr="007D5EF6" w:rsidRDefault="002B29F5" w:rsidP="002B29F5">
            <w:pPr>
              <w:jc w:val="center"/>
              <w:rPr>
                <w:sz w:val="24"/>
                <w:szCs w:val="24"/>
              </w:rPr>
            </w:pPr>
          </w:p>
        </w:tc>
        <w:tc>
          <w:tcPr>
            <w:tcW w:w="848" w:type="pct"/>
            <w:vAlign w:val="center"/>
          </w:tcPr>
          <w:p w14:paraId="7027A49F" w14:textId="16654813" w:rsidR="002B29F5" w:rsidRPr="007D5EF6" w:rsidRDefault="002B29F5" w:rsidP="002B29F5">
            <w:pPr>
              <w:jc w:val="center"/>
              <w:rPr>
                <w:sz w:val="24"/>
                <w:szCs w:val="24"/>
              </w:rPr>
            </w:pPr>
          </w:p>
        </w:tc>
        <w:tc>
          <w:tcPr>
            <w:tcW w:w="831" w:type="pct"/>
            <w:vAlign w:val="center"/>
          </w:tcPr>
          <w:p w14:paraId="3BE34A5E" w14:textId="02DB4C14" w:rsidR="002B29F5" w:rsidRPr="007D5EF6" w:rsidRDefault="002B29F5" w:rsidP="002B29F5">
            <w:pPr>
              <w:jc w:val="center"/>
              <w:rPr>
                <w:sz w:val="24"/>
                <w:szCs w:val="24"/>
              </w:rPr>
            </w:pPr>
            <w:r w:rsidRPr="007D5EF6">
              <w:rPr>
                <w:sz w:val="24"/>
                <w:szCs w:val="24"/>
              </w:rPr>
              <w:t>Şırnak</w:t>
            </w:r>
          </w:p>
        </w:tc>
      </w:tr>
      <w:tr w:rsidR="002B29F5" w:rsidRPr="007D5EF6" w14:paraId="6C3E9031" w14:textId="77777777" w:rsidTr="00A77889">
        <w:trPr>
          <w:trHeight w:val="454"/>
        </w:trPr>
        <w:tc>
          <w:tcPr>
            <w:tcW w:w="830" w:type="pct"/>
            <w:vAlign w:val="center"/>
          </w:tcPr>
          <w:p w14:paraId="537AE5F3" w14:textId="77777777" w:rsidR="002B29F5" w:rsidRPr="007D5EF6" w:rsidRDefault="002B29F5" w:rsidP="002B29F5">
            <w:pPr>
              <w:jc w:val="center"/>
              <w:rPr>
                <w:sz w:val="24"/>
                <w:szCs w:val="24"/>
              </w:rPr>
            </w:pPr>
          </w:p>
        </w:tc>
        <w:tc>
          <w:tcPr>
            <w:tcW w:w="830" w:type="pct"/>
            <w:vAlign w:val="center"/>
          </w:tcPr>
          <w:p w14:paraId="2CD48168" w14:textId="2A43CEFA" w:rsidR="002B29F5" w:rsidRPr="007D5EF6" w:rsidRDefault="002B29F5" w:rsidP="002B29F5">
            <w:pPr>
              <w:jc w:val="center"/>
              <w:rPr>
                <w:sz w:val="24"/>
                <w:szCs w:val="24"/>
              </w:rPr>
            </w:pPr>
          </w:p>
        </w:tc>
        <w:tc>
          <w:tcPr>
            <w:tcW w:w="830" w:type="pct"/>
            <w:vAlign w:val="center"/>
          </w:tcPr>
          <w:p w14:paraId="6F753C5C" w14:textId="01633223" w:rsidR="002B29F5" w:rsidRPr="007D5EF6" w:rsidRDefault="002B29F5" w:rsidP="002B29F5">
            <w:pPr>
              <w:jc w:val="center"/>
              <w:rPr>
                <w:sz w:val="24"/>
                <w:szCs w:val="24"/>
              </w:rPr>
            </w:pPr>
            <w:r w:rsidRPr="007D5EF6">
              <w:rPr>
                <w:sz w:val="24"/>
                <w:szCs w:val="24"/>
              </w:rPr>
              <w:t>Zonguldak</w:t>
            </w:r>
          </w:p>
        </w:tc>
        <w:tc>
          <w:tcPr>
            <w:tcW w:w="831" w:type="pct"/>
            <w:vAlign w:val="center"/>
          </w:tcPr>
          <w:p w14:paraId="7F997D7E" w14:textId="77777777" w:rsidR="002B29F5" w:rsidRPr="007D5EF6" w:rsidRDefault="002B29F5" w:rsidP="002B29F5">
            <w:pPr>
              <w:jc w:val="center"/>
              <w:rPr>
                <w:sz w:val="24"/>
                <w:szCs w:val="24"/>
              </w:rPr>
            </w:pPr>
          </w:p>
        </w:tc>
        <w:tc>
          <w:tcPr>
            <w:tcW w:w="848" w:type="pct"/>
            <w:vAlign w:val="center"/>
          </w:tcPr>
          <w:p w14:paraId="3E705684" w14:textId="77777777" w:rsidR="002B29F5" w:rsidRPr="007D5EF6" w:rsidRDefault="002B29F5" w:rsidP="002B29F5">
            <w:pPr>
              <w:jc w:val="center"/>
              <w:rPr>
                <w:sz w:val="24"/>
                <w:szCs w:val="24"/>
              </w:rPr>
            </w:pPr>
          </w:p>
        </w:tc>
        <w:tc>
          <w:tcPr>
            <w:tcW w:w="831" w:type="pct"/>
            <w:vAlign w:val="center"/>
          </w:tcPr>
          <w:p w14:paraId="76B3D6A6" w14:textId="0B728E91" w:rsidR="002B29F5" w:rsidRPr="007D5EF6" w:rsidRDefault="002B29F5" w:rsidP="002B29F5">
            <w:pPr>
              <w:jc w:val="center"/>
              <w:rPr>
                <w:sz w:val="24"/>
                <w:szCs w:val="24"/>
              </w:rPr>
            </w:pPr>
            <w:r w:rsidRPr="007D5EF6">
              <w:rPr>
                <w:sz w:val="24"/>
                <w:szCs w:val="24"/>
              </w:rPr>
              <w:t>Van</w:t>
            </w:r>
          </w:p>
        </w:tc>
      </w:tr>
    </w:tbl>
    <w:p w14:paraId="67974386" w14:textId="77777777" w:rsidR="005E4705" w:rsidRPr="007D5EF6" w:rsidRDefault="005E4705" w:rsidP="00834E41">
      <w:pPr>
        <w:jc w:val="both"/>
        <w:rPr>
          <w:sz w:val="24"/>
          <w:szCs w:val="24"/>
        </w:rPr>
      </w:pPr>
    </w:p>
    <w:p w14:paraId="2CBD833E" w14:textId="62ADA9AD" w:rsidR="00A03142" w:rsidRPr="007D5EF6" w:rsidRDefault="002A16F7" w:rsidP="00A03142">
      <w:pPr>
        <w:jc w:val="both"/>
        <w:rPr>
          <w:sz w:val="24"/>
          <w:szCs w:val="24"/>
        </w:rPr>
      </w:pPr>
      <w:r w:rsidRPr="007D5EF6">
        <w:rPr>
          <w:sz w:val="24"/>
          <w:szCs w:val="24"/>
        </w:rPr>
        <w:t xml:space="preserve">* </w:t>
      </w:r>
      <w:r w:rsidR="00A03142" w:rsidRPr="007D5EF6">
        <w:rPr>
          <w:sz w:val="24"/>
          <w:szCs w:val="24"/>
        </w:rPr>
        <w:t xml:space="preserve">Geçici Madde 3 kapsamında; </w:t>
      </w:r>
    </w:p>
    <w:p w14:paraId="7D60A029" w14:textId="6918B476" w:rsidR="00A03142" w:rsidRPr="007D5EF6" w:rsidRDefault="00A03142" w:rsidP="00A03142">
      <w:pPr>
        <w:pStyle w:val="ListeParagraf"/>
        <w:numPr>
          <w:ilvl w:val="0"/>
          <w:numId w:val="55"/>
        </w:numPr>
        <w:ind w:left="284" w:hanging="284"/>
        <w:rPr>
          <w:sz w:val="24"/>
          <w:szCs w:val="24"/>
        </w:rPr>
      </w:pPr>
      <w:r w:rsidRPr="007D5EF6">
        <w:rPr>
          <w:sz w:val="24"/>
          <w:szCs w:val="24"/>
        </w:rPr>
        <w:t>Hatay, Kahramanmaraş</w:t>
      </w:r>
      <w:r w:rsidR="002B29F5">
        <w:rPr>
          <w:sz w:val="24"/>
          <w:szCs w:val="24"/>
        </w:rPr>
        <w:t xml:space="preserve"> </w:t>
      </w:r>
      <w:r w:rsidRPr="007D5EF6">
        <w:rPr>
          <w:sz w:val="24"/>
          <w:szCs w:val="24"/>
        </w:rPr>
        <w:t>ve Malatya illeri ile</w:t>
      </w:r>
    </w:p>
    <w:p w14:paraId="7EED3F66" w14:textId="77777777" w:rsidR="00A03142" w:rsidRPr="007D5EF6" w:rsidRDefault="00A03142" w:rsidP="00A03142">
      <w:pPr>
        <w:pStyle w:val="ListeParagraf"/>
        <w:numPr>
          <w:ilvl w:val="0"/>
          <w:numId w:val="55"/>
        </w:numPr>
        <w:ind w:left="284" w:hanging="284"/>
        <w:rPr>
          <w:sz w:val="24"/>
          <w:szCs w:val="24"/>
        </w:rPr>
      </w:pPr>
      <w:r w:rsidRPr="007D5EF6">
        <w:rPr>
          <w:sz w:val="24"/>
          <w:szCs w:val="24"/>
        </w:rPr>
        <w:t xml:space="preserve">Elazığ ilinin Alacakaya, Arıcak, Baskil, Karakoçan, Keban, Kovancılar, Maden, Palu, Sivrice ilçeleri, </w:t>
      </w:r>
    </w:p>
    <w:p w14:paraId="6EA62BA8" w14:textId="77777777" w:rsidR="00A03142" w:rsidRPr="007D5EF6" w:rsidRDefault="00A03142" w:rsidP="00A03142">
      <w:pPr>
        <w:pStyle w:val="ListeParagraf"/>
        <w:numPr>
          <w:ilvl w:val="0"/>
          <w:numId w:val="55"/>
        </w:numPr>
        <w:ind w:left="284" w:hanging="284"/>
        <w:rPr>
          <w:sz w:val="24"/>
          <w:szCs w:val="24"/>
        </w:rPr>
      </w:pPr>
      <w:r w:rsidRPr="007D5EF6">
        <w:rPr>
          <w:sz w:val="24"/>
          <w:szCs w:val="24"/>
        </w:rPr>
        <w:t>Gaziantep ilinin Araban, İslahiye ve Nurdağı ilçeleri,</w:t>
      </w:r>
    </w:p>
    <w:p w14:paraId="77E5B2C1" w14:textId="77777777" w:rsidR="00A03142" w:rsidRPr="007D5EF6" w:rsidRDefault="00A03142" w:rsidP="00A03142">
      <w:pPr>
        <w:pStyle w:val="ListeParagraf"/>
        <w:numPr>
          <w:ilvl w:val="0"/>
          <w:numId w:val="55"/>
        </w:numPr>
        <w:ind w:left="284" w:hanging="284"/>
        <w:rPr>
          <w:sz w:val="24"/>
          <w:szCs w:val="24"/>
        </w:rPr>
      </w:pPr>
      <w:r w:rsidRPr="007D5EF6">
        <w:rPr>
          <w:sz w:val="24"/>
          <w:szCs w:val="24"/>
        </w:rPr>
        <w:t>Kilis ilinin Musabeyli ve Polateli ilçeleri,</w:t>
      </w:r>
    </w:p>
    <w:p w14:paraId="42079784" w14:textId="77777777" w:rsidR="00A03142" w:rsidRPr="007D5EF6" w:rsidRDefault="00A03142" w:rsidP="00A03142">
      <w:pPr>
        <w:pStyle w:val="ListeParagraf"/>
        <w:numPr>
          <w:ilvl w:val="0"/>
          <w:numId w:val="55"/>
        </w:numPr>
        <w:ind w:left="284" w:hanging="284"/>
        <w:rPr>
          <w:sz w:val="24"/>
          <w:szCs w:val="24"/>
        </w:rPr>
      </w:pPr>
      <w:r w:rsidRPr="007D5EF6">
        <w:rPr>
          <w:sz w:val="24"/>
          <w:szCs w:val="24"/>
        </w:rPr>
        <w:t xml:space="preserve">Osmaniye ilinin Bahçe ve </w:t>
      </w:r>
      <w:proofErr w:type="spellStart"/>
      <w:r w:rsidRPr="007D5EF6">
        <w:rPr>
          <w:sz w:val="24"/>
          <w:szCs w:val="24"/>
        </w:rPr>
        <w:t>Hasanbeyli</w:t>
      </w:r>
      <w:proofErr w:type="spellEnd"/>
      <w:r w:rsidRPr="007D5EF6">
        <w:rPr>
          <w:sz w:val="24"/>
          <w:szCs w:val="24"/>
        </w:rPr>
        <w:t xml:space="preserve"> ilçeleri,</w:t>
      </w:r>
    </w:p>
    <w:p w14:paraId="384C711B" w14:textId="77777777" w:rsidR="00A03142" w:rsidRPr="007D5EF6" w:rsidRDefault="00A03142" w:rsidP="00A03142">
      <w:pPr>
        <w:pStyle w:val="ListeParagraf"/>
        <w:numPr>
          <w:ilvl w:val="0"/>
          <w:numId w:val="55"/>
        </w:numPr>
        <w:ind w:left="284" w:hanging="284"/>
        <w:rPr>
          <w:sz w:val="24"/>
          <w:szCs w:val="24"/>
        </w:rPr>
      </w:pPr>
      <w:r w:rsidRPr="007D5EF6">
        <w:rPr>
          <w:sz w:val="24"/>
          <w:szCs w:val="24"/>
        </w:rPr>
        <w:t>Sivas ilinin Gürün ilçesi</w:t>
      </w:r>
    </w:p>
    <w:p w14:paraId="795A724B" w14:textId="75CD9A18" w:rsidR="005E4705" w:rsidRPr="007D5EF6" w:rsidRDefault="00A03142" w:rsidP="00C84BCF">
      <w:pPr>
        <w:pStyle w:val="ListeParagraf"/>
        <w:ind w:left="284" w:firstLine="0"/>
        <w:rPr>
          <w:sz w:val="24"/>
          <w:szCs w:val="24"/>
        </w:rPr>
      </w:pPr>
      <w:r w:rsidRPr="007D5EF6">
        <w:rPr>
          <w:sz w:val="24"/>
          <w:szCs w:val="24"/>
        </w:rPr>
        <w:t xml:space="preserve">6. Bölge </w:t>
      </w:r>
      <w:r w:rsidR="00A77889" w:rsidRPr="007D5EF6">
        <w:rPr>
          <w:sz w:val="24"/>
          <w:szCs w:val="24"/>
        </w:rPr>
        <w:t>olarak</w:t>
      </w:r>
      <w:r w:rsidRPr="007D5EF6">
        <w:rPr>
          <w:sz w:val="24"/>
          <w:szCs w:val="24"/>
        </w:rPr>
        <w:t xml:space="preserve"> değerlendirilir. </w:t>
      </w:r>
    </w:p>
    <w:p w14:paraId="1DDF9445" w14:textId="77777777" w:rsidR="005E4705" w:rsidRPr="007D5EF6" w:rsidRDefault="005E4705" w:rsidP="00834E41">
      <w:pPr>
        <w:jc w:val="both"/>
        <w:rPr>
          <w:sz w:val="24"/>
          <w:szCs w:val="24"/>
        </w:rPr>
      </w:pPr>
    </w:p>
    <w:p w14:paraId="2547D9A2" w14:textId="77777777" w:rsidR="005E4705" w:rsidRPr="007D5EF6" w:rsidRDefault="005E4705" w:rsidP="00834E41">
      <w:pPr>
        <w:jc w:val="both"/>
        <w:rPr>
          <w:sz w:val="24"/>
          <w:szCs w:val="24"/>
        </w:rPr>
      </w:pPr>
    </w:p>
    <w:p w14:paraId="7F20FC6D" w14:textId="77777777" w:rsidR="005E4705" w:rsidRPr="007D5EF6" w:rsidRDefault="005E4705" w:rsidP="00834E41">
      <w:pPr>
        <w:jc w:val="both"/>
        <w:rPr>
          <w:sz w:val="24"/>
          <w:szCs w:val="24"/>
        </w:rPr>
        <w:sectPr w:rsidR="005E4705" w:rsidRPr="007D5EF6" w:rsidSect="00150B38">
          <w:footerReference w:type="default" r:id="rId8"/>
          <w:pgSz w:w="12240" w:h="15840"/>
          <w:pgMar w:top="1160" w:right="1320" w:bottom="1140" w:left="1580" w:header="0" w:footer="858" w:gutter="0"/>
          <w:cols w:space="708"/>
        </w:sectPr>
      </w:pPr>
    </w:p>
    <w:p w14:paraId="2F80CBEC" w14:textId="77777777" w:rsidR="000842D0" w:rsidRPr="007D5EF6" w:rsidRDefault="000842D0" w:rsidP="000842D0">
      <w:pPr>
        <w:rPr>
          <w:b/>
        </w:rPr>
      </w:pPr>
      <w:r w:rsidRPr="007D5EF6">
        <w:rPr>
          <w:b/>
        </w:rPr>
        <w:lastRenderedPageBreak/>
        <w:t>EK-2</w:t>
      </w:r>
    </w:p>
    <w:p w14:paraId="7B1BECFB" w14:textId="77777777" w:rsidR="000842D0" w:rsidRPr="007D5EF6" w:rsidRDefault="000842D0" w:rsidP="000842D0">
      <w:pPr>
        <w:jc w:val="center"/>
        <w:rPr>
          <w:b/>
        </w:rPr>
      </w:pPr>
    </w:p>
    <w:p w14:paraId="795F47A0" w14:textId="77777777" w:rsidR="005E4705" w:rsidRPr="007D5EF6" w:rsidRDefault="000842D0" w:rsidP="000842D0">
      <w:pPr>
        <w:jc w:val="center"/>
        <w:rPr>
          <w:b/>
          <w:sz w:val="24"/>
          <w:szCs w:val="24"/>
        </w:rPr>
      </w:pPr>
      <w:r w:rsidRPr="007D5EF6">
        <w:rPr>
          <w:b/>
        </w:rPr>
        <w:t>DESTEKLERDEN FAYDALANABİLECEK SEKTÖRLER VE</w:t>
      </w:r>
      <w:r w:rsidRPr="007D5EF6">
        <w:rPr>
          <w:b/>
          <w:spacing w:val="1"/>
        </w:rPr>
        <w:t xml:space="preserve"> ŞARTLAR</w:t>
      </w:r>
    </w:p>
    <w:p w14:paraId="574BBB70" w14:textId="77777777" w:rsidR="005E4705" w:rsidRPr="007D5EF6" w:rsidRDefault="005E4705" w:rsidP="00834E41">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7975"/>
        <w:gridCol w:w="4713"/>
      </w:tblGrid>
      <w:tr w:rsidR="007D5EF6" w:rsidRPr="007D5EF6" w14:paraId="2E7277C6" w14:textId="77777777" w:rsidTr="00134BEF">
        <w:trPr>
          <w:trHeight w:val="300"/>
        </w:trPr>
        <w:tc>
          <w:tcPr>
            <w:tcW w:w="310" w:type="pct"/>
            <w:shd w:val="clear" w:color="auto" w:fill="auto"/>
            <w:vAlign w:val="center"/>
            <w:hideMark/>
          </w:tcPr>
          <w:p w14:paraId="0F628A56"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Kod</w:t>
            </w:r>
          </w:p>
        </w:tc>
        <w:tc>
          <w:tcPr>
            <w:tcW w:w="2948" w:type="pct"/>
            <w:shd w:val="clear" w:color="auto" w:fill="auto"/>
            <w:vAlign w:val="center"/>
            <w:hideMark/>
          </w:tcPr>
          <w:p w14:paraId="5261C621"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Tanım</w:t>
            </w:r>
          </w:p>
        </w:tc>
        <w:tc>
          <w:tcPr>
            <w:tcW w:w="1742" w:type="pct"/>
            <w:shd w:val="clear" w:color="auto" w:fill="auto"/>
            <w:hideMark/>
          </w:tcPr>
          <w:p w14:paraId="0BFAC55F" w14:textId="77777777" w:rsidR="002857B8" w:rsidRPr="007D5EF6" w:rsidRDefault="00164A90" w:rsidP="002857B8">
            <w:pPr>
              <w:widowControl/>
              <w:autoSpaceDE/>
              <w:autoSpaceDN/>
              <w:jc w:val="center"/>
              <w:rPr>
                <w:b/>
                <w:bCs/>
                <w:sz w:val="20"/>
                <w:szCs w:val="20"/>
                <w:lang w:eastAsia="tr-TR"/>
              </w:rPr>
            </w:pPr>
            <w:r w:rsidRPr="007D5EF6">
              <w:rPr>
                <w:b/>
                <w:bCs/>
                <w:sz w:val="20"/>
                <w:szCs w:val="20"/>
                <w:lang w:eastAsia="tr-TR"/>
              </w:rPr>
              <w:t>ŞARTLAR</w:t>
            </w:r>
          </w:p>
        </w:tc>
      </w:tr>
      <w:tr w:rsidR="007D5EF6" w:rsidRPr="007D5EF6" w14:paraId="4493AD9B" w14:textId="77777777" w:rsidTr="00134BEF">
        <w:trPr>
          <w:trHeight w:val="300"/>
        </w:trPr>
        <w:tc>
          <w:tcPr>
            <w:tcW w:w="310" w:type="pct"/>
            <w:shd w:val="clear" w:color="auto" w:fill="auto"/>
            <w:noWrap/>
            <w:vAlign w:val="bottom"/>
            <w:hideMark/>
          </w:tcPr>
          <w:p w14:paraId="7869AB7C"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A</w:t>
            </w:r>
          </w:p>
        </w:tc>
        <w:tc>
          <w:tcPr>
            <w:tcW w:w="2948" w:type="pct"/>
            <w:shd w:val="clear" w:color="auto" w:fill="auto"/>
            <w:noWrap/>
            <w:vAlign w:val="bottom"/>
            <w:hideMark/>
          </w:tcPr>
          <w:p w14:paraId="08E4BBF8"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TARIM, ORMANCILIK VE BALIKÇILIK</w:t>
            </w:r>
          </w:p>
        </w:tc>
        <w:tc>
          <w:tcPr>
            <w:tcW w:w="1742" w:type="pct"/>
            <w:shd w:val="clear" w:color="auto" w:fill="auto"/>
            <w:hideMark/>
          </w:tcPr>
          <w:p w14:paraId="4A0BDFC0" w14:textId="77777777" w:rsidR="002857B8" w:rsidRPr="007D5EF6" w:rsidRDefault="002857B8" w:rsidP="002857B8">
            <w:pPr>
              <w:widowControl/>
              <w:autoSpaceDE/>
              <w:autoSpaceDN/>
              <w:jc w:val="center"/>
              <w:rPr>
                <w:b/>
                <w:bCs/>
                <w:sz w:val="20"/>
                <w:szCs w:val="20"/>
                <w:lang w:eastAsia="tr-TR"/>
              </w:rPr>
            </w:pPr>
            <w:r w:rsidRPr="007D5EF6">
              <w:rPr>
                <w:b/>
                <w:bCs/>
                <w:sz w:val="20"/>
                <w:szCs w:val="20"/>
                <w:lang w:eastAsia="tr-TR"/>
              </w:rPr>
              <w:t> </w:t>
            </w:r>
          </w:p>
        </w:tc>
      </w:tr>
      <w:tr w:rsidR="007D5EF6" w:rsidRPr="007D5EF6" w14:paraId="2AA69675" w14:textId="77777777" w:rsidTr="00134BEF">
        <w:trPr>
          <w:trHeight w:val="2190"/>
        </w:trPr>
        <w:tc>
          <w:tcPr>
            <w:tcW w:w="310" w:type="pct"/>
            <w:shd w:val="clear" w:color="auto" w:fill="auto"/>
            <w:vAlign w:val="center"/>
            <w:hideMark/>
          </w:tcPr>
          <w:p w14:paraId="7077D984" w14:textId="53C35676" w:rsidR="00FF056A" w:rsidRPr="007D5EF6" w:rsidRDefault="00FF056A" w:rsidP="00FF056A">
            <w:pPr>
              <w:widowControl/>
              <w:autoSpaceDE/>
              <w:autoSpaceDN/>
              <w:rPr>
                <w:sz w:val="20"/>
                <w:szCs w:val="20"/>
                <w:lang w:eastAsia="tr-TR"/>
              </w:rPr>
            </w:pPr>
            <w:bookmarkStart w:id="16" w:name="_Hlk183163005"/>
            <w:r w:rsidRPr="007D5EF6">
              <w:rPr>
                <w:sz w:val="20"/>
                <w:szCs w:val="20"/>
                <w:lang w:eastAsia="tr-TR"/>
              </w:rPr>
              <w:t>01.19.9</w:t>
            </w:r>
            <w:r w:rsidR="0088195E" w:rsidRPr="007D5EF6">
              <w:rPr>
                <w:sz w:val="20"/>
                <w:szCs w:val="20"/>
                <w:lang w:eastAsia="tr-TR"/>
              </w:rPr>
              <w:t>9</w:t>
            </w:r>
          </w:p>
        </w:tc>
        <w:tc>
          <w:tcPr>
            <w:tcW w:w="2948" w:type="pct"/>
            <w:shd w:val="clear" w:color="auto" w:fill="auto"/>
            <w:vAlign w:val="center"/>
            <w:hideMark/>
          </w:tcPr>
          <w:p w14:paraId="40E07E5C" w14:textId="77777777" w:rsidR="00FF056A" w:rsidRPr="007D5EF6" w:rsidRDefault="00FF056A" w:rsidP="00FF056A">
            <w:pPr>
              <w:widowControl/>
              <w:autoSpaceDE/>
              <w:autoSpaceDN/>
              <w:rPr>
                <w:sz w:val="20"/>
                <w:szCs w:val="20"/>
                <w:lang w:eastAsia="tr-TR"/>
              </w:rPr>
            </w:pPr>
            <w:r w:rsidRPr="007D5EF6">
              <w:rPr>
                <w:sz w:val="20"/>
                <w:szCs w:val="20"/>
                <w:lang w:eastAsia="tr-TR"/>
              </w:rPr>
              <w:t>Başka yerde sınıflandırılmamış tek yıllık diğer bitkisel ürünlerin yetiştirilmesi</w:t>
            </w:r>
          </w:p>
        </w:tc>
        <w:tc>
          <w:tcPr>
            <w:tcW w:w="1742" w:type="pct"/>
            <w:shd w:val="clear" w:color="auto" w:fill="auto"/>
            <w:hideMark/>
          </w:tcPr>
          <w:p w14:paraId="7F5C6E5A" w14:textId="77777777" w:rsidR="00FF056A" w:rsidRPr="007D5EF6" w:rsidRDefault="00FF056A" w:rsidP="00FF056A">
            <w:pPr>
              <w:rPr>
                <w:sz w:val="20"/>
                <w:szCs w:val="20"/>
                <w:lang w:eastAsia="tr-TR"/>
              </w:rPr>
            </w:pPr>
            <w:r w:rsidRPr="007D5EF6">
              <w:rPr>
                <w:sz w:val="20"/>
                <w:szCs w:val="20"/>
                <w:lang w:eastAsia="tr-TR"/>
              </w:rPr>
              <w:t>1) Sera Yatırımlarında;</w:t>
            </w:r>
          </w:p>
          <w:p w14:paraId="18027838" w14:textId="77777777" w:rsidR="00FF056A" w:rsidRPr="007D5EF6" w:rsidRDefault="00FF056A" w:rsidP="00FF056A">
            <w:pPr>
              <w:rPr>
                <w:sz w:val="20"/>
                <w:szCs w:val="20"/>
                <w:lang w:eastAsia="tr-TR"/>
              </w:rPr>
            </w:pPr>
            <w:r w:rsidRPr="007D5EF6">
              <w:rPr>
                <w:sz w:val="20"/>
                <w:szCs w:val="20"/>
                <w:lang w:eastAsia="tr-TR"/>
              </w:rPr>
              <w:t>a) 1 ve 2. Bölgelerde asgari 20 dekar,</w:t>
            </w:r>
          </w:p>
          <w:p w14:paraId="31CACA32" w14:textId="77777777" w:rsidR="00FF056A" w:rsidRPr="007D5EF6" w:rsidRDefault="00FF056A" w:rsidP="00FF056A">
            <w:pPr>
              <w:rPr>
                <w:sz w:val="20"/>
                <w:szCs w:val="20"/>
                <w:lang w:eastAsia="tr-TR"/>
              </w:rPr>
            </w:pPr>
            <w:r w:rsidRPr="007D5EF6">
              <w:rPr>
                <w:sz w:val="20"/>
                <w:szCs w:val="20"/>
                <w:lang w:eastAsia="tr-TR"/>
              </w:rPr>
              <w:t>b) 3. Bölgede asgari 15 dekar,</w:t>
            </w:r>
          </w:p>
          <w:p w14:paraId="4BBBAF70" w14:textId="77777777" w:rsidR="00FF056A" w:rsidRPr="007D5EF6" w:rsidRDefault="00FF056A" w:rsidP="00FF056A">
            <w:pPr>
              <w:rPr>
                <w:sz w:val="20"/>
                <w:szCs w:val="20"/>
                <w:lang w:eastAsia="tr-TR"/>
              </w:rPr>
            </w:pPr>
            <w:r w:rsidRPr="007D5EF6">
              <w:rPr>
                <w:sz w:val="20"/>
                <w:szCs w:val="20"/>
                <w:lang w:eastAsia="tr-TR"/>
              </w:rPr>
              <w:t>c) 4 ve 5. Bölgelerde asgari 10 dekar,</w:t>
            </w:r>
          </w:p>
          <w:p w14:paraId="7A463C44" w14:textId="77777777" w:rsidR="00FF056A" w:rsidRPr="007D5EF6" w:rsidRDefault="00FF056A" w:rsidP="00FF056A">
            <w:pPr>
              <w:rPr>
                <w:sz w:val="20"/>
                <w:szCs w:val="20"/>
                <w:lang w:eastAsia="tr-TR"/>
              </w:rPr>
            </w:pPr>
            <w:r w:rsidRPr="007D5EF6">
              <w:rPr>
                <w:sz w:val="20"/>
                <w:szCs w:val="20"/>
                <w:lang w:eastAsia="tr-TR"/>
              </w:rPr>
              <w:t>d) 6. Bölgede asgari 5 dekar ve üzeri olması şartı aranır.</w:t>
            </w:r>
          </w:p>
          <w:p w14:paraId="73830213" w14:textId="77777777" w:rsidR="00FF056A" w:rsidRPr="007D5EF6" w:rsidRDefault="00FF056A" w:rsidP="00FF056A">
            <w:pPr>
              <w:rPr>
                <w:sz w:val="20"/>
                <w:szCs w:val="20"/>
                <w:lang w:eastAsia="tr-TR"/>
              </w:rPr>
            </w:pPr>
          </w:p>
          <w:p w14:paraId="03F37909" w14:textId="77777777" w:rsidR="00FF056A" w:rsidRPr="007D5EF6" w:rsidRDefault="00FF056A" w:rsidP="00FF056A">
            <w:pPr>
              <w:rPr>
                <w:sz w:val="20"/>
                <w:szCs w:val="20"/>
                <w:lang w:eastAsia="tr-TR"/>
              </w:rPr>
            </w:pPr>
            <w:r w:rsidRPr="007D5EF6">
              <w:rPr>
                <w:sz w:val="20"/>
                <w:szCs w:val="20"/>
                <w:lang w:eastAsia="tr-TR"/>
              </w:rPr>
              <w:t>2) Yapay ışıkla fotosentez sağlanan kontrollü bitkisel üretim yatırımlarında katmanlarının toplam alanının asgari 1.000 m2 olması şartı aranır.</w:t>
            </w:r>
          </w:p>
          <w:p w14:paraId="2E76F190" w14:textId="77777777" w:rsidR="00FF056A" w:rsidRPr="007D5EF6" w:rsidRDefault="00FF056A" w:rsidP="00FF056A">
            <w:pPr>
              <w:rPr>
                <w:sz w:val="20"/>
                <w:szCs w:val="20"/>
                <w:lang w:eastAsia="tr-TR"/>
              </w:rPr>
            </w:pPr>
          </w:p>
          <w:p w14:paraId="241DE9FF" w14:textId="77777777" w:rsidR="00FF056A" w:rsidRPr="007D5EF6" w:rsidRDefault="00FF056A" w:rsidP="00FF056A">
            <w:pPr>
              <w:widowControl/>
              <w:autoSpaceDE/>
              <w:autoSpaceDN/>
              <w:rPr>
                <w:sz w:val="20"/>
                <w:szCs w:val="20"/>
                <w:lang w:eastAsia="tr-TR"/>
              </w:rPr>
            </w:pPr>
            <w:r w:rsidRPr="007D5EF6">
              <w:rPr>
                <w:sz w:val="20"/>
                <w:szCs w:val="20"/>
                <w:lang w:eastAsia="tr-TR"/>
              </w:rPr>
              <w:t>Diğer yatırımlar desteklenmez.</w:t>
            </w:r>
          </w:p>
        </w:tc>
      </w:tr>
      <w:tr w:rsidR="007D5EF6" w:rsidRPr="007D5EF6" w14:paraId="613035D9" w14:textId="77777777" w:rsidTr="00134BEF">
        <w:trPr>
          <w:trHeight w:val="600"/>
        </w:trPr>
        <w:tc>
          <w:tcPr>
            <w:tcW w:w="310" w:type="pct"/>
            <w:shd w:val="clear" w:color="auto" w:fill="auto"/>
            <w:vAlign w:val="center"/>
            <w:hideMark/>
          </w:tcPr>
          <w:p w14:paraId="53E6D088" w14:textId="77777777" w:rsidR="00FF056A" w:rsidRPr="007D5EF6" w:rsidRDefault="00FF056A" w:rsidP="00FF056A">
            <w:pPr>
              <w:widowControl/>
              <w:autoSpaceDE/>
              <w:autoSpaceDN/>
              <w:rPr>
                <w:sz w:val="20"/>
                <w:szCs w:val="20"/>
                <w:lang w:eastAsia="tr-TR"/>
              </w:rPr>
            </w:pPr>
            <w:r w:rsidRPr="007D5EF6">
              <w:rPr>
                <w:sz w:val="20"/>
                <w:szCs w:val="20"/>
                <w:lang w:eastAsia="tr-TR"/>
              </w:rPr>
              <w:t>01.41.31</w:t>
            </w:r>
          </w:p>
        </w:tc>
        <w:tc>
          <w:tcPr>
            <w:tcW w:w="2948" w:type="pct"/>
            <w:shd w:val="clear" w:color="auto" w:fill="auto"/>
            <w:vAlign w:val="center"/>
            <w:hideMark/>
          </w:tcPr>
          <w:p w14:paraId="58DADCED" w14:textId="77777777" w:rsidR="00FF056A" w:rsidRPr="007D5EF6" w:rsidRDefault="00FF056A" w:rsidP="00FF056A">
            <w:pPr>
              <w:widowControl/>
              <w:autoSpaceDE/>
              <w:autoSpaceDN/>
              <w:rPr>
                <w:sz w:val="20"/>
                <w:szCs w:val="20"/>
                <w:lang w:eastAsia="tr-TR"/>
              </w:rPr>
            </w:pPr>
            <w:r w:rsidRPr="007D5EF6">
              <w:rPr>
                <w:sz w:val="20"/>
                <w:szCs w:val="20"/>
                <w:lang w:eastAsia="tr-TR"/>
              </w:rPr>
              <w:t>Sütü sağılan büyükbaş hayvan yetiştiriciliği (sütü için inek ve manda yetiştiriciliği)</w:t>
            </w:r>
          </w:p>
        </w:tc>
        <w:tc>
          <w:tcPr>
            <w:tcW w:w="1742" w:type="pct"/>
            <w:shd w:val="clear" w:color="auto" w:fill="auto"/>
            <w:hideMark/>
          </w:tcPr>
          <w:p w14:paraId="5F5A6309" w14:textId="77777777" w:rsidR="00FF056A" w:rsidRPr="007D5EF6" w:rsidRDefault="00FF056A" w:rsidP="00FF056A">
            <w:pPr>
              <w:rPr>
                <w:sz w:val="20"/>
                <w:szCs w:val="20"/>
                <w:lang w:eastAsia="tr-TR"/>
              </w:rPr>
            </w:pPr>
            <w:r w:rsidRPr="007D5EF6">
              <w:rPr>
                <w:sz w:val="20"/>
                <w:szCs w:val="20"/>
                <w:lang w:eastAsia="tr-TR"/>
              </w:rPr>
              <w:t>a) 1, 2 ve 3. Bölgelerde asgari 500 adet/dönem damızlık veya süt yönlü büyükbaş hayvan yetiştiriciliği şartı aranır.</w:t>
            </w:r>
          </w:p>
          <w:p w14:paraId="29964289" w14:textId="77777777" w:rsidR="00FF056A" w:rsidRPr="007D5EF6" w:rsidRDefault="00FF056A" w:rsidP="00FF056A">
            <w:pPr>
              <w:rPr>
                <w:sz w:val="20"/>
                <w:szCs w:val="20"/>
                <w:lang w:eastAsia="tr-TR"/>
              </w:rPr>
            </w:pPr>
            <w:r w:rsidRPr="007D5EF6">
              <w:rPr>
                <w:sz w:val="20"/>
                <w:szCs w:val="20"/>
                <w:lang w:eastAsia="tr-TR"/>
              </w:rPr>
              <w:t>b) 4 ve 5. Bölgelerde asgari 300 adet/dönem damızlık veya süt yönlü büyükbaş hayvan yetiştiriciliği şartı aranır.</w:t>
            </w:r>
          </w:p>
          <w:p w14:paraId="04835BB0" w14:textId="77777777" w:rsidR="00FF056A" w:rsidRPr="007D5EF6" w:rsidRDefault="00FF056A" w:rsidP="00FF056A">
            <w:pPr>
              <w:rPr>
                <w:sz w:val="20"/>
                <w:szCs w:val="20"/>
                <w:lang w:eastAsia="tr-TR"/>
              </w:rPr>
            </w:pPr>
            <w:r w:rsidRPr="007D5EF6">
              <w:rPr>
                <w:sz w:val="20"/>
                <w:szCs w:val="20"/>
                <w:lang w:eastAsia="tr-TR"/>
              </w:rPr>
              <w:t>c) 6. Bölgede asgari 150 adet/dönem damızlık veya süt yönlü büyükbaş hayvan yetiştiriciliği şartı aranır.</w:t>
            </w:r>
          </w:p>
          <w:p w14:paraId="3E612137" w14:textId="77777777" w:rsidR="00FF056A" w:rsidRPr="007D5EF6" w:rsidRDefault="00FF056A" w:rsidP="00FF056A">
            <w:pPr>
              <w:rPr>
                <w:sz w:val="20"/>
                <w:szCs w:val="20"/>
                <w:lang w:eastAsia="tr-TR"/>
              </w:rPr>
            </w:pPr>
          </w:p>
          <w:p w14:paraId="2F441040" w14:textId="2120FCFA" w:rsidR="00FF056A" w:rsidRPr="007D5EF6" w:rsidRDefault="00FF056A" w:rsidP="00FF056A">
            <w:pPr>
              <w:widowControl/>
              <w:autoSpaceDE/>
              <w:autoSpaceDN/>
              <w:rPr>
                <w:sz w:val="20"/>
                <w:szCs w:val="20"/>
                <w:lang w:eastAsia="tr-TR"/>
              </w:rPr>
            </w:pPr>
            <w:r w:rsidRPr="007D5EF6">
              <w:rPr>
                <w:sz w:val="20"/>
                <w:szCs w:val="20"/>
                <w:lang w:eastAsia="tr-TR"/>
              </w:rPr>
              <w:t>Ayrıca, tevsi ve komple yeni yatırım cinsindeki yatırımlar, yem bitkileri yetiştiriciliği ve/veya yem tesisi ve/veya süt işleme yatırımları ile entegre edilebilir.</w:t>
            </w:r>
          </w:p>
        </w:tc>
      </w:tr>
      <w:tr w:rsidR="007D5EF6" w:rsidRPr="007D5EF6" w14:paraId="764C4AE6" w14:textId="77777777" w:rsidTr="00134BEF">
        <w:trPr>
          <w:trHeight w:val="405"/>
        </w:trPr>
        <w:tc>
          <w:tcPr>
            <w:tcW w:w="310" w:type="pct"/>
            <w:shd w:val="clear" w:color="auto" w:fill="auto"/>
            <w:vAlign w:val="center"/>
            <w:hideMark/>
          </w:tcPr>
          <w:p w14:paraId="118EB46E" w14:textId="77777777" w:rsidR="00FF056A" w:rsidRPr="007D5EF6" w:rsidRDefault="00FF056A" w:rsidP="00FF056A">
            <w:pPr>
              <w:widowControl/>
              <w:autoSpaceDE/>
              <w:autoSpaceDN/>
              <w:rPr>
                <w:sz w:val="20"/>
                <w:szCs w:val="20"/>
                <w:lang w:eastAsia="tr-TR"/>
              </w:rPr>
            </w:pPr>
            <w:r w:rsidRPr="007D5EF6">
              <w:rPr>
                <w:sz w:val="20"/>
                <w:szCs w:val="20"/>
                <w:lang w:eastAsia="tr-TR"/>
              </w:rPr>
              <w:t>01.42.09</w:t>
            </w:r>
          </w:p>
        </w:tc>
        <w:tc>
          <w:tcPr>
            <w:tcW w:w="2948" w:type="pct"/>
            <w:shd w:val="clear" w:color="auto" w:fill="auto"/>
            <w:vAlign w:val="center"/>
            <w:hideMark/>
          </w:tcPr>
          <w:p w14:paraId="2AAC9756" w14:textId="77777777" w:rsidR="00FF056A" w:rsidRPr="007D5EF6" w:rsidRDefault="00FF056A" w:rsidP="00FF056A">
            <w:pPr>
              <w:widowControl/>
              <w:autoSpaceDE/>
              <w:autoSpaceDN/>
              <w:rPr>
                <w:sz w:val="20"/>
                <w:szCs w:val="20"/>
                <w:lang w:eastAsia="tr-TR"/>
              </w:rPr>
            </w:pPr>
            <w:r w:rsidRPr="007D5EF6">
              <w:rPr>
                <w:sz w:val="20"/>
                <w:szCs w:val="20"/>
                <w:lang w:eastAsia="tr-TR"/>
              </w:rPr>
              <w:t>Diğer sığır ve manda yetiştiriciliği (sütü için yetiştirilenler hariç)</w:t>
            </w:r>
          </w:p>
        </w:tc>
        <w:tc>
          <w:tcPr>
            <w:tcW w:w="1742" w:type="pct"/>
            <w:shd w:val="clear" w:color="auto" w:fill="auto"/>
            <w:hideMark/>
          </w:tcPr>
          <w:p w14:paraId="3A367AA3" w14:textId="77777777" w:rsidR="00FF056A" w:rsidRPr="007D5EF6" w:rsidRDefault="00FF056A" w:rsidP="00FF056A">
            <w:pPr>
              <w:rPr>
                <w:sz w:val="20"/>
                <w:szCs w:val="20"/>
                <w:lang w:eastAsia="tr-TR"/>
              </w:rPr>
            </w:pPr>
            <w:r w:rsidRPr="007D5EF6">
              <w:rPr>
                <w:sz w:val="20"/>
                <w:szCs w:val="20"/>
                <w:lang w:eastAsia="tr-TR"/>
              </w:rPr>
              <w:t>a) 1, 2, 3, 4 ve 5. Bölgelerde asgari 500 adet/dönem et yönlü büyükbaş hayvan yetiştiriciliği şartı aranır.</w:t>
            </w:r>
          </w:p>
          <w:p w14:paraId="570B8220" w14:textId="77777777" w:rsidR="00FF056A" w:rsidRPr="007D5EF6" w:rsidRDefault="00FF056A" w:rsidP="00FF056A">
            <w:pPr>
              <w:rPr>
                <w:sz w:val="20"/>
                <w:szCs w:val="20"/>
                <w:lang w:eastAsia="tr-TR"/>
              </w:rPr>
            </w:pPr>
            <w:r w:rsidRPr="007D5EF6">
              <w:rPr>
                <w:sz w:val="20"/>
                <w:szCs w:val="20"/>
                <w:lang w:eastAsia="tr-TR"/>
              </w:rPr>
              <w:t>b) 6. Bölgede asgari 150 adet/dönem et yönlü büyükbaş hayvan yetiştiriciliği şartı aranır.</w:t>
            </w:r>
          </w:p>
          <w:p w14:paraId="6F8BE754" w14:textId="77777777" w:rsidR="00FF056A" w:rsidRPr="007D5EF6" w:rsidRDefault="00FF056A" w:rsidP="00FF056A">
            <w:pPr>
              <w:rPr>
                <w:sz w:val="20"/>
                <w:szCs w:val="20"/>
                <w:lang w:eastAsia="tr-TR"/>
              </w:rPr>
            </w:pPr>
          </w:p>
          <w:p w14:paraId="65367C52" w14:textId="350F2591" w:rsidR="00FF056A" w:rsidRPr="007D5EF6" w:rsidRDefault="00FF056A" w:rsidP="00FF056A">
            <w:pPr>
              <w:widowControl/>
              <w:autoSpaceDE/>
              <w:autoSpaceDN/>
              <w:rPr>
                <w:sz w:val="20"/>
                <w:szCs w:val="20"/>
                <w:lang w:eastAsia="tr-TR"/>
              </w:rPr>
            </w:pPr>
            <w:r w:rsidRPr="007D5EF6">
              <w:rPr>
                <w:sz w:val="20"/>
                <w:szCs w:val="20"/>
                <w:lang w:eastAsia="tr-TR"/>
              </w:rPr>
              <w:t>Ayrıca, tevsi ve komple yeni yatırım cinsindeki yatırımlar; yem bitkileri yetiştiriciliği ve/veya yem tesisi ve/veya kesimhane yatırımları ile entegre edilebilir.</w:t>
            </w:r>
          </w:p>
        </w:tc>
      </w:tr>
      <w:tr w:rsidR="007D5EF6" w:rsidRPr="007D5EF6" w14:paraId="5358BA48" w14:textId="77777777" w:rsidTr="00134BEF">
        <w:trPr>
          <w:trHeight w:val="720"/>
        </w:trPr>
        <w:tc>
          <w:tcPr>
            <w:tcW w:w="310" w:type="pct"/>
            <w:shd w:val="clear" w:color="auto" w:fill="auto"/>
            <w:vAlign w:val="center"/>
            <w:hideMark/>
          </w:tcPr>
          <w:p w14:paraId="67E25615" w14:textId="77777777" w:rsidR="00FF056A" w:rsidRPr="007D5EF6" w:rsidRDefault="00FF056A" w:rsidP="00FF056A">
            <w:pPr>
              <w:widowControl/>
              <w:autoSpaceDE/>
              <w:autoSpaceDN/>
              <w:rPr>
                <w:sz w:val="20"/>
                <w:szCs w:val="20"/>
                <w:lang w:eastAsia="tr-TR"/>
              </w:rPr>
            </w:pPr>
            <w:r w:rsidRPr="007D5EF6">
              <w:rPr>
                <w:sz w:val="20"/>
                <w:szCs w:val="20"/>
                <w:lang w:eastAsia="tr-TR"/>
              </w:rPr>
              <w:lastRenderedPageBreak/>
              <w:t>01.45.01</w:t>
            </w:r>
          </w:p>
        </w:tc>
        <w:tc>
          <w:tcPr>
            <w:tcW w:w="2948" w:type="pct"/>
            <w:shd w:val="clear" w:color="auto" w:fill="auto"/>
            <w:vAlign w:val="center"/>
            <w:hideMark/>
          </w:tcPr>
          <w:p w14:paraId="710D5FA2" w14:textId="77777777" w:rsidR="00FF056A" w:rsidRPr="007D5EF6" w:rsidRDefault="00FF056A" w:rsidP="00FF056A">
            <w:pPr>
              <w:widowControl/>
              <w:autoSpaceDE/>
              <w:autoSpaceDN/>
              <w:rPr>
                <w:sz w:val="20"/>
                <w:szCs w:val="20"/>
                <w:lang w:eastAsia="tr-TR"/>
              </w:rPr>
            </w:pPr>
            <w:r w:rsidRPr="007D5EF6">
              <w:rPr>
                <w:sz w:val="20"/>
                <w:szCs w:val="20"/>
                <w:lang w:eastAsia="tr-TR"/>
              </w:rPr>
              <w:t>Koyun ve keçi (davar) yetiştiriciliği (işlenmemiş süt, kıl, tiftik, yapağı, yün vb. üretimi dahil)</w:t>
            </w:r>
          </w:p>
        </w:tc>
        <w:tc>
          <w:tcPr>
            <w:tcW w:w="1742" w:type="pct"/>
            <w:shd w:val="clear" w:color="auto" w:fill="auto"/>
            <w:hideMark/>
          </w:tcPr>
          <w:p w14:paraId="291ABB4B" w14:textId="77777777" w:rsidR="00FF056A" w:rsidRPr="007D5EF6" w:rsidRDefault="00FF056A" w:rsidP="00FF056A">
            <w:pPr>
              <w:rPr>
                <w:sz w:val="20"/>
                <w:szCs w:val="20"/>
                <w:lang w:eastAsia="tr-TR"/>
              </w:rPr>
            </w:pPr>
            <w:r w:rsidRPr="007D5EF6">
              <w:rPr>
                <w:sz w:val="20"/>
                <w:szCs w:val="20"/>
                <w:lang w:eastAsia="tr-TR"/>
              </w:rPr>
              <w:t>a) 1, 2 ve 3. Bölgelerde asgari 2.500 adet/dönem damızlık veya et yönlü veya süt yönlü küçükbaş hayvan yetiştiriciliği şartı aranır.</w:t>
            </w:r>
          </w:p>
          <w:p w14:paraId="01900664" w14:textId="77777777" w:rsidR="00FF056A" w:rsidRPr="007D5EF6" w:rsidRDefault="00FF056A" w:rsidP="00FF056A">
            <w:pPr>
              <w:rPr>
                <w:sz w:val="20"/>
                <w:szCs w:val="20"/>
                <w:lang w:eastAsia="tr-TR"/>
              </w:rPr>
            </w:pPr>
            <w:r w:rsidRPr="007D5EF6">
              <w:rPr>
                <w:sz w:val="20"/>
                <w:szCs w:val="20"/>
                <w:lang w:eastAsia="tr-TR"/>
              </w:rPr>
              <w:t>b) 4 ve 5. Bölgelerde asgari 1.500 adet/dönem damızlık veya et yönlü veya süt yönlü küçükbaş hayvan yetiştiriciliği şartı aranır.</w:t>
            </w:r>
          </w:p>
          <w:p w14:paraId="0D51CB26" w14:textId="77777777" w:rsidR="00FF056A" w:rsidRPr="007D5EF6" w:rsidRDefault="00FF056A" w:rsidP="00FF056A">
            <w:pPr>
              <w:rPr>
                <w:sz w:val="20"/>
                <w:szCs w:val="20"/>
                <w:lang w:eastAsia="tr-TR"/>
              </w:rPr>
            </w:pPr>
            <w:r w:rsidRPr="007D5EF6">
              <w:rPr>
                <w:sz w:val="20"/>
                <w:szCs w:val="20"/>
                <w:lang w:eastAsia="tr-TR"/>
              </w:rPr>
              <w:t>c) 6. Bölgede asgari 1.000 adet/dönem damızlık veya et yönlü veya süt yönlü küçükbaş hayvan yetiştiriciliği şartı aranır.</w:t>
            </w:r>
          </w:p>
          <w:p w14:paraId="15EB39B7" w14:textId="77777777" w:rsidR="00FF056A" w:rsidRPr="007D5EF6" w:rsidRDefault="00FF056A" w:rsidP="00FF056A">
            <w:pPr>
              <w:rPr>
                <w:sz w:val="20"/>
                <w:szCs w:val="20"/>
                <w:lang w:eastAsia="tr-TR"/>
              </w:rPr>
            </w:pPr>
          </w:p>
          <w:p w14:paraId="7C11D657" w14:textId="62D7E872" w:rsidR="00FF056A" w:rsidRPr="007D5EF6" w:rsidRDefault="00FF056A" w:rsidP="00FF056A">
            <w:pPr>
              <w:widowControl/>
              <w:autoSpaceDE/>
              <w:autoSpaceDN/>
              <w:rPr>
                <w:sz w:val="20"/>
                <w:szCs w:val="20"/>
                <w:lang w:eastAsia="tr-TR"/>
              </w:rPr>
            </w:pPr>
            <w:r w:rsidRPr="007D5EF6">
              <w:rPr>
                <w:sz w:val="20"/>
                <w:szCs w:val="20"/>
                <w:lang w:eastAsia="tr-TR"/>
              </w:rPr>
              <w:t>Ayrıca, tevsi ve komple yeni yatırım cinsindeki yatırımlar; yem bitkileri yetiştiriciliği ve/veya yem tesisi ve/veya et yönlü küçükbaş hayvan yetiştiriciliği yatırımları kesimhane ve/veya süt yönlü küçü</w:t>
            </w:r>
            <w:r w:rsidR="008D4855" w:rsidRPr="007D5EF6">
              <w:rPr>
                <w:sz w:val="20"/>
                <w:szCs w:val="20"/>
                <w:lang w:eastAsia="tr-TR"/>
              </w:rPr>
              <w:t>k</w:t>
            </w:r>
            <w:r w:rsidRPr="007D5EF6">
              <w:rPr>
                <w:sz w:val="20"/>
                <w:szCs w:val="20"/>
                <w:lang w:eastAsia="tr-TR"/>
              </w:rPr>
              <w:t>baş hayvan yetiştiriciliği yatırımları süt işleme yatırımları ile entegre edilebilir.</w:t>
            </w:r>
          </w:p>
        </w:tc>
      </w:tr>
      <w:tr w:rsidR="007D5EF6" w:rsidRPr="007D5EF6" w14:paraId="3FB42CD8" w14:textId="77777777" w:rsidTr="00134BEF">
        <w:trPr>
          <w:trHeight w:val="1590"/>
        </w:trPr>
        <w:tc>
          <w:tcPr>
            <w:tcW w:w="310" w:type="pct"/>
            <w:shd w:val="clear" w:color="auto" w:fill="auto"/>
            <w:vAlign w:val="center"/>
            <w:hideMark/>
          </w:tcPr>
          <w:p w14:paraId="37537CC0" w14:textId="77777777" w:rsidR="00FF056A" w:rsidRPr="007D5EF6" w:rsidRDefault="00FF056A" w:rsidP="00FF056A">
            <w:pPr>
              <w:widowControl/>
              <w:autoSpaceDE/>
              <w:autoSpaceDN/>
              <w:rPr>
                <w:sz w:val="20"/>
                <w:szCs w:val="20"/>
                <w:lang w:eastAsia="tr-TR"/>
              </w:rPr>
            </w:pPr>
            <w:r w:rsidRPr="007D5EF6">
              <w:rPr>
                <w:sz w:val="20"/>
                <w:szCs w:val="20"/>
                <w:lang w:eastAsia="tr-TR"/>
              </w:rPr>
              <w:t>01.47.01</w:t>
            </w:r>
          </w:p>
          <w:p w14:paraId="0DEF4955" w14:textId="7F452305" w:rsidR="00634FC4" w:rsidRPr="007D5EF6" w:rsidRDefault="00634FC4" w:rsidP="00FF056A">
            <w:pPr>
              <w:widowControl/>
              <w:autoSpaceDE/>
              <w:autoSpaceDN/>
              <w:rPr>
                <w:sz w:val="20"/>
                <w:szCs w:val="20"/>
                <w:lang w:eastAsia="tr-TR"/>
              </w:rPr>
            </w:pPr>
            <w:r w:rsidRPr="007D5EF6">
              <w:rPr>
                <w:sz w:val="20"/>
                <w:szCs w:val="20"/>
                <w:lang w:eastAsia="tr-TR"/>
              </w:rPr>
              <w:t>01.47.03</w:t>
            </w:r>
          </w:p>
        </w:tc>
        <w:tc>
          <w:tcPr>
            <w:tcW w:w="2948" w:type="pct"/>
            <w:shd w:val="clear" w:color="auto" w:fill="auto"/>
            <w:vAlign w:val="center"/>
            <w:hideMark/>
          </w:tcPr>
          <w:p w14:paraId="0B56130D" w14:textId="77777777" w:rsidR="00FF056A" w:rsidRPr="007D5EF6" w:rsidRDefault="00FF056A" w:rsidP="00FF056A">
            <w:pPr>
              <w:widowControl/>
              <w:autoSpaceDE/>
              <w:autoSpaceDN/>
              <w:rPr>
                <w:sz w:val="20"/>
                <w:szCs w:val="20"/>
                <w:lang w:eastAsia="tr-TR"/>
              </w:rPr>
            </w:pPr>
            <w:r w:rsidRPr="007D5EF6">
              <w:rPr>
                <w:sz w:val="20"/>
                <w:szCs w:val="20"/>
                <w:lang w:eastAsia="tr-TR"/>
              </w:rPr>
              <w:t xml:space="preserve">Kümes hayvanlarının yetiştirilmesi (tavuk, hindi, ördek, kaz ve </w:t>
            </w:r>
            <w:proofErr w:type="spellStart"/>
            <w:r w:rsidRPr="007D5EF6">
              <w:rPr>
                <w:sz w:val="20"/>
                <w:szCs w:val="20"/>
                <w:lang w:eastAsia="tr-TR"/>
              </w:rPr>
              <w:t>beç</w:t>
            </w:r>
            <w:proofErr w:type="spellEnd"/>
            <w:r w:rsidRPr="007D5EF6">
              <w:rPr>
                <w:sz w:val="20"/>
                <w:szCs w:val="20"/>
                <w:lang w:eastAsia="tr-TR"/>
              </w:rPr>
              <w:t xml:space="preserve"> tavuğu vb.)</w:t>
            </w:r>
          </w:p>
          <w:p w14:paraId="2FDCE7F2" w14:textId="224EEE8C" w:rsidR="00634FC4" w:rsidRPr="007D5EF6" w:rsidRDefault="00634FC4" w:rsidP="00FF056A">
            <w:pPr>
              <w:widowControl/>
              <w:autoSpaceDE/>
              <w:autoSpaceDN/>
              <w:rPr>
                <w:sz w:val="20"/>
                <w:szCs w:val="20"/>
                <w:lang w:eastAsia="tr-TR"/>
              </w:rPr>
            </w:pPr>
            <w:r w:rsidRPr="007D5EF6">
              <w:rPr>
                <w:sz w:val="20"/>
                <w:szCs w:val="20"/>
                <w:lang w:eastAsia="tr-TR"/>
              </w:rPr>
              <w:t>Kümes hayvanlarından yumurta üretilmesi</w:t>
            </w:r>
          </w:p>
        </w:tc>
        <w:tc>
          <w:tcPr>
            <w:tcW w:w="1742" w:type="pct"/>
            <w:shd w:val="clear" w:color="auto" w:fill="auto"/>
            <w:hideMark/>
          </w:tcPr>
          <w:p w14:paraId="48BAECE1" w14:textId="26886918" w:rsidR="00FF056A" w:rsidRPr="007D5EF6" w:rsidRDefault="00FF056A" w:rsidP="00FF056A">
            <w:pPr>
              <w:rPr>
                <w:sz w:val="20"/>
                <w:szCs w:val="20"/>
                <w:lang w:eastAsia="tr-TR"/>
              </w:rPr>
            </w:pPr>
            <w:r w:rsidRPr="007D5EF6">
              <w:rPr>
                <w:sz w:val="20"/>
                <w:szCs w:val="20"/>
                <w:lang w:eastAsia="tr-TR"/>
              </w:rPr>
              <w:t>a)  Damızlık kümes hayvanları yetiştiriciliğinin kuluçkahane ile entegre olması şartı aranır.</w:t>
            </w:r>
          </w:p>
          <w:p w14:paraId="461E55E5" w14:textId="0FFD5441" w:rsidR="00FF056A" w:rsidRPr="007D5EF6" w:rsidRDefault="00FF056A" w:rsidP="00FF056A">
            <w:pPr>
              <w:rPr>
                <w:sz w:val="20"/>
                <w:szCs w:val="20"/>
                <w:lang w:eastAsia="tr-TR"/>
              </w:rPr>
            </w:pPr>
            <w:r w:rsidRPr="007D5EF6">
              <w:rPr>
                <w:sz w:val="20"/>
                <w:szCs w:val="20"/>
                <w:lang w:eastAsia="tr-TR"/>
              </w:rPr>
              <w:t>b) 1, 2, 3, 4 ve 5. Bölgelerde asgari 200.000 adet/dönem et yönlü kümes hayvanları yetiştiriciliğinin kesimhane ile entegre olması şartı aranır.</w:t>
            </w:r>
          </w:p>
          <w:p w14:paraId="14D20A16" w14:textId="6EFACC9C" w:rsidR="00FF056A" w:rsidRPr="007D5EF6" w:rsidRDefault="00FF056A" w:rsidP="00FF056A">
            <w:pPr>
              <w:rPr>
                <w:sz w:val="20"/>
                <w:szCs w:val="20"/>
                <w:lang w:eastAsia="tr-TR"/>
              </w:rPr>
            </w:pPr>
            <w:r w:rsidRPr="007D5EF6">
              <w:rPr>
                <w:sz w:val="20"/>
                <w:szCs w:val="20"/>
                <w:lang w:eastAsia="tr-TR"/>
              </w:rPr>
              <w:t>c)  6. Bölgede asgari 100.000 adet/dönem et yönlü kümes hayvanları yetiştiriciliğinin kesimhane ile entegre olması şartı aranır.</w:t>
            </w:r>
          </w:p>
          <w:p w14:paraId="58D9A3F0" w14:textId="77777777" w:rsidR="00FF056A" w:rsidRPr="007D5EF6" w:rsidRDefault="00FF056A" w:rsidP="00FF056A">
            <w:pPr>
              <w:rPr>
                <w:sz w:val="20"/>
                <w:szCs w:val="20"/>
                <w:lang w:eastAsia="tr-TR"/>
              </w:rPr>
            </w:pPr>
            <w:r w:rsidRPr="007D5EF6">
              <w:rPr>
                <w:sz w:val="20"/>
                <w:szCs w:val="20"/>
                <w:lang w:eastAsia="tr-TR"/>
              </w:rPr>
              <w:t>d) 1, 2, 3, 4 ve 5. Bölgelerde asgari 200.000 adet/dönem yumurta yönlü kümes hayvanları yetiştiriciliği şartı aranır.</w:t>
            </w:r>
          </w:p>
          <w:p w14:paraId="30732600" w14:textId="77777777" w:rsidR="00FF056A" w:rsidRPr="007D5EF6" w:rsidRDefault="00FF056A" w:rsidP="00FF056A">
            <w:pPr>
              <w:rPr>
                <w:sz w:val="20"/>
                <w:szCs w:val="20"/>
                <w:lang w:eastAsia="tr-TR"/>
              </w:rPr>
            </w:pPr>
            <w:r w:rsidRPr="007D5EF6">
              <w:rPr>
                <w:sz w:val="20"/>
                <w:szCs w:val="20"/>
                <w:lang w:eastAsia="tr-TR"/>
              </w:rPr>
              <w:t>e) 6. Bölgede asgari asgari 100.000 adet/dönem yumurta yönlü kümes hayvanları yetiştiriciliği şartı aranır.</w:t>
            </w:r>
          </w:p>
          <w:p w14:paraId="4C85927C" w14:textId="77777777" w:rsidR="00FF056A" w:rsidRPr="007D5EF6" w:rsidRDefault="00FF056A" w:rsidP="00FF056A">
            <w:pPr>
              <w:rPr>
                <w:sz w:val="20"/>
                <w:szCs w:val="20"/>
                <w:lang w:eastAsia="tr-TR"/>
              </w:rPr>
            </w:pPr>
          </w:p>
          <w:p w14:paraId="3B5179A3" w14:textId="0860FF99" w:rsidR="00FF056A" w:rsidRPr="007D5EF6" w:rsidRDefault="00FF056A" w:rsidP="00FF056A">
            <w:pPr>
              <w:widowControl/>
              <w:autoSpaceDE/>
              <w:autoSpaceDN/>
              <w:rPr>
                <w:sz w:val="20"/>
                <w:szCs w:val="20"/>
                <w:lang w:eastAsia="tr-TR"/>
              </w:rPr>
            </w:pPr>
            <w:r w:rsidRPr="007D5EF6">
              <w:rPr>
                <w:sz w:val="20"/>
                <w:szCs w:val="20"/>
                <w:lang w:eastAsia="tr-TR"/>
              </w:rPr>
              <w:t>Ayrıca, tevsi ve komple yeni yatırım cinsindeki yatırımlar; yem tesisi ve/veya et yönlü kümes hayvanları yetiştiriciliği yatırımları ileri işleme ve/veya soğuk hava deposu, yumurta yönlü kümes hayvanları yetiştiriciliği yatırımları soğuk hava deposu ve/veya yumurta tasnif-paketleme yatırımları ile entegre edilebilir.</w:t>
            </w:r>
          </w:p>
        </w:tc>
      </w:tr>
      <w:tr w:rsidR="007D5EF6" w:rsidRPr="007D5EF6" w14:paraId="3DDDEFF7" w14:textId="77777777" w:rsidTr="00134BEF">
        <w:trPr>
          <w:trHeight w:val="300"/>
        </w:trPr>
        <w:tc>
          <w:tcPr>
            <w:tcW w:w="310" w:type="pct"/>
            <w:shd w:val="clear" w:color="auto" w:fill="auto"/>
            <w:vAlign w:val="center"/>
            <w:hideMark/>
          </w:tcPr>
          <w:p w14:paraId="7E293102" w14:textId="77777777" w:rsidR="002857B8" w:rsidRPr="007D5EF6" w:rsidRDefault="002857B8" w:rsidP="002857B8">
            <w:pPr>
              <w:widowControl/>
              <w:autoSpaceDE/>
              <w:autoSpaceDN/>
              <w:rPr>
                <w:sz w:val="20"/>
                <w:szCs w:val="20"/>
                <w:lang w:eastAsia="tr-TR"/>
              </w:rPr>
            </w:pPr>
            <w:r w:rsidRPr="007D5EF6">
              <w:rPr>
                <w:sz w:val="20"/>
                <w:szCs w:val="20"/>
                <w:lang w:eastAsia="tr-TR"/>
              </w:rPr>
              <w:t>03.2</w:t>
            </w:r>
          </w:p>
        </w:tc>
        <w:tc>
          <w:tcPr>
            <w:tcW w:w="2948" w:type="pct"/>
            <w:shd w:val="clear" w:color="auto" w:fill="auto"/>
            <w:vAlign w:val="center"/>
            <w:hideMark/>
          </w:tcPr>
          <w:p w14:paraId="0D4A1211" w14:textId="77777777" w:rsidR="002857B8" w:rsidRPr="007D5EF6" w:rsidRDefault="002857B8" w:rsidP="002857B8">
            <w:pPr>
              <w:widowControl/>
              <w:autoSpaceDE/>
              <w:autoSpaceDN/>
              <w:rPr>
                <w:sz w:val="20"/>
                <w:szCs w:val="20"/>
                <w:lang w:eastAsia="tr-TR"/>
              </w:rPr>
            </w:pPr>
            <w:r w:rsidRPr="007D5EF6">
              <w:rPr>
                <w:sz w:val="20"/>
                <w:szCs w:val="20"/>
                <w:lang w:eastAsia="tr-TR"/>
              </w:rPr>
              <w:t>Su ürünleri yetiştiriciliği</w:t>
            </w:r>
          </w:p>
        </w:tc>
        <w:tc>
          <w:tcPr>
            <w:tcW w:w="1742" w:type="pct"/>
            <w:shd w:val="clear" w:color="auto" w:fill="auto"/>
            <w:hideMark/>
          </w:tcPr>
          <w:p w14:paraId="6DA3BEDC" w14:textId="77777777" w:rsidR="002857B8" w:rsidRPr="007D5EF6" w:rsidRDefault="003B2652" w:rsidP="002857B8">
            <w:pPr>
              <w:widowControl/>
              <w:autoSpaceDE/>
              <w:autoSpaceDN/>
              <w:rPr>
                <w:sz w:val="20"/>
                <w:szCs w:val="20"/>
                <w:lang w:eastAsia="tr-TR"/>
              </w:rPr>
            </w:pPr>
            <w:r w:rsidRPr="007D5EF6">
              <w:rPr>
                <w:sz w:val="20"/>
                <w:szCs w:val="20"/>
                <w:lang w:eastAsia="tr-TR"/>
              </w:rPr>
              <w:t>Tevsi ve komple yeni yatırım cinsindeki yatırımlar, balık yemi tesisi ile entegre edilebilir.</w:t>
            </w:r>
          </w:p>
        </w:tc>
      </w:tr>
      <w:tr w:rsidR="007D5EF6" w:rsidRPr="007D5EF6" w14:paraId="69A9467C" w14:textId="77777777" w:rsidTr="00134BEF">
        <w:trPr>
          <w:trHeight w:val="990"/>
        </w:trPr>
        <w:tc>
          <w:tcPr>
            <w:tcW w:w="310" w:type="pct"/>
            <w:shd w:val="clear" w:color="auto" w:fill="auto"/>
            <w:noWrap/>
            <w:vAlign w:val="center"/>
            <w:hideMark/>
          </w:tcPr>
          <w:p w14:paraId="064B9BE5" w14:textId="77777777" w:rsidR="002857B8" w:rsidRPr="007D5EF6" w:rsidRDefault="002857B8" w:rsidP="002857B8">
            <w:pPr>
              <w:widowControl/>
              <w:autoSpaceDE/>
              <w:autoSpaceDN/>
              <w:rPr>
                <w:b/>
                <w:bCs/>
                <w:sz w:val="20"/>
                <w:szCs w:val="20"/>
                <w:lang w:eastAsia="tr-TR"/>
              </w:rPr>
            </w:pPr>
            <w:bookmarkStart w:id="17" w:name="_Hlk186789667"/>
            <w:bookmarkEnd w:id="16"/>
            <w:r w:rsidRPr="007D5EF6">
              <w:rPr>
                <w:b/>
                <w:bCs/>
                <w:sz w:val="20"/>
                <w:szCs w:val="20"/>
                <w:lang w:eastAsia="tr-TR"/>
              </w:rPr>
              <w:lastRenderedPageBreak/>
              <w:t>B</w:t>
            </w:r>
          </w:p>
        </w:tc>
        <w:tc>
          <w:tcPr>
            <w:tcW w:w="2948" w:type="pct"/>
            <w:shd w:val="clear" w:color="auto" w:fill="auto"/>
            <w:noWrap/>
            <w:vAlign w:val="center"/>
            <w:hideMark/>
          </w:tcPr>
          <w:p w14:paraId="1DA84668"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MADENCİLİK VE TAŞ OCAKÇILIĞI</w:t>
            </w:r>
          </w:p>
        </w:tc>
        <w:tc>
          <w:tcPr>
            <w:tcW w:w="1742" w:type="pct"/>
            <w:shd w:val="clear" w:color="auto" w:fill="auto"/>
            <w:vAlign w:val="center"/>
            <w:hideMark/>
          </w:tcPr>
          <w:p w14:paraId="5BA1CFAF" w14:textId="6E68A5B7" w:rsidR="002857B8" w:rsidRPr="007D5EF6" w:rsidRDefault="001949CE" w:rsidP="00617396">
            <w:pPr>
              <w:widowControl/>
              <w:autoSpaceDE/>
              <w:autoSpaceDN/>
              <w:jc w:val="both"/>
              <w:rPr>
                <w:sz w:val="20"/>
                <w:szCs w:val="20"/>
                <w:lang w:eastAsia="tr-TR"/>
              </w:rPr>
            </w:pPr>
            <w:r w:rsidRPr="007D5EF6">
              <w:rPr>
                <w:sz w:val="20"/>
                <w:szCs w:val="20"/>
                <w:lang w:eastAsia="tr-TR"/>
              </w:rPr>
              <w:t>Maden Kanununda tanımlanan I.</w:t>
            </w:r>
            <w:r w:rsidR="008D4855" w:rsidRPr="007D5EF6">
              <w:rPr>
                <w:sz w:val="20"/>
                <w:szCs w:val="20"/>
                <w:lang w:eastAsia="tr-TR"/>
              </w:rPr>
              <w:t xml:space="preserve"> </w:t>
            </w:r>
            <w:r w:rsidRPr="007D5EF6">
              <w:rPr>
                <w:sz w:val="20"/>
                <w:szCs w:val="20"/>
                <w:lang w:eastAsia="tr-TR"/>
              </w:rPr>
              <w:t xml:space="preserve">grup madenler, altın madenciliği, mıcır yatırımları ve </w:t>
            </w:r>
            <w:proofErr w:type="spellStart"/>
            <w:r w:rsidRPr="007D5EF6">
              <w:rPr>
                <w:sz w:val="20"/>
                <w:szCs w:val="20"/>
                <w:lang w:eastAsia="tr-TR"/>
              </w:rPr>
              <w:t>rödovans</w:t>
            </w:r>
            <w:proofErr w:type="spellEnd"/>
            <w:r w:rsidRPr="007D5EF6">
              <w:rPr>
                <w:sz w:val="20"/>
                <w:szCs w:val="20"/>
                <w:lang w:eastAsia="tr-TR"/>
              </w:rPr>
              <w:t xml:space="preserve"> sözleşmesine istinaden gerçekleştirilecek madencilik yatırımları hariç olmak üzere müracaat sahibi firma adına düzenlenmiş işletme ruhsatı ve işletme iznine haiz maden istihraç yatırımları ve/veya maden işleme yatırımları</w:t>
            </w:r>
            <w:r w:rsidR="00B807A5" w:rsidRPr="007D5EF6">
              <w:rPr>
                <w:sz w:val="20"/>
                <w:szCs w:val="20"/>
                <w:lang w:eastAsia="tr-TR"/>
              </w:rPr>
              <w:t>,</w:t>
            </w:r>
            <w:r w:rsidR="00AF1A48" w:rsidRPr="007D5EF6">
              <w:rPr>
                <w:sz w:val="20"/>
                <w:szCs w:val="20"/>
                <w:lang w:eastAsia="tr-TR"/>
              </w:rPr>
              <w:t xml:space="preserve"> </w:t>
            </w:r>
            <w:r w:rsidR="000F7D47" w:rsidRPr="007D5EF6">
              <w:rPr>
                <w:sz w:val="20"/>
                <w:szCs w:val="20"/>
              </w:rPr>
              <w:t>Maden Kanununa istinaden düzenlenmiş geçerli arama ruhsatı veya sertifikasına sahip yatırımcıların ruhsatlı sahalarında yapacağı maden arama yatırımları</w:t>
            </w:r>
            <w:r w:rsidR="00D82329" w:rsidRPr="007D5EF6">
              <w:rPr>
                <w:sz w:val="20"/>
                <w:szCs w:val="20"/>
              </w:rPr>
              <w:t xml:space="preserve"> </w:t>
            </w:r>
            <w:r w:rsidR="00B807A5" w:rsidRPr="007D5EF6">
              <w:rPr>
                <w:sz w:val="20"/>
                <w:szCs w:val="20"/>
                <w:lang w:eastAsia="tr-TR"/>
              </w:rPr>
              <w:t>ile ham petrol ve doğalgaz çıkarımı yatırımları</w:t>
            </w:r>
            <w:r w:rsidR="00D37D52" w:rsidRPr="007D5EF6">
              <w:rPr>
                <w:sz w:val="20"/>
                <w:szCs w:val="20"/>
                <w:lang w:eastAsia="tr-TR"/>
              </w:rPr>
              <w:t xml:space="preserve"> </w:t>
            </w:r>
            <w:r w:rsidRPr="007D5EF6">
              <w:rPr>
                <w:sz w:val="20"/>
                <w:szCs w:val="20"/>
                <w:lang w:eastAsia="tr-TR"/>
              </w:rPr>
              <w:t xml:space="preserve">desteklenir. </w:t>
            </w:r>
            <w:proofErr w:type="spellStart"/>
            <w:r w:rsidRPr="007D5EF6">
              <w:rPr>
                <w:sz w:val="20"/>
                <w:szCs w:val="20"/>
                <w:lang w:eastAsia="tr-TR"/>
              </w:rPr>
              <w:t>II.grup</w:t>
            </w:r>
            <w:proofErr w:type="spellEnd"/>
            <w:r w:rsidRPr="007D5EF6">
              <w:rPr>
                <w:sz w:val="20"/>
                <w:szCs w:val="20"/>
                <w:lang w:eastAsia="tr-TR"/>
              </w:rPr>
              <w:t xml:space="preserve"> madenlerde istihraç yatırımları, aynı il sınırları içinde ve işleme yatırımları ile entegre olması kaydıyla desteklenebilir.</w:t>
            </w:r>
            <w:r w:rsidR="00CC3004" w:rsidRPr="007D5EF6">
              <w:rPr>
                <w:sz w:val="20"/>
                <w:szCs w:val="20"/>
                <w:lang w:eastAsia="tr-TR"/>
              </w:rPr>
              <w:t xml:space="preserve"> Ancak, İstanbul ilinde </w:t>
            </w:r>
            <w:r w:rsidR="005E5674" w:rsidRPr="007D5EF6">
              <w:rPr>
                <w:sz w:val="20"/>
                <w:szCs w:val="20"/>
                <w:lang w:eastAsia="tr-TR"/>
              </w:rPr>
              <w:t>gerçekleştirilecek</w:t>
            </w:r>
            <w:r w:rsidR="00CC3004" w:rsidRPr="007D5EF6">
              <w:rPr>
                <w:sz w:val="20"/>
                <w:szCs w:val="20"/>
                <w:lang w:eastAsia="tr-TR"/>
              </w:rPr>
              <w:t xml:space="preserve"> yatırımlar desteklenmez. </w:t>
            </w:r>
          </w:p>
        </w:tc>
      </w:tr>
      <w:bookmarkEnd w:id="17"/>
      <w:tr w:rsidR="007D5EF6" w:rsidRPr="007D5EF6" w14:paraId="77BC489A" w14:textId="77777777" w:rsidTr="00134BEF">
        <w:trPr>
          <w:trHeight w:val="300"/>
        </w:trPr>
        <w:tc>
          <w:tcPr>
            <w:tcW w:w="310" w:type="pct"/>
            <w:shd w:val="clear" w:color="auto" w:fill="auto"/>
            <w:vAlign w:val="center"/>
            <w:hideMark/>
          </w:tcPr>
          <w:p w14:paraId="1E02020D"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C</w:t>
            </w:r>
          </w:p>
        </w:tc>
        <w:tc>
          <w:tcPr>
            <w:tcW w:w="2948" w:type="pct"/>
            <w:shd w:val="clear" w:color="auto" w:fill="auto"/>
            <w:vAlign w:val="center"/>
            <w:hideMark/>
          </w:tcPr>
          <w:p w14:paraId="4E1581FE"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İMALAT</w:t>
            </w:r>
          </w:p>
        </w:tc>
        <w:tc>
          <w:tcPr>
            <w:tcW w:w="1742" w:type="pct"/>
            <w:shd w:val="clear" w:color="auto" w:fill="auto"/>
            <w:hideMark/>
          </w:tcPr>
          <w:p w14:paraId="2A28BBE0"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C66CCC8" w14:textId="77777777" w:rsidTr="00134BEF">
        <w:trPr>
          <w:trHeight w:val="300"/>
        </w:trPr>
        <w:tc>
          <w:tcPr>
            <w:tcW w:w="310" w:type="pct"/>
            <w:shd w:val="clear" w:color="auto" w:fill="auto"/>
            <w:vAlign w:val="center"/>
            <w:hideMark/>
          </w:tcPr>
          <w:p w14:paraId="0D3A400C" w14:textId="77777777" w:rsidR="002857B8" w:rsidRPr="007D5EF6" w:rsidRDefault="002857B8" w:rsidP="002857B8">
            <w:pPr>
              <w:widowControl/>
              <w:autoSpaceDE/>
              <w:autoSpaceDN/>
              <w:rPr>
                <w:sz w:val="20"/>
                <w:szCs w:val="20"/>
                <w:lang w:eastAsia="tr-TR"/>
              </w:rPr>
            </w:pPr>
            <w:r w:rsidRPr="007D5EF6">
              <w:rPr>
                <w:sz w:val="20"/>
                <w:szCs w:val="20"/>
                <w:lang w:eastAsia="tr-TR"/>
              </w:rPr>
              <w:t>10.1</w:t>
            </w:r>
          </w:p>
        </w:tc>
        <w:tc>
          <w:tcPr>
            <w:tcW w:w="2948" w:type="pct"/>
            <w:shd w:val="clear" w:color="auto" w:fill="auto"/>
            <w:vAlign w:val="center"/>
            <w:hideMark/>
          </w:tcPr>
          <w:p w14:paraId="0EB7C8D4" w14:textId="77777777" w:rsidR="002857B8" w:rsidRPr="007D5EF6" w:rsidRDefault="002857B8" w:rsidP="002857B8">
            <w:pPr>
              <w:widowControl/>
              <w:autoSpaceDE/>
              <w:autoSpaceDN/>
              <w:rPr>
                <w:sz w:val="20"/>
                <w:szCs w:val="20"/>
                <w:lang w:eastAsia="tr-TR"/>
              </w:rPr>
            </w:pPr>
            <w:r w:rsidRPr="007D5EF6">
              <w:rPr>
                <w:sz w:val="20"/>
                <w:szCs w:val="20"/>
                <w:lang w:eastAsia="tr-TR"/>
              </w:rPr>
              <w:t>Etin işlenmesi ve saklanması ile et ürünlerinin imalatı</w:t>
            </w:r>
          </w:p>
        </w:tc>
        <w:tc>
          <w:tcPr>
            <w:tcW w:w="1742" w:type="pct"/>
            <w:shd w:val="clear" w:color="auto" w:fill="auto"/>
            <w:hideMark/>
          </w:tcPr>
          <w:p w14:paraId="3BA036E5" w14:textId="77777777" w:rsidR="002857B8" w:rsidRPr="007D5EF6" w:rsidRDefault="002857B8" w:rsidP="002857B8">
            <w:pPr>
              <w:widowControl/>
              <w:autoSpaceDE/>
              <w:autoSpaceDN/>
              <w:rPr>
                <w:sz w:val="20"/>
                <w:szCs w:val="20"/>
                <w:lang w:eastAsia="tr-TR"/>
              </w:rPr>
            </w:pPr>
            <w:r w:rsidRPr="007D5EF6">
              <w:rPr>
                <w:sz w:val="20"/>
                <w:szCs w:val="20"/>
                <w:lang w:eastAsia="tr-TR"/>
              </w:rPr>
              <w:t>10.12.04 hariç</w:t>
            </w:r>
          </w:p>
        </w:tc>
      </w:tr>
      <w:tr w:rsidR="007D5EF6" w:rsidRPr="007D5EF6" w14:paraId="4B8AB6AE" w14:textId="77777777" w:rsidTr="00134BEF">
        <w:trPr>
          <w:trHeight w:val="900"/>
        </w:trPr>
        <w:tc>
          <w:tcPr>
            <w:tcW w:w="310" w:type="pct"/>
            <w:shd w:val="clear" w:color="auto" w:fill="auto"/>
            <w:vAlign w:val="center"/>
            <w:hideMark/>
          </w:tcPr>
          <w:p w14:paraId="5ECAC31C" w14:textId="77777777" w:rsidR="002857B8" w:rsidRPr="007D5EF6" w:rsidRDefault="002857B8" w:rsidP="002857B8">
            <w:pPr>
              <w:widowControl/>
              <w:autoSpaceDE/>
              <w:autoSpaceDN/>
              <w:rPr>
                <w:sz w:val="20"/>
                <w:szCs w:val="20"/>
                <w:lang w:eastAsia="tr-TR"/>
              </w:rPr>
            </w:pPr>
            <w:r w:rsidRPr="007D5EF6">
              <w:rPr>
                <w:sz w:val="20"/>
                <w:szCs w:val="20"/>
                <w:lang w:eastAsia="tr-TR"/>
              </w:rPr>
              <w:t>10.20</w:t>
            </w:r>
          </w:p>
        </w:tc>
        <w:tc>
          <w:tcPr>
            <w:tcW w:w="2948" w:type="pct"/>
            <w:shd w:val="clear" w:color="auto" w:fill="auto"/>
            <w:vAlign w:val="center"/>
            <w:hideMark/>
          </w:tcPr>
          <w:p w14:paraId="23ABFAB1" w14:textId="77777777" w:rsidR="002857B8" w:rsidRPr="007D5EF6" w:rsidRDefault="002857B8" w:rsidP="002857B8">
            <w:pPr>
              <w:widowControl/>
              <w:autoSpaceDE/>
              <w:autoSpaceDN/>
              <w:rPr>
                <w:sz w:val="20"/>
                <w:szCs w:val="20"/>
                <w:lang w:eastAsia="tr-TR"/>
              </w:rPr>
            </w:pPr>
            <w:r w:rsidRPr="007D5EF6">
              <w:rPr>
                <w:sz w:val="20"/>
                <w:szCs w:val="20"/>
                <w:lang w:eastAsia="tr-TR"/>
              </w:rPr>
              <w:t>Balık, kabuklu deniz hayvanları ve yumuşakçaların işlenmesi ve saklanması</w:t>
            </w:r>
          </w:p>
        </w:tc>
        <w:tc>
          <w:tcPr>
            <w:tcW w:w="1742" w:type="pct"/>
            <w:shd w:val="clear" w:color="auto" w:fill="auto"/>
            <w:hideMark/>
          </w:tcPr>
          <w:p w14:paraId="17BD12E6" w14:textId="77777777" w:rsidR="002857B8" w:rsidRPr="007D5EF6" w:rsidRDefault="002857B8" w:rsidP="002857B8">
            <w:pPr>
              <w:widowControl/>
              <w:autoSpaceDE/>
              <w:autoSpaceDN/>
              <w:spacing w:after="240"/>
              <w:rPr>
                <w:sz w:val="20"/>
                <w:szCs w:val="20"/>
                <w:lang w:eastAsia="tr-TR"/>
              </w:rPr>
            </w:pPr>
            <w:r w:rsidRPr="007D5EF6">
              <w:rPr>
                <w:sz w:val="20"/>
                <w:szCs w:val="20"/>
                <w:lang w:eastAsia="tr-TR"/>
              </w:rPr>
              <w:t>10.20.06 ve 10.20.08 hariç</w:t>
            </w:r>
          </w:p>
        </w:tc>
      </w:tr>
      <w:tr w:rsidR="007D5EF6" w:rsidRPr="007D5EF6" w14:paraId="123AD45A" w14:textId="77777777" w:rsidTr="00134BEF">
        <w:trPr>
          <w:trHeight w:val="300"/>
        </w:trPr>
        <w:tc>
          <w:tcPr>
            <w:tcW w:w="310" w:type="pct"/>
            <w:shd w:val="clear" w:color="auto" w:fill="auto"/>
            <w:vAlign w:val="center"/>
            <w:hideMark/>
          </w:tcPr>
          <w:p w14:paraId="238F02BC" w14:textId="77777777" w:rsidR="002857B8" w:rsidRPr="007D5EF6" w:rsidRDefault="002857B8" w:rsidP="002857B8">
            <w:pPr>
              <w:widowControl/>
              <w:autoSpaceDE/>
              <w:autoSpaceDN/>
              <w:rPr>
                <w:sz w:val="20"/>
                <w:szCs w:val="20"/>
                <w:lang w:eastAsia="tr-TR"/>
              </w:rPr>
            </w:pPr>
            <w:r w:rsidRPr="007D5EF6">
              <w:rPr>
                <w:sz w:val="20"/>
                <w:szCs w:val="20"/>
                <w:lang w:eastAsia="tr-TR"/>
              </w:rPr>
              <w:t>10.3</w:t>
            </w:r>
          </w:p>
        </w:tc>
        <w:tc>
          <w:tcPr>
            <w:tcW w:w="2948" w:type="pct"/>
            <w:shd w:val="clear" w:color="auto" w:fill="auto"/>
            <w:vAlign w:val="center"/>
            <w:hideMark/>
          </w:tcPr>
          <w:p w14:paraId="4068B1C0" w14:textId="77777777" w:rsidR="002857B8" w:rsidRPr="007D5EF6" w:rsidRDefault="002857B8" w:rsidP="002857B8">
            <w:pPr>
              <w:widowControl/>
              <w:autoSpaceDE/>
              <w:autoSpaceDN/>
              <w:rPr>
                <w:sz w:val="20"/>
                <w:szCs w:val="20"/>
                <w:lang w:eastAsia="tr-TR"/>
              </w:rPr>
            </w:pPr>
            <w:r w:rsidRPr="007D5EF6">
              <w:rPr>
                <w:sz w:val="20"/>
                <w:szCs w:val="20"/>
                <w:lang w:eastAsia="tr-TR"/>
              </w:rPr>
              <w:t>Sebze ve meyvelerin işlenmesi ve saklanması</w:t>
            </w:r>
          </w:p>
        </w:tc>
        <w:tc>
          <w:tcPr>
            <w:tcW w:w="1742" w:type="pct"/>
            <w:shd w:val="clear" w:color="auto" w:fill="auto"/>
            <w:hideMark/>
          </w:tcPr>
          <w:p w14:paraId="0B77E939" w14:textId="77777777" w:rsidR="002857B8" w:rsidRPr="007D5EF6" w:rsidRDefault="00C42FA0" w:rsidP="002B70BC">
            <w:pPr>
              <w:rPr>
                <w:sz w:val="20"/>
                <w:szCs w:val="20"/>
                <w:lang w:eastAsia="tr-TR"/>
              </w:rPr>
            </w:pPr>
            <w:r w:rsidRPr="007D5EF6">
              <w:rPr>
                <w:sz w:val="20"/>
                <w:szCs w:val="20"/>
                <w:lang w:eastAsia="tr-TR"/>
              </w:rPr>
              <w:t>Sadece sarartma ve mumlama işlemi içeren meyve ve/veya sebze yatırımları desteklenmez.</w:t>
            </w:r>
          </w:p>
        </w:tc>
      </w:tr>
      <w:tr w:rsidR="007D5EF6" w:rsidRPr="007D5EF6" w14:paraId="78CBFDE0" w14:textId="77777777" w:rsidTr="00134BEF">
        <w:trPr>
          <w:trHeight w:val="300"/>
        </w:trPr>
        <w:tc>
          <w:tcPr>
            <w:tcW w:w="310" w:type="pct"/>
            <w:shd w:val="clear" w:color="auto" w:fill="auto"/>
            <w:vAlign w:val="center"/>
            <w:hideMark/>
          </w:tcPr>
          <w:p w14:paraId="75F12D5A" w14:textId="77777777" w:rsidR="002857B8" w:rsidRPr="007D5EF6" w:rsidRDefault="002857B8" w:rsidP="002857B8">
            <w:pPr>
              <w:widowControl/>
              <w:autoSpaceDE/>
              <w:autoSpaceDN/>
              <w:rPr>
                <w:sz w:val="20"/>
                <w:szCs w:val="20"/>
                <w:lang w:eastAsia="tr-TR"/>
              </w:rPr>
            </w:pPr>
            <w:r w:rsidRPr="007D5EF6">
              <w:rPr>
                <w:sz w:val="20"/>
                <w:szCs w:val="20"/>
                <w:lang w:eastAsia="tr-TR"/>
              </w:rPr>
              <w:t>10.4</w:t>
            </w:r>
          </w:p>
        </w:tc>
        <w:tc>
          <w:tcPr>
            <w:tcW w:w="2948" w:type="pct"/>
            <w:shd w:val="clear" w:color="auto" w:fill="auto"/>
            <w:vAlign w:val="center"/>
            <w:hideMark/>
          </w:tcPr>
          <w:p w14:paraId="4065B96D" w14:textId="77777777" w:rsidR="002857B8" w:rsidRPr="007D5EF6" w:rsidRDefault="002857B8" w:rsidP="002857B8">
            <w:pPr>
              <w:widowControl/>
              <w:autoSpaceDE/>
              <w:autoSpaceDN/>
              <w:rPr>
                <w:sz w:val="20"/>
                <w:szCs w:val="20"/>
                <w:lang w:eastAsia="tr-TR"/>
              </w:rPr>
            </w:pPr>
            <w:r w:rsidRPr="007D5EF6">
              <w:rPr>
                <w:sz w:val="20"/>
                <w:szCs w:val="20"/>
                <w:lang w:eastAsia="tr-TR"/>
              </w:rPr>
              <w:t>Bitkisel ve hayvansal sıvı ve katı yağların imalatı</w:t>
            </w:r>
          </w:p>
        </w:tc>
        <w:tc>
          <w:tcPr>
            <w:tcW w:w="1742" w:type="pct"/>
            <w:shd w:val="clear" w:color="auto" w:fill="auto"/>
            <w:hideMark/>
          </w:tcPr>
          <w:p w14:paraId="19875B73" w14:textId="77777777" w:rsidR="002857B8" w:rsidRPr="007D5EF6" w:rsidRDefault="002857B8" w:rsidP="002857B8">
            <w:pPr>
              <w:widowControl/>
              <w:autoSpaceDE/>
              <w:autoSpaceDN/>
              <w:rPr>
                <w:sz w:val="20"/>
                <w:szCs w:val="20"/>
                <w:lang w:eastAsia="tr-TR"/>
              </w:rPr>
            </w:pPr>
            <w:r w:rsidRPr="007D5EF6">
              <w:rPr>
                <w:sz w:val="20"/>
                <w:szCs w:val="20"/>
                <w:lang w:eastAsia="tr-TR"/>
              </w:rPr>
              <w:t>10.41.11 hariç</w:t>
            </w:r>
          </w:p>
        </w:tc>
      </w:tr>
      <w:tr w:rsidR="007D5EF6" w:rsidRPr="007D5EF6" w14:paraId="1FED3DD0" w14:textId="77777777" w:rsidTr="00134BEF">
        <w:trPr>
          <w:trHeight w:val="300"/>
        </w:trPr>
        <w:tc>
          <w:tcPr>
            <w:tcW w:w="310" w:type="pct"/>
            <w:shd w:val="clear" w:color="auto" w:fill="auto"/>
            <w:vAlign w:val="center"/>
            <w:hideMark/>
          </w:tcPr>
          <w:p w14:paraId="44D775EF" w14:textId="77777777" w:rsidR="002857B8" w:rsidRPr="007D5EF6" w:rsidRDefault="002857B8" w:rsidP="002857B8">
            <w:pPr>
              <w:widowControl/>
              <w:autoSpaceDE/>
              <w:autoSpaceDN/>
              <w:rPr>
                <w:sz w:val="20"/>
                <w:szCs w:val="20"/>
                <w:lang w:eastAsia="tr-TR"/>
              </w:rPr>
            </w:pPr>
            <w:r w:rsidRPr="007D5EF6">
              <w:rPr>
                <w:sz w:val="20"/>
                <w:szCs w:val="20"/>
                <w:lang w:eastAsia="tr-TR"/>
              </w:rPr>
              <w:t>10.5</w:t>
            </w:r>
          </w:p>
        </w:tc>
        <w:tc>
          <w:tcPr>
            <w:tcW w:w="2948" w:type="pct"/>
            <w:shd w:val="clear" w:color="auto" w:fill="auto"/>
            <w:vAlign w:val="center"/>
            <w:hideMark/>
          </w:tcPr>
          <w:p w14:paraId="18D41989" w14:textId="23DA809B" w:rsidR="002857B8" w:rsidRPr="007D5EF6" w:rsidRDefault="0088195E" w:rsidP="002857B8">
            <w:pPr>
              <w:widowControl/>
              <w:autoSpaceDE/>
              <w:autoSpaceDN/>
              <w:rPr>
                <w:sz w:val="20"/>
                <w:szCs w:val="20"/>
                <w:lang w:eastAsia="tr-TR"/>
              </w:rPr>
            </w:pPr>
            <w:r w:rsidRPr="007D5EF6">
              <w:rPr>
                <w:sz w:val="20"/>
                <w:szCs w:val="20"/>
                <w:lang w:eastAsia="tr-TR"/>
              </w:rPr>
              <w:t>Süt ürünleri ve yenilebilir buz imalatı</w:t>
            </w:r>
          </w:p>
        </w:tc>
        <w:tc>
          <w:tcPr>
            <w:tcW w:w="1742" w:type="pct"/>
            <w:shd w:val="clear" w:color="auto" w:fill="auto"/>
            <w:hideMark/>
          </w:tcPr>
          <w:p w14:paraId="1BE449BB" w14:textId="77777777" w:rsidR="002857B8" w:rsidRPr="007D5EF6" w:rsidRDefault="002857B8" w:rsidP="002857B8">
            <w:pPr>
              <w:widowControl/>
              <w:autoSpaceDE/>
              <w:autoSpaceDN/>
              <w:rPr>
                <w:sz w:val="20"/>
                <w:szCs w:val="20"/>
                <w:lang w:eastAsia="tr-TR"/>
              </w:rPr>
            </w:pPr>
            <w:r w:rsidRPr="007D5EF6">
              <w:rPr>
                <w:sz w:val="20"/>
                <w:szCs w:val="20"/>
                <w:lang w:eastAsia="tr-TR"/>
              </w:rPr>
              <w:t xml:space="preserve"> 5 ton/gün </w:t>
            </w:r>
            <w:r w:rsidR="00C42FA0" w:rsidRPr="007D5EF6">
              <w:rPr>
                <w:sz w:val="20"/>
                <w:szCs w:val="20"/>
                <w:lang w:eastAsia="tr-TR"/>
              </w:rPr>
              <w:t xml:space="preserve">altındaki </w:t>
            </w:r>
            <w:r w:rsidRPr="007D5EF6">
              <w:rPr>
                <w:sz w:val="20"/>
                <w:szCs w:val="20"/>
                <w:lang w:eastAsia="tr-TR"/>
              </w:rPr>
              <w:t>kapasiteye sahip süt işleme yatırımları destekl</w:t>
            </w:r>
            <w:r w:rsidR="00C42FA0" w:rsidRPr="007D5EF6">
              <w:rPr>
                <w:sz w:val="20"/>
                <w:szCs w:val="20"/>
                <w:lang w:eastAsia="tr-TR"/>
              </w:rPr>
              <w:t>enmez</w:t>
            </w:r>
          </w:p>
        </w:tc>
      </w:tr>
      <w:tr w:rsidR="007D5EF6" w:rsidRPr="007D5EF6" w14:paraId="49BCA657" w14:textId="77777777" w:rsidTr="00134BEF">
        <w:trPr>
          <w:trHeight w:val="600"/>
        </w:trPr>
        <w:tc>
          <w:tcPr>
            <w:tcW w:w="310" w:type="pct"/>
            <w:shd w:val="clear" w:color="auto" w:fill="auto"/>
            <w:vAlign w:val="center"/>
            <w:hideMark/>
          </w:tcPr>
          <w:p w14:paraId="6B6914D9" w14:textId="77777777" w:rsidR="002857B8" w:rsidRPr="007D5EF6" w:rsidRDefault="002857B8" w:rsidP="002857B8">
            <w:pPr>
              <w:widowControl/>
              <w:autoSpaceDE/>
              <w:autoSpaceDN/>
              <w:rPr>
                <w:sz w:val="20"/>
                <w:szCs w:val="20"/>
                <w:lang w:eastAsia="tr-TR"/>
              </w:rPr>
            </w:pPr>
            <w:r w:rsidRPr="007D5EF6">
              <w:rPr>
                <w:sz w:val="20"/>
                <w:szCs w:val="20"/>
                <w:lang w:eastAsia="tr-TR"/>
              </w:rPr>
              <w:t>10.61.01</w:t>
            </w:r>
          </w:p>
        </w:tc>
        <w:tc>
          <w:tcPr>
            <w:tcW w:w="2948" w:type="pct"/>
            <w:shd w:val="clear" w:color="auto" w:fill="auto"/>
            <w:vAlign w:val="center"/>
            <w:hideMark/>
          </w:tcPr>
          <w:p w14:paraId="3951C331" w14:textId="77777777" w:rsidR="002857B8" w:rsidRPr="007D5EF6" w:rsidRDefault="002857B8" w:rsidP="002857B8">
            <w:pPr>
              <w:widowControl/>
              <w:autoSpaceDE/>
              <w:autoSpaceDN/>
              <w:rPr>
                <w:sz w:val="20"/>
                <w:szCs w:val="20"/>
                <w:lang w:eastAsia="tr-TR"/>
              </w:rPr>
            </w:pPr>
            <w:r w:rsidRPr="007D5EF6">
              <w:rPr>
                <w:sz w:val="20"/>
                <w:szCs w:val="20"/>
                <w:lang w:eastAsia="tr-TR"/>
              </w:rPr>
              <w:t>Kahvaltılık tahıl ürünleri ile diğer taneli tahıl ürünlerinin imalatı (buğday, yulaf, mısır, çavdar vb. ezmeleri ile mısır gevreği ve patlamış mısır dahil)</w:t>
            </w:r>
          </w:p>
        </w:tc>
        <w:tc>
          <w:tcPr>
            <w:tcW w:w="1742" w:type="pct"/>
            <w:shd w:val="clear" w:color="auto" w:fill="auto"/>
            <w:hideMark/>
          </w:tcPr>
          <w:p w14:paraId="10B9FA1B"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1DE7B0FC" w14:textId="77777777" w:rsidTr="00134BEF">
        <w:trPr>
          <w:trHeight w:val="600"/>
        </w:trPr>
        <w:tc>
          <w:tcPr>
            <w:tcW w:w="310" w:type="pct"/>
            <w:shd w:val="clear" w:color="auto" w:fill="auto"/>
            <w:vAlign w:val="center"/>
            <w:hideMark/>
          </w:tcPr>
          <w:p w14:paraId="65462AD9" w14:textId="77777777" w:rsidR="002857B8" w:rsidRPr="007D5EF6" w:rsidRDefault="002857B8" w:rsidP="002857B8">
            <w:pPr>
              <w:widowControl/>
              <w:autoSpaceDE/>
              <w:autoSpaceDN/>
              <w:rPr>
                <w:sz w:val="20"/>
                <w:szCs w:val="20"/>
                <w:lang w:eastAsia="tr-TR"/>
              </w:rPr>
            </w:pPr>
            <w:r w:rsidRPr="007D5EF6">
              <w:rPr>
                <w:sz w:val="20"/>
                <w:szCs w:val="20"/>
                <w:lang w:eastAsia="tr-TR"/>
              </w:rPr>
              <w:t>10.61.07</w:t>
            </w:r>
          </w:p>
        </w:tc>
        <w:tc>
          <w:tcPr>
            <w:tcW w:w="2948" w:type="pct"/>
            <w:shd w:val="clear" w:color="auto" w:fill="auto"/>
            <w:vAlign w:val="center"/>
            <w:hideMark/>
          </w:tcPr>
          <w:p w14:paraId="4FE6BF77" w14:textId="430345B8" w:rsidR="002857B8" w:rsidRPr="007D5EF6" w:rsidRDefault="002857B8" w:rsidP="002857B8">
            <w:pPr>
              <w:widowControl/>
              <w:autoSpaceDE/>
              <w:autoSpaceDN/>
              <w:rPr>
                <w:sz w:val="20"/>
                <w:szCs w:val="20"/>
                <w:lang w:eastAsia="tr-TR"/>
              </w:rPr>
            </w:pPr>
            <w:r w:rsidRPr="007D5EF6">
              <w:rPr>
                <w:sz w:val="20"/>
                <w:szCs w:val="20"/>
                <w:lang w:eastAsia="tr-TR"/>
              </w:rPr>
              <w:t>Ön pişirme yapılmış veya başka şekilde hazırlanmış tane halde hububat imalatı (bulgur dahil, mısır hariç)</w:t>
            </w:r>
          </w:p>
        </w:tc>
        <w:tc>
          <w:tcPr>
            <w:tcW w:w="1742" w:type="pct"/>
            <w:shd w:val="clear" w:color="auto" w:fill="auto"/>
            <w:hideMark/>
          </w:tcPr>
          <w:p w14:paraId="624C2300"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7F90F885" w14:textId="77777777" w:rsidTr="00134BEF">
        <w:trPr>
          <w:trHeight w:val="600"/>
        </w:trPr>
        <w:tc>
          <w:tcPr>
            <w:tcW w:w="310" w:type="pct"/>
            <w:shd w:val="clear" w:color="auto" w:fill="auto"/>
            <w:vAlign w:val="center"/>
            <w:hideMark/>
          </w:tcPr>
          <w:p w14:paraId="5C7D824C" w14:textId="6DE30B24" w:rsidR="002857B8" w:rsidRPr="007D5EF6" w:rsidRDefault="002857B8" w:rsidP="002857B8">
            <w:pPr>
              <w:widowControl/>
              <w:autoSpaceDE/>
              <w:autoSpaceDN/>
              <w:rPr>
                <w:sz w:val="20"/>
                <w:szCs w:val="20"/>
                <w:lang w:eastAsia="tr-TR"/>
              </w:rPr>
            </w:pPr>
            <w:r w:rsidRPr="007D5EF6">
              <w:rPr>
                <w:sz w:val="20"/>
                <w:szCs w:val="20"/>
                <w:lang w:eastAsia="tr-TR"/>
              </w:rPr>
              <w:t>10.61.</w:t>
            </w:r>
            <w:r w:rsidR="00D77D7D" w:rsidRPr="007D5EF6">
              <w:rPr>
                <w:sz w:val="20"/>
                <w:szCs w:val="20"/>
                <w:lang w:eastAsia="tr-TR"/>
              </w:rPr>
              <w:t>9</w:t>
            </w:r>
            <w:r w:rsidRPr="007D5EF6">
              <w:rPr>
                <w:sz w:val="20"/>
                <w:szCs w:val="20"/>
                <w:lang w:eastAsia="tr-TR"/>
              </w:rPr>
              <w:t>0</w:t>
            </w:r>
          </w:p>
        </w:tc>
        <w:tc>
          <w:tcPr>
            <w:tcW w:w="2948" w:type="pct"/>
            <w:shd w:val="clear" w:color="auto" w:fill="auto"/>
            <w:vAlign w:val="center"/>
            <w:hideMark/>
          </w:tcPr>
          <w:p w14:paraId="55FC73C7" w14:textId="26D0DC39" w:rsidR="002857B8" w:rsidRPr="007D5EF6" w:rsidRDefault="00D77D7D" w:rsidP="002857B8">
            <w:pPr>
              <w:widowControl/>
              <w:autoSpaceDE/>
              <w:autoSpaceDN/>
              <w:rPr>
                <w:sz w:val="20"/>
                <w:szCs w:val="20"/>
                <w:lang w:eastAsia="tr-TR"/>
              </w:rPr>
            </w:pPr>
            <w:r w:rsidRPr="007D5EF6">
              <w:rPr>
                <w:sz w:val="20"/>
                <w:szCs w:val="20"/>
                <w:lang w:eastAsia="tr-TR"/>
              </w:rPr>
              <w:t>Dövülmüş diğer tahıl ürünlerinin imalatı (bulgur ve irmik hariç)</w:t>
            </w:r>
          </w:p>
        </w:tc>
        <w:tc>
          <w:tcPr>
            <w:tcW w:w="1742" w:type="pct"/>
            <w:shd w:val="clear" w:color="auto" w:fill="auto"/>
            <w:hideMark/>
          </w:tcPr>
          <w:p w14:paraId="50F26EC9"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4497A4AB" w14:textId="77777777" w:rsidTr="00134BEF">
        <w:trPr>
          <w:trHeight w:val="300"/>
        </w:trPr>
        <w:tc>
          <w:tcPr>
            <w:tcW w:w="310" w:type="pct"/>
            <w:shd w:val="clear" w:color="auto" w:fill="auto"/>
            <w:vAlign w:val="center"/>
            <w:hideMark/>
          </w:tcPr>
          <w:p w14:paraId="779B0EE8" w14:textId="77777777" w:rsidR="002857B8" w:rsidRPr="007D5EF6" w:rsidRDefault="002857B8" w:rsidP="002857B8">
            <w:pPr>
              <w:widowControl/>
              <w:autoSpaceDE/>
              <w:autoSpaceDN/>
              <w:rPr>
                <w:sz w:val="20"/>
                <w:szCs w:val="20"/>
                <w:lang w:eastAsia="tr-TR"/>
              </w:rPr>
            </w:pPr>
            <w:r w:rsidRPr="007D5EF6">
              <w:rPr>
                <w:sz w:val="20"/>
                <w:szCs w:val="20"/>
                <w:lang w:eastAsia="tr-TR"/>
              </w:rPr>
              <w:t>10.62.05</w:t>
            </w:r>
          </w:p>
        </w:tc>
        <w:tc>
          <w:tcPr>
            <w:tcW w:w="2948" w:type="pct"/>
            <w:shd w:val="clear" w:color="auto" w:fill="auto"/>
            <w:vAlign w:val="center"/>
            <w:hideMark/>
          </w:tcPr>
          <w:p w14:paraId="1297DF95" w14:textId="77777777" w:rsidR="002857B8" w:rsidRPr="007D5EF6" w:rsidRDefault="002857B8" w:rsidP="002857B8">
            <w:pPr>
              <w:widowControl/>
              <w:autoSpaceDE/>
              <w:autoSpaceDN/>
              <w:rPr>
                <w:sz w:val="20"/>
                <w:szCs w:val="20"/>
                <w:lang w:eastAsia="tr-TR"/>
              </w:rPr>
            </w:pPr>
            <w:r w:rsidRPr="007D5EF6">
              <w:rPr>
                <w:sz w:val="20"/>
                <w:szCs w:val="20"/>
                <w:lang w:eastAsia="tr-TR"/>
              </w:rPr>
              <w:t>Glüten imalatı</w:t>
            </w:r>
          </w:p>
        </w:tc>
        <w:tc>
          <w:tcPr>
            <w:tcW w:w="1742" w:type="pct"/>
            <w:shd w:val="clear" w:color="auto" w:fill="auto"/>
            <w:hideMark/>
          </w:tcPr>
          <w:p w14:paraId="67690FFF"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2A816BC4" w14:textId="77777777" w:rsidTr="00134BEF">
        <w:trPr>
          <w:trHeight w:val="300"/>
        </w:trPr>
        <w:tc>
          <w:tcPr>
            <w:tcW w:w="310" w:type="pct"/>
            <w:shd w:val="clear" w:color="auto" w:fill="auto"/>
            <w:vAlign w:val="center"/>
            <w:hideMark/>
          </w:tcPr>
          <w:p w14:paraId="089517B4" w14:textId="77777777" w:rsidR="002857B8" w:rsidRPr="007D5EF6" w:rsidRDefault="002857B8" w:rsidP="002857B8">
            <w:pPr>
              <w:widowControl/>
              <w:autoSpaceDE/>
              <w:autoSpaceDN/>
              <w:rPr>
                <w:sz w:val="20"/>
                <w:szCs w:val="20"/>
                <w:lang w:eastAsia="tr-TR"/>
              </w:rPr>
            </w:pPr>
            <w:r w:rsidRPr="007D5EF6">
              <w:rPr>
                <w:sz w:val="20"/>
                <w:szCs w:val="20"/>
                <w:lang w:eastAsia="tr-TR"/>
              </w:rPr>
              <w:t>10.62.06</w:t>
            </w:r>
          </w:p>
        </w:tc>
        <w:tc>
          <w:tcPr>
            <w:tcW w:w="2948" w:type="pct"/>
            <w:shd w:val="clear" w:color="auto" w:fill="auto"/>
            <w:vAlign w:val="center"/>
            <w:hideMark/>
          </w:tcPr>
          <w:p w14:paraId="5ABB173A" w14:textId="77777777" w:rsidR="002857B8" w:rsidRPr="007D5EF6" w:rsidRDefault="002857B8" w:rsidP="002857B8">
            <w:pPr>
              <w:widowControl/>
              <w:autoSpaceDE/>
              <w:autoSpaceDN/>
              <w:rPr>
                <w:sz w:val="20"/>
                <w:szCs w:val="20"/>
                <w:lang w:eastAsia="tr-TR"/>
              </w:rPr>
            </w:pPr>
            <w:r w:rsidRPr="007D5EF6">
              <w:rPr>
                <w:sz w:val="20"/>
                <w:szCs w:val="20"/>
                <w:lang w:eastAsia="tr-TR"/>
              </w:rPr>
              <w:t>Mısır yağı imalatı</w:t>
            </w:r>
          </w:p>
        </w:tc>
        <w:tc>
          <w:tcPr>
            <w:tcW w:w="1742" w:type="pct"/>
            <w:shd w:val="clear" w:color="auto" w:fill="auto"/>
            <w:hideMark/>
          </w:tcPr>
          <w:p w14:paraId="5676E6CF"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C6F0CAB" w14:textId="77777777" w:rsidTr="00134BEF">
        <w:trPr>
          <w:trHeight w:val="255"/>
        </w:trPr>
        <w:tc>
          <w:tcPr>
            <w:tcW w:w="310" w:type="pct"/>
            <w:shd w:val="clear" w:color="auto" w:fill="auto"/>
            <w:vAlign w:val="center"/>
            <w:hideMark/>
          </w:tcPr>
          <w:p w14:paraId="42100C81" w14:textId="77777777" w:rsidR="002857B8" w:rsidRPr="007D5EF6" w:rsidRDefault="002857B8" w:rsidP="002857B8">
            <w:pPr>
              <w:widowControl/>
              <w:autoSpaceDE/>
              <w:autoSpaceDN/>
              <w:rPr>
                <w:sz w:val="20"/>
                <w:szCs w:val="20"/>
                <w:lang w:eastAsia="tr-TR"/>
              </w:rPr>
            </w:pPr>
            <w:r w:rsidRPr="007D5EF6">
              <w:rPr>
                <w:sz w:val="20"/>
                <w:szCs w:val="20"/>
                <w:lang w:eastAsia="tr-TR"/>
              </w:rPr>
              <w:t>10.72</w:t>
            </w:r>
          </w:p>
        </w:tc>
        <w:tc>
          <w:tcPr>
            <w:tcW w:w="2948" w:type="pct"/>
            <w:shd w:val="clear" w:color="auto" w:fill="auto"/>
            <w:vAlign w:val="center"/>
            <w:hideMark/>
          </w:tcPr>
          <w:p w14:paraId="7CBC8395" w14:textId="098DBFFD" w:rsidR="002857B8" w:rsidRPr="007D5EF6" w:rsidRDefault="00207FC8" w:rsidP="002857B8">
            <w:pPr>
              <w:widowControl/>
              <w:autoSpaceDE/>
              <w:autoSpaceDN/>
              <w:rPr>
                <w:sz w:val="20"/>
                <w:szCs w:val="20"/>
                <w:lang w:eastAsia="tr-TR"/>
              </w:rPr>
            </w:pPr>
            <w:r w:rsidRPr="007D5EF6">
              <w:rPr>
                <w:sz w:val="20"/>
                <w:szCs w:val="20"/>
                <w:lang w:eastAsia="tr-TR"/>
              </w:rPr>
              <w:t>Peksimet, bisküvi, dayanıklı pastane ürünleri ve kek imalatı</w:t>
            </w:r>
          </w:p>
        </w:tc>
        <w:tc>
          <w:tcPr>
            <w:tcW w:w="1742" w:type="pct"/>
            <w:shd w:val="clear" w:color="auto" w:fill="auto"/>
            <w:vAlign w:val="center"/>
            <w:hideMark/>
          </w:tcPr>
          <w:p w14:paraId="6710D959" w14:textId="77777777" w:rsidR="002857B8" w:rsidRPr="007D5EF6" w:rsidRDefault="002857B8" w:rsidP="002857B8">
            <w:pPr>
              <w:widowControl/>
              <w:autoSpaceDE/>
              <w:autoSpaceDN/>
              <w:rPr>
                <w:sz w:val="20"/>
                <w:szCs w:val="20"/>
                <w:lang w:eastAsia="tr-TR"/>
              </w:rPr>
            </w:pPr>
            <w:r w:rsidRPr="007D5EF6">
              <w:rPr>
                <w:sz w:val="20"/>
                <w:szCs w:val="20"/>
                <w:lang w:eastAsia="tr-TR"/>
              </w:rPr>
              <w:t>Kadayıf ve yufka üretimi konusundaki yatırımlar desteklenmez.</w:t>
            </w:r>
          </w:p>
        </w:tc>
      </w:tr>
      <w:tr w:rsidR="007D5EF6" w:rsidRPr="007D5EF6" w14:paraId="64605C84" w14:textId="77777777" w:rsidTr="00134BEF">
        <w:trPr>
          <w:trHeight w:val="300"/>
        </w:trPr>
        <w:tc>
          <w:tcPr>
            <w:tcW w:w="310" w:type="pct"/>
            <w:shd w:val="clear" w:color="auto" w:fill="auto"/>
            <w:vAlign w:val="center"/>
            <w:hideMark/>
          </w:tcPr>
          <w:p w14:paraId="1B45ADBA" w14:textId="77777777" w:rsidR="002857B8" w:rsidRPr="007D5EF6" w:rsidRDefault="002857B8" w:rsidP="002857B8">
            <w:pPr>
              <w:widowControl/>
              <w:autoSpaceDE/>
              <w:autoSpaceDN/>
              <w:rPr>
                <w:sz w:val="20"/>
                <w:szCs w:val="20"/>
                <w:lang w:eastAsia="tr-TR"/>
              </w:rPr>
            </w:pPr>
            <w:r w:rsidRPr="007D5EF6">
              <w:rPr>
                <w:sz w:val="20"/>
                <w:szCs w:val="20"/>
                <w:lang w:eastAsia="tr-TR"/>
              </w:rPr>
              <w:t>10.73</w:t>
            </w:r>
          </w:p>
        </w:tc>
        <w:tc>
          <w:tcPr>
            <w:tcW w:w="2948" w:type="pct"/>
            <w:shd w:val="clear" w:color="auto" w:fill="auto"/>
            <w:vAlign w:val="center"/>
            <w:hideMark/>
          </w:tcPr>
          <w:p w14:paraId="5B26757C" w14:textId="77777777" w:rsidR="002857B8" w:rsidRPr="007D5EF6" w:rsidRDefault="002857B8" w:rsidP="002857B8">
            <w:pPr>
              <w:widowControl/>
              <w:autoSpaceDE/>
              <w:autoSpaceDN/>
              <w:rPr>
                <w:sz w:val="20"/>
                <w:szCs w:val="20"/>
                <w:lang w:eastAsia="tr-TR"/>
              </w:rPr>
            </w:pPr>
            <w:r w:rsidRPr="007D5EF6">
              <w:rPr>
                <w:sz w:val="20"/>
                <w:szCs w:val="20"/>
                <w:lang w:eastAsia="tr-TR"/>
              </w:rPr>
              <w:t>Makarna, şehriye, kuskus ve benzeri unlu mamullerin imalatı</w:t>
            </w:r>
          </w:p>
        </w:tc>
        <w:tc>
          <w:tcPr>
            <w:tcW w:w="1742" w:type="pct"/>
            <w:shd w:val="clear" w:color="auto" w:fill="auto"/>
            <w:hideMark/>
          </w:tcPr>
          <w:p w14:paraId="6D7609BC"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141C3929" w14:textId="77777777" w:rsidTr="00134BEF">
        <w:trPr>
          <w:trHeight w:val="300"/>
        </w:trPr>
        <w:tc>
          <w:tcPr>
            <w:tcW w:w="310" w:type="pct"/>
            <w:shd w:val="clear" w:color="auto" w:fill="auto"/>
            <w:vAlign w:val="center"/>
            <w:hideMark/>
          </w:tcPr>
          <w:p w14:paraId="5FCA3175" w14:textId="77777777" w:rsidR="002857B8" w:rsidRPr="007D5EF6" w:rsidRDefault="002857B8" w:rsidP="002857B8">
            <w:pPr>
              <w:widowControl/>
              <w:autoSpaceDE/>
              <w:autoSpaceDN/>
              <w:rPr>
                <w:sz w:val="20"/>
                <w:szCs w:val="20"/>
                <w:lang w:eastAsia="tr-TR"/>
              </w:rPr>
            </w:pPr>
            <w:r w:rsidRPr="007D5EF6">
              <w:rPr>
                <w:sz w:val="20"/>
                <w:szCs w:val="20"/>
                <w:lang w:eastAsia="tr-TR"/>
              </w:rPr>
              <w:lastRenderedPageBreak/>
              <w:t>10.8</w:t>
            </w:r>
          </w:p>
        </w:tc>
        <w:tc>
          <w:tcPr>
            <w:tcW w:w="2948" w:type="pct"/>
            <w:shd w:val="clear" w:color="auto" w:fill="auto"/>
            <w:vAlign w:val="center"/>
            <w:hideMark/>
          </w:tcPr>
          <w:p w14:paraId="6AD838DB" w14:textId="77777777" w:rsidR="002857B8" w:rsidRPr="007D5EF6" w:rsidRDefault="002857B8" w:rsidP="002857B8">
            <w:pPr>
              <w:widowControl/>
              <w:autoSpaceDE/>
              <w:autoSpaceDN/>
              <w:rPr>
                <w:sz w:val="20"/>
                <w:szCs w:val="20"/>
                <w:lang w:eastAsia="tr-TR"/>
              </w:rPr>
            </w:pPr>
            <w:r w:rsidRPr="007D5EF6">
              <w:rPr>
                <w:sz w:val="20"/>
                <w:szCs w:val="20"/>
                <w:lang w:eastAsia="tr-TR"/>
              </w:rPr>
              <w:t>Diğer gıda maddelerinin imalatı</w:t>
            </w:r>
          </w:p>
        </w:tc>
        <w:tc>
          <w:tcPr>
            <w:tcW w:w="1742" w:type="pct"/>
            <w:shd w:val="clear" w:color="auto" w:fill="auto"/>
            <w:hideMark/>
          </w:tcPr>
          <w:p w14:paraId="040A2438" w14:textId="1E0B0230" w:rsidR="002857B8" w:rsidRPr="007D5EF6" w:rsidRDefault="00E21B7C" w:rsidP="002857B8">
            <w:pPr>
              <w:widowControl/>
              <w:autoSpaceDE/>
              <w:autoSpaceDN/>
              <w:rPr>
                <w:sz w:val="20"/>
                <w:szCs w:val="20"/>
                <w:lang w:eastAsia="tr-TR"/>
              </w:rPr>
            </w:pPr>
            <w:r w:rsidRPr="007D5EF6">
              <w:rPr>
                <w:sz w:val="20"/>
                <w:szCs w:val="20"/>
                <w:lang w:eastAsia="tr-TR"/>
              </w:rPr>
              <w:t xml:space="preserve">Küp şeker üretimi, </w:t>
            </w:r>
            <w:r w:rsidR="002B70BC" w:rsidRPr="007D5EF6">
              <w:rPr>
                <w:sz w:val="20"/>
                <w:szCs w:val="20"/>
                <w:lang w:eastAsia="tr-TR"/>
              </w:rPr>
              <w:t>10.89.01</w:t>
            </w:r>
            <w:r w:rsidR="00207FC8" w:rsidRPr="007D5EF6">
              <w:rPr>
                <w:sz w:val="20"/>
                <w:szCs w:val="20"/>
                <w:lang w:eastAsia="tr-TR"/>
              </w:rPr>
              <w:t xml:space="preserve"> </w:t>
            </w:r>
            <w:r w:rsidR="00B62579" w:rsidRPr="007D5EF6">
              <w:rPr>
                <w:sz w:val="20"/>
                <w:szCs w:val="20"/>
                <w:lang w:eastAsia="tr-TR"/>
              </w:rPr>
              <w:t>ve 100 Milyon TL üzerindeki tevsi ve modernizasyon yatırımları hariç olmak üzere 10.83.01</w:t>
            </w:r>
            <w:r w:rsidRPr="007D5EF6">
              <w:rPr>
                <w:sz w:val="20"/>
                <w:szCs w:val="20"/>
                <w:lang w:eastAsia="tr-TR"/>
              </w:rPr>
              <w:t xml:space="preserve"> </w:t>
            </w:r>
            <w:r w:rsidR="00B62579" w:rsidRPr="007D5EF6">
              <w:rPr>
                <w:sz w:val="20"/>
                <w:szCs w:val="20"/>
                <w:lang w:eastAsia="tr-TR"/>
              </w:rPr>
              <w:t>kodl</w:t>
            </w:r>
            <w:r w:rsidR="00316037" w:rsidRPr="007D5EF6">
              <w:rPr>
                <w:sz w:val="20"/>
                <w:szCs w:val="20"/>
                <w:lang w:eastAsia="tr-TR"/>
              </w:rPr>
              <w:t>a</w:t>
            </w:r>
            <w:r w:rsidR="00B62579" w:rsidRPr="007D5EF6">
              <w:rPr>
                <w:sz w:val="20"/>
                <w:szCs w:val="20"/>
                <w:lang w:eastAsia="tr-TR"/>
              </w:rPr>
              <w:t>rı desteklenmez.</w:t>
            </w:r>
          </w:p>
        </w:tc>
      </w:tr>
      <w:tr w:rsidR="007D5EF6" w:rsidRPr="007D5EF6" w14:paraId="100B52D4" w14:textId="77777777" w:rsidTr="00134BEF">
        <w:trPr>
          <w:trHeight w:val="300"/>
        </w:trPr>
        <w:tc>
          <w:tcPr>
            <w:tcW w:w="310" w:type="pct"/>
            <w:shd w:val="clear" w:color="auto" w:fill="auto"/>
            <w:vAlign w:val="center"/>
            <w:hideMark/>
          </w:tcPr>
          <w:p w14:paraId="19C991F2" w14:textId="77777777" w:rsidR="002857B8" w:rsidRPr="007D5EF6" w:rsidRDefault="002857B8" w:rsidP="002857B8">
            <w:pPr>
              <w:widowControl/>
              <w:autoSpaceDE/>
              <w:autoSpaceDN/>
              <w:rPr>
                <w:sz w:val="20"/>
                <w:szCs w:val="20"/>
                <w:lang w:eastAsia="tr-TR"/>
              </w:rPr>
            </w:pPr>
            <w:r w:rsidRPr="007D5EF6">
              <w:rPr>
                <w:sz w:val="20"/>
                <w:szCs w:val="20"/>
                <w:lang w:eastAsia="tr-TR"/>
              </w:rPr>
              <w:t>10.92</w:t>
            </w:r>
          </w:p>
        </w:tc>
        <w:tc>
          <w:tcPr>
            <w:tcW w:w="2948" w:type="pct"/>
            <w:shd w:val="clear" w:color="auto" w:fill="auto"/>
            <w:vAlign w:val="center"/>
            <w:hideMark/>
          </w:tcPr>
          <w:p w14:paraId="64F09F4B" w14:textId="77777777" w:rsidR="002857B8" w:rsidRPr="007D5EF6" w:rsidRDefault="002857B8" w:rsidP="002857B8">
            <w:pPr>
              <w:widowControl/>
              <w:autoSpaceDE/>
              <w:autoSpaceDN/>
              <w:rPr>
                <w:sz w:val="20"/>
                <w:szCs w:val="20"/>
                <w:lang w:eastAsia="tr-TR"/>
              </w:rPr>
            </w:pPr>
            <w:r w:rsidRPr="007D5EF6">
              <w:rPr>
                <w:sz w:val="20"/>
                <w:szCs w:val="20"/>
                <w:lang w:eastAsia="tr-TR"/>
              </w:rPr>
              <w:t>Ev hayvanları için hazır gıda imalatı</w:t>
            </w:r>
          </w:p>
        </w:tc>
        <w:tc>
          <w:tcPr>
            <w:tcW w:w="1742" w:type="pct"/>
            <w:shd w:val="clear" w:color="auto" w:fill="auto"/>
            <w:hideMark/>
          </w:tcPr>
          <w:p w14:paraId="7E1BEACA"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76A19BB5" w14:textId="77777777" w:rsidTr="00134BEF">
        <w:trPr>
          <w:trHeight w:val="300"/>
        </w:trPr>
        <w:tc>
          <w:tcPr>
            <w:tcW w:w="310" w:type="pct"/>
            <w:shd w:val="clear" w:color="auto" w:fill="auto"/>
            <w:vAlign w:val="center"/>
            <w:hideMark/>
          </w:tcPr>
          <w:p w14:paraId="1D7543D8" w14:textId="77777777" w:rsidR="002857B8" w:rsidRPr="007D5EF6" w:rsidRDefault="002857B8" w:rsidP="002857B8">
            <w:pPr>
              <w:widowControl/>
              <w:autoSpaceDE/>
              <w:autoSpaceDN/>
              <w:rPr>
                <w:sz w:val="20"/>
                <w:szCs w:val="20"/>
                <w:lang w:eastAsia="tr-TR"/>
              </w:rPr>
            </w:pPr>
            <w:r w:rsidRPr="007D5EF6">
              <w:rPr>
                <w:sz w:val="20"/>
                <w:szCs w:val="20"/>
                <w:lang w:eastAsia="tr-TR"/>
              </w:rPr>
              <w:t>11</w:t>
            </w:r>
          </w:p>
        </w:tc>
        <w:tc>
          <w:tcPr>
            <w:tcW w:w="2948" w:type="pct"/>
            <w:shd w:val="clear" w:color="auto" w:fill="auto"/>
            <w:vAlign w:val="center"/>
            <w:hideMark/>
          </w:tcPr>
          <w:p w14:paraId="36B86B1E" w14:textId="77777777" w:rsidR="002857B8" w:rsidRPr="007D5EF6" w:rsidRDefault="002857B8" w:rsidP="002857B8">
            <w:pPr>
              <w:widowControl/>
              <w:autoSpaceDE/>
              <w:autoSpaceDN/>
              <w:rPr>
                <w:sz w:val="20"/>
                <w:szCs w:val="20"/>
                <w:lang w:eastAsia="tr-TR"/>
              </w:rPr>
            </w:pPr>
            <w:r w:rsidRPr="007D5EF6">
              <w:rPr>
                <w:sz w:val="20"/>
                <w:szCs w:val="20"/>
                <w:lang w:eastAsia="tr-TR"/>
              </w:rPr>
              <w:t>İçeceklerin imalatı</w:t>
            </w:r>
          </w:p>
        </w:tc>
        <w:tc>
          <w:tcPr>
            <w:tcW w:w="1742" w:type="pct"/>
            <w:shd w:val="clear" w:color="auto" w:fill="auto"/>
            <w:vAlign w:val="center"/>
            <w:hideMark/>
          </w:tcPr>
          <w:p w14:paraId="5BF239D6" w14:textId="77777777" w:rsidR="002857B8" w:rsidRPr="007D5EF6" w:rsidRDefault="00C42FA0" w:rsidP="002857B8">
            <w:pPr>
              <w:widowControl/>
              <w:autoSpaceDE/>
              <w:autoSpaceDN/>
              <w:rPr>
                <w:sz w:val="20"/>
                <w:szCs w:val="20"/>
                <w:lang w:eastAsia="tr-TR"/>
              </w:rPr>
            </w:pPr>
            <w:r w:rsidRPr="007D5EF6">
              <w:rPr>
                <w:sz w:val="20"/>
                <w:szCs w:val="20"/>
                <w:lang w:eastAsia="tr-TR"/>
              </w:rPr>
              <w:t>11.01.01, 11.01.02, 11.05 ve 11.06 hariç</w:t>
            </w:r>
          </w:p>
        </w:tc>
      </w:tr>
      <w:tr w:rsidR="007D5EF6" w:rsidRPr="007D5EF6" w14:paraId="16741640" w14:textId="77777777" w:rsidTr="00134BEF">
        <w:trPr>
          <w:trHeight w:val="300"/>
        </w:trPr>
        <w:tc>
          <w:tcPr>
            <w:tcW w:w="310" w:type="pct"/>
            <w:shd w:val="clear" w:color="auto" w:fill="auto"/>
            <w:vAlign w:val="center"/>
            <w:hideMark/>
          </w:tcPr>
          <w:p w14:paraId="30DF6E35" w14:textId="77777777" w:rsidR="002857B8" w:rsidRPr="007D5EF6" w:rsidRDefault="002857B8" w:rsidP="002857B8">
            <w:pPr>
              <w:widowControl/>
              <w:autoSpaceDE/>
              <w:autoSpaceDN/>
              <w:rPr>
                <w:sz w:val="20"/>
                <w:szCs w:val="20"/>
                <w:lang w:eastAsia="tr-TR"/>
              </w:rPr>
            </w:pPr>
            <w:r w:rsidRPr="007D5EF6">
              <w:rPr>
                <w:sz w:val="20"/>
                <w:szCs w:val="20"/>
                <w:lang w:eastAsia="tr-TR"/>
              </w:rPr>
              <w:t>13</w:t>
            </w:r>
          </w:p>
        </w:tc>
        <w:tc>
          <w:tcPr>
            <w:tcW w:w="2948" w:type="pct"/>
            <w:shd w:val="clear" w:color="auto" w:fill="auto"/>
            <w:vAlign w:val="center"/>
            <w:hideMark/>
          </w:tcPr>
          <w:p w14:paraId="0693C00C" w14:textId="77777777" w:rsidR="002857B8" w:rsidRPr="007D5EF6" w:rsidRDefault="002857B8" w:rsidP="002857B8">
            <w:pPr>
              <w:widowControl/>
              <w:autoSpaceDE/>
              <w:autoSpaceDN/>
              <w:rPr>
                <w:sz w:val="20"/>
                <w:szCs w:val="20"/>
                <w:lang w:eastAsia="tr-TR"/>
              </w:rPr>
            </w:pPr>
            <w:r w:rsidRPr="007D5EF6">
              <w:rPr>
                <w:sz w:val="20"/>
                <w:szCs w:val="20"/>
                <w:lang w:eastAsia="tr-TR"/>
              </w:rPr>
              <w:t>Tekstil ürünlerinin imalatı</w:t>
            </w:r>
          </w:p>
        </w:tc>
        <w:tc>
          <w:tcPr>
            <w:tcW w:w="1742" w:type="pct"/>
            <w:shd w:val="clear" w:color="auto" w:fill="auto"/>
            <w:hideMark/>
          </w:tcPr>
          <w:p w14:paraId="6D3B4933" w14:textId="3A0329C6" w:rsidR="002857B8" w:rsidRPr="007D5EF6" w:rsidRDefault="00C42FA0" w:rsidP="002857B8">
            <w:pPr>
              <w:widowControl/>
              <w:autoSpaceDE/>
              <w:autoSpaceDN/>
              <w:rPr>
                <w:sz w:val="20"/>
                <w:szCs w:val="20"/>
                <w:lang w:eastAsia="tr-TR"/>
              </w:rPr>
            </w:pPr>
            <w:r w:rsidRPr="007D5EF6">
              <w:rPr>
                <w:sz w:val="20"/>
                <w:szCs w:val="20"/>
                <w:lang w:eastAsia="tr-TR"/>
              </w:rPr>
              <w:t>500 Milyon TL üzerindeki modernizasyon yatırımları hariç olmak üzere 13.10.12 ve 100 Milyon TL üzerindeki modernizasyon yatırımları hariç olmak üzere 13.92.06 kodları desteklenmez.</w:t>
            </w:r>
          </w:p>
        </w:tc>
      </w:tr>
      <w:tr w:rsidR="007D5EF6" w:rsidRPr="007D5EF6" w14:paraId="16CBF160" w14:textId="77777777" w:rsidTr="00134BEF">
        <w:trPr>
          <w:trHeight w:val="300"/>
        </w:trPr>
        <w:tc>
          <w:tcPr>
            <w:tcW w:w="310" w:type="pct"/>
            <w:shd w:val="clear" w:color="auto" w:fill="auto"/>
            <w:vAlign w:val="center"/>
            <w:hideMark/>
          </w:tcPr>
          <w:p w14:paraId="7E865E4D" w14:textId="77777777" w:rsidR="002857B8" w:rsidRPr="007D5EF6" w:rsidRDefault="002857B8" w:rsidP="002857B8">
            <w:pPr>
              <w:widowControl/>
              <w:autoSpaceDE/>
              <w:autoSpaceDN/>
              <w:rPr>
                <w:sz w:val="20"/>
                <w:szCs w:val="20"/>
                <w:lang w:eastAsia="tr-TR"/>
              </w:rPr>
            </w:pPr>
            <w:r w:rsidRPr="007D5EF6">
              <w:rPr>
                <w:sz w:val="20"/>
                <w:szCs w:val="20"/>
                <w:lang w:eastAsia="tr-TR"/>
              </w:rPr>
              <w:t>14</w:t>
            </w:r>
          </w:p>
        </w:tc>
        <w:tc>
          <w:tcPr>
            <w:tcW w:w="2948" w:type="pct"/>
            <w:shd w:val="clear" w:color="auto" w:fill="auto"/>
            <w:vAlign w:val="center"/>
            <w:hideMark/>
          </w:tcPr>
          <w:p w14:paraId="03DCB400" w14:textId="77777777" w:rsidR="002857B8" w:rsidRPr="007D5EF6" w:rsidRDefault="002857B8" w:rsidP="002857B8">
            <w:pPr>
              <w:widowControl/>
              <w:autoSpaceDE/>
              <w:autoSpaceDN/>
              <w:rPr>
                <w:sz w:val="20"/>
                <w:szCs w:val="20"/>
                <w:lang w:eastAsia="tr-TR"/>
              </w:rPr>
            </w:pPr>
            <w:r w:rsidRPr="007D5EF6">
              <w:rPr>
                <w:sz w:val="20"/>
                <w:szCs w:val="20"/>
                <w:lang w:eastAsia="tr-TR"/>
              </w:rPr>
              <w:t>Giyim eşyalarının imalatı</w:t>
            </w:r>
          </w:p>
        </w:tc>
        <w:tc>
          <w:tcPr>
            <w:tcW w:w="1742" w:type="pct"/>
            <w:shd w:val="clear" w:color="auto" w:fill="auto"/>
            <w:hideMark/>
          </w:tcPr>
          <w:p w14:paraId="44F21993"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54D49A54" w14:textId="77777777" w:rsidTr="00134BEF">
        <w:trPr>
          <w:trHeight w:val="300"/>
        </w:trPr>
        <w:tc>
          <w:tcPr>
            <w:tcW w:w="310" w:type="pct"/>
            <w:shd w:val="clear" w:color="auto" w:fill="auto"/>
            <w:vAlign w:val="center"/>
            <w:hideMark/>
          </w:tcPr>
          <w:p w14:paraId="28F7A29A" w14:textId="77777777" w:rsidR="002857B8" w:rsidRPr="007D5EF6" w:rsidRDefault="002857B8" w:rsidP="002857B8">
            <w:pPr>
              <w:widowControl/>
              <w:autoSpaceDE/>
              <w:autoSpaceDN/>
              <w:rPr>
                <w:sz w:val="20"/>
                <w:szCs w:val="20"/>
                <w:lang w:eastAsia="tr-TR"/>
              </w:rPr>
            </w:pPr>
            <w:r w:rsidRPr="007D5EF6">
              <w:rPr>
                <w:sz w:val="20"/>
                <w:szCs w:val="20"/>
                <w:lang w:eastAsia="tr-TR"/>
              </w:rPr>
              <w:t>15</w:t>
            </w:r>
          </w:p>
        </w:tc>
        <w:tc>
          <w:tcPr>
            <w:tcW w:w="2948" w:type="pct"/>
            <w:shd w:val="clear" w:color="auto" w:fill="auto"/>
            <w:vAlign w:val="center"/>
            <w:hideMark/>
          </w:tcPr>
          <w:p w14:paraId="3F25C6A9" w14:textId="1CD2C105" w:rsidR="002857B8" w:rsidRPr="007D5EF6" w:rsidRDefault="00A91644" w:rsidP="002857B8">
            <w:pPr>
              <w:widowControl/>
              <w:autoSpaceDE/>
              <w:autoSpaceDN/>
              <w:rPr>
                <w:sz w:val="20"/>
                <w:szCs w:val="20"/>
                <w:lang w:eastAsia="tr-TR"/>
              </w:rPr>
            </w:pPr>
            <w:r w:rsidRPr="007D5EF6">
              <w:rPr>
                <w:sz w:val="20"/>
                <w:szCs w:val="20"/>
                <w:lang w:eastAsia="tr-TR"/>
              </w:rPr>
              <w:t>Diğer malzemelerden deri ve ilgili ürünlerin imalatı</w:t>
            </w:r>
          </w:p>
        </w:tc>
        <w:tc>
          <w:tcPr>
            <w:tcW w:w="1742" w:type="pct"/>
            <w:shd w:val="clear" w:color="auto" w:fill="auto"/>
            <w:hideMark/>
          </w:tcPr>
          <w:p w14:paraId="27431DA2" w14:textId="77777777" w:rsidR="002857B8" w:rsidRPr="007D5EF6" w:rsidRDefault="002857B8" w:rsidP="002857B8">
            <w:pPr>
              <w:widowControl/>
              <w:autoSpaceDE/>
              <w:autoSpaceDN/>
              <w:rPr>
                <w:sz w:val="20"/>
                <w:szCs w:val="20"/>
                <w:lang w:eastAsia="tr-TR"/>
              </w:rPr>
            </w:pPr>
            <w:r w:rsidRPr="007D5EF6">
              <w:rPr>
                <w:sz w:val="20"/>
                <w:szCs w:val="20"/>
                <w:lang w:eastAsia="tr-TR"/>
              </w:rPr>
              <w:t>Derinin tabaklanmasına yönelik yatırımlar sadece organize sanayi bölgelerinde teşvik edilir.</w:t>
            </w:r>
          </w:p>
        </w:tc>
      </w:tr>
      <w:tr w:rsidR="007D5EF6" w:rsidRPr="007D5EF6" w14:paraId="4A0C988F" w14:textId="77777777" w:rsidTr="00134BEF">
        <w:trPr>
          <w:trHeight w:val="600"/>
        </w:trPr>
        <w:tc>
          <w:tcPr>
            <w:tcW w:w="310" w:type="pct"/>
            <w:shd w:val="clear" w:color="auto" w:fill="auto"/>
            <w:vAlign w:val="center"/>
            <w:hideMark/>
          </w:tcPr>
          <w:p w14:paraId="7B31777B" w14:textId="77777777" w:rsidR="002857B8" w:rsidRPr="007D5EF6" w:rsidRDefault="002857B8" w:rsidP="002857B8">
            <w:pPr>
              <w:widowControl/>
              <w:autoSpaceDE/>
              <w:autoSpaceDN/>
              <w:rPr>
                <w:sz w:val="20"/>
                <w:szCs w:val="20"/>
                <w:lang w:eastAsia="tr-TR"/>
              </w:rPr>
            </w:pPr>
            <w:r w:rsidRPr="007D5EF6">
              <w:rPr>
                <w:sz w:val="20"/>
                <w:szCs w:val="20"/>
                <w:lang w:eastAsia="tr-TR"/>
              </w:rPr>
              <w:t>16</w:t>
            </w:r>
          </w:p>
        </w:tc>
        <w:tc>
          <w:tcPr>
            <w:tcW w:w="2948" w:type="pct"/>
            <w:shd w:val="clear" w:color="auto" w:fill="auto"/>
            <w:vAlign w:val="center"/>
            <w:hideMark/>
          </w:tcPr>
          <w:p w14:paraId="33C1AA43" w14:textId="77777777" w:rsidR="002857B8" w:rsidRPr="007D5EF6" w:rsidRDefault="002857B8" w:rsidP="002857B8">
            <w:pPr>
              <w:widowControl/>
              <w:autoSpaceDE/>
              <w:autoSpaceDN/>
              <w:rPr>
                <w:sz w:val="20"/>
                <w:szCs w:val="20"/>
                <w:lang w:eastAsia="tr-TR"/>
              </w:rPr>
            </w:pPr>
            <w:r w:rsidRPr="007D5EF6">
              <w:rPr>
                <w:sz w:val="20"/>
                <w:szCs w:val="20"/>
                <w:lang w:eastAsia="tr-TR"/>
              </w:rPr>
              <w:t>Ağaç, ağaç ürünleri ve mantar ürünleri imalatı (mobilya hariç); saz, saman ve benzeri malzemelerden örülerek yapılan eşyaların imalatı</w:t>
            </w:r>
          </w:p>
        </w:tc>
        <w:tc>
          <w:tcPr>
            <w:tcW w:w="1742" w:type="pct"/>
            <w:shd w:val="clear" w:color="auto" w:fill="auto"/>
            <w:hideMark/>
          </w:tcPr>
          <w:p w14:paraId="27AD9A7E" w14:textId="29886FA6" w:rsidR="002857B8" w:rsidRPr="007D5EF6" w:rsidRDefault="002857B8" w:rsidP="002857B8">
            <w:pPr>
              <w:widowControl/>
              <w:autoSpaceDE/>
              <w:autoSpaceDN/>
              <w:rPr>
                <w:sz w:val="20"/>
                <w:szCs w:val="20"/>
                <w:lang w:eastAsia="tr-TR"/>
              </w:rPr>
            </w:pPr>
            <w:r w:rsidRPr="007D5EF6">
              <w:rPr>
                <w:sz w:val="20"/>
                <w:szCs w:val="20"/>
                <w:lang w:eastAsia="tr-TR"/>
              </w:rPr>
              <w:t>16.1</w:t>
            </w:r>
            <w:r w:rsidR="00D526BE" w:rsidRPr="007D5EF6">
              <w:rPr>
                <w:sz w:val="20"/>
                <w:szCs w:val="20"/>
                <w:lang w:eastAsia="tr-TR"/>
              </w:rPr>
              <w:t>1</w:t>
            </w:r>
            <w:r w:rsidRPr="007D5EF6">
              <w:rPr>
                <w:sz w:val="20"/>
                <w:szCs w:val="20"/>
                <w:lang w:eastAsia="tr-TR"/>
              </w:rPr>
              <w:t>.03 hariç</w:t>
            </w:r>
          </w:p>
        </w:tc>
      </w:tr>
      <w:tr w:rsidR="007D5EF6" w:rsidRPr="007D5EF6" w14:paraId="221BD030" w14:textId="77777777" w:rsidTr="00134BEF">
        <w:trPr>
          <w:trHeight w:val="630"/>
        </w:trPr>
        <w:tc>
          <w:tcPr>
            <w:tcW w:w="310" w:type="pct"/>
            <w:shd w:val="clear" w:color="auto" w:fill="auto"/>
            <w:vAlign w:val="center"/>
            <w:hideMark/>
          </w:tcPr>
          <w:p w14:paraId="6045760C" w14:textId="77777777" w:rsidR="002857B8" w:rsidRPr="007D5EF6" w:rsidRDefault="002857B8" w:rsidP="002857B8">
            <w:pPr>
              <w:widowControl/>
              <w:autoSpaceDE/>
              <w:autoSpaceDN/>
              <w:rPr>
                <w:sz w:val="20"/>
                <w:szCs w:val="20"/>
                <w:lang w:eastAsia="tr-TR"/>
              </w:rPr>
            </w:pPr>
            <w:r w:rsidRPr="007D5EF6">
              <w:rPr>
                <w:sz w:val="20"/>
                <w:szCs w:val="20"/>
                <w:lang w:eastAsia="tr-TR"/>
              </w:rPr>
              <w:t>17</w:t>
            </w:r>
          </w:p>
        </w:tc>
        <w:tc>
          <w:tcPr>
            <w:tcW w:w="2948" w:type="pct"/>
            <w:shd w:val="clear" w:color="auto" w:fill="auto"/>
            <w:vAlign w:val="center"/>
            <w:hideMark/>
          </w:tcPr>
          <w:p w14:paraId="63CE8ADD" w14:textId="77777777" w:rsidR="002857B8" w:rsidRPr="007D5EF6" w:rsidRDefault="002857B8" w:rsidP="002857B8">
            <w:pPr>
              <w:widowControl/>
              <w:autoSpaceDE/>
              <w:autoSpaceDN/>
              <w:rPr>
                <w:sz w:val="20"/>
                <w:szCs w:val="20"/>
                <w:lang w:eastAsia="tr-TR"/>
              </w:rPr>
            </w:pPr>
            <w:r w:rsidRPr="007D5EF6">
              <w:rPr>
                <w:sz w:val="20"/>
                <w:szCs w:val="20"/>
                <w:lang w:eastAsia="tr-TR"/>
              </w:rPr>
              <w:t>Kağıt ve kağıt ürünlerinin imalatı</w:t>
            </w:r>
          </w:p>
        </w:tc>
        <w:tc>
          <w:tcPr>
            <w:tcW w:w="1742" w:type="pct"/>
            <w:shd w:val="clear" w:color="auto" w:fill="auto"/>
            <w:vAlign w:val="center"/>
            <w:hideMark/>
          </w:tcPr>
          <w:p w14:paraId="05B23EB1" w14:textId="1E324132" w:rsidR="002857B8" w:rsidRPr="007D5EF6" w:rsidRDefault="001400C6" w:rsidP="002857B8">
            <w:pPr>
              <w:widowControl/>
              <w:autoSpaceDE/>
              <w:autoSpaceDN/>
              <w:rPr>
                <w:sz w:val="20"/>
                <w:szCs w:val="20"/>
                <w:lang w:eastAsia="tr-TR"/>
              </w:rPr>
            </w:pPr>
            <w:r w:rsidRPr="007D5EF6">
              <w:rPr>
                <w:sz w:val="20"/>
                <w:szCs w:val="20"/>
                <w:lang w:eastAsia="tr-TR"/>
              </w:rPr>
              <w:t xml:space="preserve">6 </w:t>
            </w:r>
            <w:proofErr w:type="spellStart"/>
            <w:r w:rsidRPr="007D5EF6">
              <w:rPr>
                <w:sz w:val="20"/>
                <w:szCs w:val="20"/>
                <w:lang w:eastAsia="tr-TR"/>
              </w:rPr>
              <w:t>ncı</w:t>
            </w:r>
            <w:proofErr w:type="spellEnd"/>
            <w:r w:rsidRPr="007D5EF6">
              <w:rPr>
                <w:sz w:val="20"/>
                <w:szCs w:val="20"/>
                <w:lang w:eastAsia="tr-TR"/>
              </w:rPr>
              <w:t xml:space="preserve"> bölge</w:t>
            </w:r>
            <w:r w:rsidR="00C42FA0" w:rsidRPr="007D5EF6">
              <w:rPr>
                <w:sz w:val="20"/>
                <w:szCs w:val="20"/>
                <w:lang w:eastAsia="tr-TR"/>
              </w:rPr>
              <w:t xml:space="preserve"> yatırımları hariç olmak üzere sadece kağıt hamurundan başlayan asgari 30 Milyon TL tutarındaki yatırımlar desteklenir. 17.21, 17.22.04, 17.24 kodlarından yapılacak yatırımlarda kağıt hamurundan başlama şartı aranmaz.</w:t>
            </w:r>
          </w:p>
        </w:tc>
      </w:tr>
      <w:tr w:rsidR="007D5EF6" w:rsidRPr="007D5EF6" w14:paraId="0278A3BA" w14:textId="77777777" w:rsidTr="00134BEF">
        <w:trPr>
          <w:trHeight w:val="630"/>
        </w:trPr>
        <w:tc>
          <w:tcPr>
            <w:tcW w:w="310" w:type="pct"/>
            <w:shd w:val="clear" w:color="auto" w:fill="auto"/>
            <w:vAlign w:val="center"/>
          </w:tcPr>
          <w:p w14:paraId="0AA2B1CD" w14:textId="1DAFB466" w:rsidR="00953335" w:rsidRPr="007D5EF6" w:rsidRDefault="00953335" w:rsidP="002857B8">
            <w:pPr>
              <w:widowControl/>
              <w:autoSpaceDE/>
              <w:autoSpaceDN/>
              <w:rPr>
                <w:sz w:val="20"/>
                <w:szCs w:val="20"/>
                <w:lang w:eastAsia="tr-TR"/>
              </w:rPr>
            </w:pPr>
            <w:r w:rsidRPr="007D5EF6">
              <w:rPr>
                <w:sz w:val="20"/>
                <w:szCs w:val="20"/>
                <w:lang w:eastAsia="tr-TR"/>
              </w:rPr>
              <w:t>18</w:t>
            </w:r>
          </w:p>
        </w:tc>
        <w:tc>
          <w:tcPr>
            <w:tcW w:w="2948" w:type="pct"/>
            <w:shd w:val="clear" w:color="auto" w:fill="auto"/>
            <w:vAlign w:val="center"/>
          </w:tcPr>
          <w:p w14:paraId="1E8BAD43" w14:textId="6E163861" w:rsidR="00953335" w:rsidRPr="007D5EF6" w:rsidRDefault="00953335" w:rsidP="002857B8">
            <w:pPr>
              <w:widowControl/>
              <w:autoSpaceDE/>
              <w:autoSpaceDN/>
              <w:rPr>
                <w:sz w:val="20"/>
                <w:szCs w:val="20"/>
                <w:lang w:eastAsia="tr-TR"/>
              </w:rPr>
            </w:pPr>
            <w:r w:rsidRPr="007D5EF6">
              <w:rPr>
                <w:sz w:val="20"/>
                <w:szCs w:val="20"/>
                <w:lang w:eastAsia="tr-TR"/>
              </w:rPr>
              <w:t>Kayıtlı medyanın basılması ve çoğaltılması</w:t>
            </w:r>
          </w:p>
        </w:tc>
        <w:tc>
          <w:tcPr>
            <w:tcW w:w="1742" w:type="pct"/>
            <w:shd w:val="clear" w:color="auto" w:fill="auto"/>
            <w:vAlign w:val="center"/>
          </w:tcPr>
          <w:p w14:paraId="6F82A81F" w14:textId="2479D783" w:rsidR="00953335" w:rsidRPr="007D5EF6" w:rsidRDefault="00953335" w:rsidP="002857B8">
            <w:pPr>
              <w:widowControl/>
              <w:autoSpaceDE/>
              <w:autoSpaceDN/>
              <w:rPr>
                <w:sz w:val="20"/>
                <w:szCs w:val="20"/>
                <w:lang w:eastAsia="tr-TR"/>
              </w:rPr>
            </w:pPr>
            <w:r w:rsidRPr="007D5EF6">
              <w:rPr>
                <w:sz w:val="20"/>
                <w:szCs w:val="20"/>
                <w:lang w:eastAsia="tr-TR"/>
              </w:rPr>
              <w:t>Sabit yatırım tutarı 100 Milyon TL ve üzerindeki tevsi ve modernizasyon yatırımları desteklenir.</w:t>
            </w:r>
          </w:p>
        </w:tc>
      </w:tr>
      <w:tr w:rsidR="007D5EF6" w:rsidRPr="007D5EF6" w14:paraId="531D2EF9" w14:textId="77777777" w:rsidTr="00134BEF">
        <w:trPr>
          <w:trHeight w:val="300"/>
        </w:trPr>
        <w:tc>
          <w:tcPr>
            <w:tcW w:w="310" w:type="pct"/>
            <w:shd w:val="clear" w:color="auto" w:fill="auto"/>
            <w:vAlign w:val="center"/>
            <w:hideMark/>
          </w:tcPr>
          <w:p w14:paraId="200E8AA5" w14:textId="77777777" w:rsidR="002857B8" w:rsidRPr="007D5EF6" w:rsidRDefault="002857B8" w:rsidP="002857B8">
            <w:pPr>
              <w:widowControl/>
              <w:autoSpaceDE/>
              <w:autoSpaceDN/>
              <w:rPr>
                <w:sz w:val="20"/>
                <w:szCs w:val="20"/>
                <w:lang w:eastAsia="tr-TR"/>
              </w:rPr>
            </w:pPr>
            <w:r w:rsidRPr="007D5EF6">
              <w:rPr>
                <w:sz w:val="20"/>
                <w:szCs w:val="20"/>
                <w:lang w:eastAsia="tr-TR"/>
              </w:rPr>
              <w:t>19</w:t>
            </w:r>
          </w:p>
        </w:tc>
        <w:tc>
          <w:tcPr>
            <w:tcW w:w="2948" w:type="pct"/>
            <w:shd w:val="clear" w:color="auto" w:fill="auto"/>
            <w:vAlign w:val="center"/>
            <w:hideMark/>
          </w:tcPr>
          <w:p w14:paraId="68E9A12C" w14:textId="77777777" w:rsidR="002857B8" w:rsidRPr="007D5EF6" w:rsidRDefault="002857B8" w:rsidP="002857B8">
            <w:pPr>
              <w:widowControl/>
              <w:autoSpaceDE/>
              <w:autoSpaceDN/>
              <w:rPr>
                <w:sz w:val="20"/>
                <w:szCs w:val="20"/>
                <w:lang w:eastAsia="tr-TR"/>
              </w:rPr>
            </w:pPr>
            <w:r w:rsidRPr="007D5EF6">
              <w:rPr>
                <w:sz w:val="20"/>
                <w:szCs w:val="20"/>
                <w:lang w:eastAsia="tr-TR"/>
              </w:rPr>
              <w:t>Kok kömürü ve rafine edilmiş petrol ürünleri imalatı</w:t>
            </w:r>
          </w:p>
        </w:tc>
        <w:tc>
          <w:tcPr>
            <w:tcW w:w="1742" w:type="pct"/>
            <w:shd w:val="clear" w:color="auto" w:fill="auto"/>
            <w:hideMark/>
          </w:tcPr>
          <w:p w14:paraId="65D90EE4"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67F5DE4D" w14:textId="77777777" w:rsidTr="00134BEF">
        <w:trPr>
          <w:trHeight w:val="300"/>
        </w:trPr>
        <w:tc>
          <w:tcPr>
            <w:tcW w:w="310" w:type="pct"/>
            <w:shd w:val="clear" w:color="auto" w:fill="auto"/>
            <w:vAlign w:val="center"/>
            <w:hideMark/>
          </w:tcPr>
          <w:p w14:paraId="219FE0BF" w14:textId="77777777" w:rsidR="002857B8" w:rsidRPr="007D5EF6" w:rsidRDefault="002857B8" w:rsidP="002857B8">
            <w:pPr>
              <w:widowControl/>
              <w:autoSpaceDE/>
              <w:autoSpaceDN/>
              <w:rPr>
                <w:sz w:val="20"/>
                <w:szCs w:val="20"/>
                <w:lang w:eastAsia="tr-TR"/>
              </w:rPr>
            </w:pPr>
            <w:r w:rsidRPr="007D5EF6">
              <w:rPr>
                <w:sz w:val="20"/>
                <w:szCs w:val="20"/>
                <w:lang w:eastAsia="tr-TR"/>
              </w:rPr>
              <w:t>20</w:t>
            </w:r>
          </w:p>
        </w:tc>
        <w:tc>
          <w:tcPr>
            <w:tcW w:w="2948" w:type="pct"/>
            <w:shd w:val="clear" w:color="auto" w:fill="auto"/>
            <w:vAlign w:val="center"/>
            <w:hideMark/>
          </w:tcPr>
          <w:p w14:paraId="0D7DD482" w14:textId="77777777" w:rsidR="002857B8" w:rsidRPr="007D5EF6" w:rsidRDefault="002857B8" w:rsidP="002857B8">
            <w:pPr>
              <w:widowControl/>
              <w:autoSpaceDE/>
              <w:autoSpaceDN/>
              <w:rPr>
                <w:sz w:val="20"/>
                <w:szCs w:val="20"/>
                <w:lang w:eastAsia="tr-TR"/>
              </w:rPr>
            </w:pPr>
            <w:r w:rsidRPr="007D5EF6">
              <w:rPr>
                <w:sz w:val="20"/>
                <w:szCs w:val="20"/>
                <w:lang w:eastAsia="tr-TR"/>
              </w:rPr>
              <w:t>Kimyasalların ve kimyasal ürünlerin imalatı</w:t>
            </w:r>
          </w:p>
        </w:tc>
        <w:tc>
          <w:tcPr>
            <w:tcW w:w="1742" w:type="pct"/>
            <w:shd w:val="clear" w:color="auto" w:fill="auto"/>
            <w:hideMark/>
          </w:tcPr>
          <w:p w14:paraId="2F4E3FE4"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6A3152F" w14:textId="77777777" w:rsidTr="00134BEF">
        <w:trPr>
          <w:trHeight w:val="300"/>
        </w:trPr>
        <w:tc>
          <w:tcPr>
            <w:tcW w:w="310" w:type="pct"/>
            <w:shd w:val="clear" w:color="auto" w:fill="auto"/>
            <w:vAlign w:val="center"/>
            <w:hideMark/>
          </w:tcPr>
          <w:p w14:paraId="5E5E0CF5" w14:textId="77777777" w:rsidR="002857B8" w:rsidRPr="007D5EF6" w:rsidRDefault="002857B8" w:rsidP="002857B8">
            <w:pPr>
              <w:widowControl/>
              <w:autoSpaceDE/>
              <w:autoSpaceDN/>
              <w:rPr>
                <w:sz w:val="20"/>
                <w:szCs w:val="20"/>
                <w:lang w:eastAsia="tr-TR"/>
              </w:rPr>
            </w:pPr>
            <w:r w:rsidRPr="007D5EF6">
              <w:rPr>
                <w:sz w:val="20"/>
                <w:szCs w:val="20"/>
                <w:lang w:eastAsia="tr-TR"/>
              </w:rPr>
              <w:t>21</w:t>
            </w:r>
          </w:p>
        </w:tc>
        <w:tc>
          <w:tcPr>
            <w:tcW w:w="2948" w:type="pct"/>
            <w:shd w:val="clear" w:color="auto" w:fill="auto"/>
            <w:vAlign w:val="center"/>
            <w:hideMark/>
          </w:tcPr>
          <w:p w14:paraId="5923FCCD" w14:textId="624E9880" w:rsidR="002857B8" w:rsidRPr="007D5EF6" w:rsidRDefault="005A3891" w:rsidP="002857B8">
            <w:pPr>
              <w:widowControl/>
              <w:autoSpaceDE/>
              <w:autoSpaceDN/>
              <w:rPr>
                <w:sz w:val="20"/>
                <w:szCs w:val="20"/>
                <w:lang w:eastAsia="tr-TR"/>
              </w:rPr>
            </w:pPr>
            <w:r w:rsidRPr="007D5EF6">
              <w:rPr>
                <w:sz w:val="20"/>
                <w:szCs w:val="20"/>
                <w:lang w:eastAsia="tr-TR"/>
              </w:rPr>
              <w:t>Temel eczacılık ürünlerinin ve eczacılığa ilişkin preparatların (müstahzarların) imalatı</w:t>
            </w:r>
          </w:p>
        </w:tc>
        <w:tc>
          <w:tcPr>
            <w:tcW w:w="1742" w:type="pct"/>
            <w:shd w:val="clear" w:color="auto" w:fill="auto"/>
            <w:hideMark/>
          </w:tcPr>
          <w:p w14:paraId="54A63098" w14:textId="400DB00E" w:rsidR="002857B8" w:rsidRPr="007D5EF6" w:rsidRDefault="002857B8" w:rsidP="002857B8">
            <w:pPr>
              <w:widowControl/>
              <w:autoSpaceDE/>
              <w:autoSpaceDN/>
              <w:rPr>
                <w:sz w:val="20"/>
                <w:szCs w:val="20"/>
                <w:lang w:eastAsia="tr-TR"/>
              </w:rPr>
            </w:pPr>
          </w:p>
        </w:tc>
      </w:tr>
      <w:tr w:rsidR="007D5EF6" w:rsidRPr="007D5EF6" w14:paraId="25408A3E" w14:textId="77777777" w:rsidTr="00134BEF">
        <w:trPr>
          <w:trHeight w:val="300"/>
        </w:trPr>
        <w:tc>
          <w:tcPr>
            <w:tcW w:w="310" w:type="pct"/>
            <w:shd w:val="clear" w:color="auto" w:fill="auto"/>
            <w:vAlign w:val="center"/>
            <w:hideMark/>
          </w:tcPr>
          <w:p w14:paraId="39705702" w14:textId="77777777" w:rsidR="002857B8" w:rsidRPr="007D5EF6" w:rsidRDefault="002857B8" w:rsidP="002857B8">
            <w:pPr>
              <w:widowControl/>
              <w:autoSpaceDE/>
              <w:autoSpaceDN/>
              <w:rPr>
                <w:sz w:val="20"/>
                <w:szCs w:val="20"/>
                <w:lang w:eastAsia="tr-TR"/>
              </w:rPr>
            </w:pPr>
            <w:r w:rsidRPr="007D5EF6">
              <w:rPr>
                <w:sz w:val="20"/>
                <w:szCs w:val="20"/>
                <w:lang w:eastAsia="tr-TR"/>
              </w:rPr>
              <w:t>22.1</w:t>
            </w:r>
          </w:p>
        </w:tc>
        <w:tc>
          <w:tcPr>
            <w:tcW w:w="2948" w:type="pct"/>
            <w:shd w:val="clear" w:color="auto" w:fill="auto"/>
            <w:vAlign w:val="center"/>
            <w:hideMark/>
          </w:tcPr>
          <w:p w14:paraId="25C6C4A4" w14:textId="77777777" w:rsidR="002857B8" w:rsidRPr="007D5EF6" w:rsidRDefault="002857B8" w:rsidP="002857B8">
            <w:pPr>
              <w:widowControl/>
              <w:autoSpaceDE/>
              <w:autoSpaceDN/>
              <w:rPr>
                <w:sz w:val="20"/>
                <w:szCs w:val="20"/>
                <w:lang w:eastAsia="tr-TR"/>
              </w:rPr>
            </w:pPr>
            <w:r w:rsidRPr="007D5EF6">
              <w:rPr>
                <w:sz w:val="20"/>
                <w:szCs w:val="20"/>
                <w:lang w:eastAsia="tr-TR"/>
              </w:rPr>
              <w:t>Kauçuk ürünlerin imalatı</w:t>
            </w:r>
          </w:p>
        </w:tc>
        <w:tc>
          <w:tcPr>
            <w:tcW w:w="1742" w:type="pct"/>
            <w:shd w:val="clear" w:color="auto" w:fill="auto"/>
            <w:hideMark/>
          </w:tcPr>
          <w:p w14:paraId="5572840B" w14:textId="77777777" w:rsidR="002857B8" w:rsidRPr="007D5EF6" w:rsidRDefault="002857B8" w:rsidP="002857B8">
            <w:pPr>
              <w:widowControl/>
              <w:autoSpaceDE/>
              <w:autoSpaceDN/>
              <w:rPr>
                <w:sz w:val="20"/>
                <w:szCs w:val="20"/>
                <w:lang w:eastAsia="tr-TR"/>
              </w:rPr>
            </w:pPr>
            <w:r w:rsidRPr="007D5EF6">
              <w:rPr>
                <w:sz w:val="20"/>
                <w:szCs w:val="20"/>
                <w:lang w:eastAsia="tr-TR"/>
              </w:rPr>
              <w:t>22.11.19 hariç</w:t>
            </w:r>
          </w:p>
        </w:tc>
      </w:tr>
      <w:tr w:rsidR="007D5EF6" w:rsidRPr="007D5EF6" w14:paraId="73D3D0DF" w14:textId="77777777" w:rsidTr="00134BEF">
        <w:trPr>
          <w:trHeight w:val="300"/>
        </w:trPr>
        <w:tc>
          <w:tcPr>
            <w:tcW w:w="310" w:type="pct"/>
            <w:shd w:val="clear" w:color="auto" w:fill="auto"/>
            <w:vAlign w:val="center"/>
          </w:tcPr>
          <w:p w14:paraId="5EA6D9E8" w14:textId="72FAB952" w:rsidR="00436071" w:rsidRPr="007D5EF6" w:rsidRDefault="00436071" w:rsidP="002857B8">
            <w:pPr>
              <w:widowControl/>
              <w:autoSpaceDE/>
              <w:autoSpaceDN/>
              <w:rPr>
                <w:sz w:val="20"/>
                <w:szCs w:val="20"/>
                <w:lang w:eastAsia="tr-TR"/>
              </w:rPr>
            </w:pPr>
            <w:r w:rsidRPr="007D5EF6">
              <w:rPr>
                <w:sz w:val="20"/>
                <w:szCs w:val="20"/>
                <w:lang w:eastAsia="tr-TR"/>
              </w:rPr>
              <w:t>22.2</w:t>
            </w:r>
          </w:p>
        </w:tc>
        <w:tc>
          <w:tcPr>
            <w:tcW w:w="2948" w:type="pct"/>
            <w:shd w:val="clear" w:color="auto" w:fill="auto"/>
            <w:vAlign w:val="center"/>
          </w:tcPr>
          <w:p w14:paraId="42027777" w14:textId="494D720C" w:rsidR="00436071" w:rsidRPr="007D5EF6" w:rsidRDefault="00436071" w:rsidP="002857B8">
            <w:pPr>
              <w:widowControl/>
              <w:autoSpaceDE/>
              <w:autoSpaceDN/>
              <w:rPr>
                <w:sz w:val="20"/>
                <w:szCs w:val="20"/>
                <w:lang w:eastAsia="tr-TR"/>
              </w:rPr>
            </w:pPr>
            <w:r w:rsidRPr="007D5EF6">
              <w:rPr>
                <w:sz w:val="20"/>
                <w:szCs w:val="20"/>
                <w:lang w:eastAsia="tr-TR"/>
              </w:rPr>
              <w:t>Plastik ürünlerin imalatı</w:t>
            </w:r>
          </w:p>
        </w:tc>
        <w:tc>
          <w:tcPr>
            <w:tcW w:w="1742" w:type="pct"/>
            <w:shd w:val="clear" w:color="auto" w:fill="auto"/>
          </w:tcPr>
          <w:p w14:paraId="73ADF66E" w14:textId="4CA6B6C6" w:rsidR="00436071" w:rsidRPr="007D5EF6" w:rsidRDefault="00436071" w:rsidP="002857B8">
            <w:pPr>
              <w:widowControl/>
              <w:autoSpaceDE/>
              <w:autoSpaceDN/>
              <w:rPr>
                <w:sz w:val="20"/>
                <w:szCs w:val="20"/>
                <w:lang w:eastAsia="tr-TR"/>
              </w:rPr>
            </w:pPr>
            <w:r w:rsidRPr="007D5EF6">
              <w:rPr>
                <w:sz w:val="20"/>
                <w:szCs w:val="20"/>
                <w:lang w:eastAsia="tr-TR"/>
              </w:rPr>
              <w:t>Sabit yatırım tutarı 100 Milyon TL ve üzerindeki yatırımlar desteklenir.</w:t>
            </w:r>
          </w:p>
        </w:tc>
      </w:tr>
      <w:tr w:rsidR="007D5EF6" w:rsidRPr="007D5EF6" w14:paraId="2C2985BD" w14:textId="77777777" w:rsidTr="00134BEF">
        <w:trPr>
          <w:trHeight w:val="300"/>
        </w:trPr>
        <w:tc>
          <w:tcPr>
            <w:tcW w:w="310" w:type="pct"/>
            <w:shd w:val="clear" w:color="auto" w:fill="auto"/>
            <w:vAlign w:val="center"/>
            <w:hideMark/>
          </w:tcPr>
          <w:p w14:paraId="380423BF" w14:textId="77777777" w:rsidR="002857B8" w:rsidRPr="007D5EF6" w:rsidRDefault="002857B8" w:rsidP="002857B8">
            <w:pPr>
              <w:widowControl/>
              <w:autoSpaceDE/>
              <w:autoSpaceDN/>
              <w:rPr>
                <w:sz w:val="20"/>
                <w:szCs w:val="20"/>
                <w:lang w:eastAsia="tr-TR"/>
              </w:rPr>
            </w:pPr>
            <w:r w:rsidRPr="007D5EF6">
              <w:rPr>
                <w:sz w:val="20"/>
                <w:szCs w:val="20"/>
                <w:lang w:eastAsia="tr-TR"/>
              </w:rPr>
              <w:t>23</w:t>
            </w:r>
          </w:p>
        </w:tc>
        <w:tc>
          <w:tcPr>
            <w:tcW w:w="2948" w:type="pct"/>
            <w:shd w:val="clear" w:color="auto" w:fill="auto"/>
            <w:vAlign w:val="center"/>
            <w:hideMark/>
          </w:tcPr>
          <w:p w14:paraId="11DC2B35" w14:textId="77777777" w:rsidR="002857B8" w:rsidRPr="007D5EF6" w:rsidRDefault="002857B8" w:rsidP="002857B8">
            <w:pPr>
              <w:widowControl/>
              <w:autoSpaceDE/>
              <w:autoSpaceDN/>
              <w:rPr>
                <w:sz w:val="20"/>
                <w:szCs w:val="20"/>
                <w:lang w:eastAsia="tr-TR"/>
              </w:rPr>
            </w:pPr>
            <w:r w:rsidRPr="007D5EF6">
              <w:rPr>
                <w:sz w:val="20"/>
                <w:szCs w:val="20"/>
                <w:lang w:eastAsia="tr-TR"/>
              </w:rPr>
              <w:t>Diğer metalik olmayan mineral ürünlerin imalatı</w:t>
            </w:r>
          </w:p>
        </w:tc>
        <w:tc>
          <w:tcPr>
            <w:tcW w:w="1742" w:type="pct"/>
            <w:shd w:val="clear" w:color="auto" w:fill="auto"/>
            <w:hideMark/>
          </w:tcPr>
          <w:p w14:paraId="46725B68" w14:textId="77777777" w:rsidR="002857B8" w:rsidRPr="007D5EF6" w:rsidRDefault="00C42FA0" w:rsidP="002857B8">
            <w:pPr>
              <w:widowControl/>
              <w:autoSpaceDE/>
              <w:autoSpaceDN/>
              <w:rPr>
                <w:sz w:val="20"/>
                <w:szCs w:val="20"/>
                <w:lang w:eastAsia="tr-TR"/>
              </w:rPr>
            </w:pPr>
            <w:r w:rsidRPr="007D5EF6">
              <w:rPr>
                <w:sz w:val="20"/>
                <w:szCs w:val="20"/>
                <w:lang w:eastAsia="tr-TR"/>
              </w:rPr>
              <w:t>23.12.03, 23.32, 23.5, 23.6, 23.7 ve 23.99.05 hariç</w:t>
            </w:r>
          </w:p>
        </w:tc>
      </w:tr>
      <w:tr w:rsidR="007D5EF6" w:rsidRPr="007D5EF6" w14:paraId="6136938F" w14:textId="77777777" w:rsidTr="00134BEF">
        <w:trPr>
          <w:trHeight w:val="510"/>
        </w:trPr>
        <w:tc>
          <w:tcPr>
            <w:tcW w:w="310" w:type="pct"/>
            <w:shd w:val="clear" w:color="auto" w:fill="auto"/>
            <w:vAlign w:val="center"/>
            <w:hideMark/>
          </w:tcPr>
          <w:p w14:paraId="4FFC7F26" w14:textId="77777777" w:rsidR="002857B8" w:rsidRPr="007D5EF6" w:rsidRDefault="002857B8" w:rsidP="002857B8">
            <w:pPr>
              <w:widowControl/>
              <w:autoSpaceDE/>
              <w:autoSpaceDN/>
              <w:rPr>
                <w:sz w:val="20"/>
                <w:szCs w:val="20"/>
                <w:lang w:eastAsia="tr-TR"/>
              </w:rPr>
            </w:pPr>
            <w:r w:rsidRPr="007D5EF6">
              <w:rPr>
                <w:sz w:val="20"/>
                <w:szCs w:val="20"/>
                <w:lang w:eastAsia="tr-TR"/>
              </w:rPr>
              <w:t>24.10.05</w:t>
            </w:r>
          </w:p>
        </w:tc>
        <w:tc>
          <w:tcPr>
            <w:tcW w:w="2948" w:type="pct"/>
            <w:shd w:val="clear" w:color="auto" w:fill="auto"/>
            <w:vAlign w:val="center"/>
            <w:hideMark/>
          </w:tcPr>
          <w:p w14:paraId="24A6A654" w14:textId="77777777" w:rsidR="002857B8" w:rsidRPr="007D5EF6" w:rsidRDefault="002857B8" w:rsidP="002857B8">
            <w:pPr>
              <w:widowControl/>
              <w:autoSpaceDE/>
              <w:autoSpaceDN/>
              <w:rPr>
                <w:sz w:val="20"/>
                <w:szCs w:val="20"/>
                <w:lang w:eastAsia="tr-TR"/>
              </w:rPr>
            </w:pPr>
            <w:r w:rsidRPr="007D5EF6">
              <w:rPr>
                <w:sz w:val="20"/>
                <w:szCs w:val="20"/>
                <w:lang w:eastAsia="tr-TR"/>
              </w:rPr>
              <w:t>Sıcak haddelenmiş demir veya çelikten bar ve çubukların üretilmesi (inşaat demiri dahil)</w:t>
            </w:r>
          </w:p>
        </w:tc>
        <w:tc>
          <w:tcPr>
            <w:tcW w:w="1742" w:type="pct"/>
            <w:shd w:val="clear" w:color="auto" w:fill="auto"/>
            <w:vAlign w:val="center"/>
            <w:hideMark/>
          </w:tcPr>
          <w:p w14:paraId="2847AFF8" w14:textId="77777777" w:rsidR="002857B8" w:rsidRPr="007D5EF6" w:rsidRDefault="002857B8" w:rsidP="002857B8">
            <w:pPr>
              <w:widowControl/>
              <w:autoSpaceDE/>
              <w:autoSpaceDN/>
              <w:rPr>
                <w:sz w:val="20"/>
                <w:szCs w:val="20"/>
                <w:lang w:eastAsia="tr-TR"/>
              </w:rPr>
            </w:pPr>
            <w:r w:rsidRPr="007D5EF6">
              <w:rPr>
                <w:sz w:val="20"/>
                <w:szCs w:val="20"/>
                <w:lang w:eastAsia="tr-TR"/>
              </w:rPr>
              <w:t>Sadece parlatılmış çubuk üretimi desteklenir.</w:t>
            </w:r>
          </w:p>
        </w:tc>
      </w:tr>
      <w:tr w:rsidR="007D5EF6" w:rsidRPr="007D5EF6" w14:paraId="07B9D538" w14:textId="77777777" w:rsidTr="00134BEF">
        <w:trPr>
          <w:trHeight w:val="765"/>
        </w:trPr>
        <w:tc>
          <w:tcPr>
            <w:tcW w:w="310" w:type="pct"/>
            <w:shd w:val="clear" w:color="auto" w:fill="auto"/>
            <w:vAlign w:val="center"/>
            <w:hideMark/>
          </w:tcPr>
          <w:p w14:paraId="05C7C652" w14:textId="77777777" w:rsidR="002857B8" w:rsidRPr="007D5EF6" w:rsidRDefault="002857B8" w:rsidP="002857B8">
            <w:pPr>
              <w:widowControl/>
              <w:autoSpaceDE/>
              <w:autoSpaceDN/>
              <w:rPr>
                <w:sz w:val="20"/>
                <w:szCs w:val="20"/>
                <w:lang w:eastAsia="tr-TR"/>
              </w:rPr>
            </w:pPr>
            <w:r w:rsidRPr="007D5EF6">
              <w:rPr>
                <w:sz w:val="20"/>
                <w:szCs w:val="20"/>
                <w:lang w:eastAsia="tr-TR"/>
              </w:rPr>
              <w:t>24.10.08</w:t>
            </w:r>
          </w:p>
        </w:tc>
        <w:tc>
          <w:tcPr>
            <w:tcW w:w="2948" w:type="pct"/>
            <w:shd w:val="clear" w:color="auto" w:fill="auto"/>
            <w:vAlign w:val="center"/>
            <w:hideMark/>
          </w:tcPr>
          <w:p w14:paraId="5C0FE472" w14:textId="77777777" w:rsidR="002857B8" w:rsidRPr="007D5EF6" w:rsidRDefault="002857B8" w:rsidP="002857B8">
            <w:pPr>
              <w:widowControl/>
              <w:autoSpaceDE/>
              <w:autoSpaceDN/>
              <w:rPr>
                <w:sz w:val="20"/>
                <w:szCs w:val="20"/>
                <w:lang w:eastAsia="tr-TR"/>
              </w:rPr>
            </w:pPr>
            <w:r w:rsidRPr="007D5EF6">
              <w:rPr>
                <w:sz w:val="20"/>
                <w:szCs w:val="20"/>
                <w:lang w:eastAsia="tr-TR"/>
              </w:rPr>
              <w:t>Demir cevherinin doğrudan indirgenmesiyle elde edilen demirli ürünler ve diğer sünger demir ürünlerinin imalatı ile elektroliz veya diğer kimyasal yöntemlerle istisnai saflıkta demir üretilmesi</w:t>
            </w:r>
          </w:p>
        </w:tc>
        <w:tc>
          <w:tcPr>
            <w:tcW w:w="1742" w:type="pct"/>
            <w:shd w:val="clear" w:color="auto" w:fill="auto"/>
            <w:vAlign w:val="center"/>
            <w:hideMark/>
          </w:tcPr>
          <w:p w14:paraId="68BBCD24"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427BF3D5" w14:textId="77777777" w:rsidTr="00134BEF">
        <w:trPr>
          <w:trHeight w:val="510"/>
        </w:trPr>
        <w:tc>
          <w:tcPr>
            <w:tcW w:w="310" w:type="pct"/>
            <w:shd w:val="clear" w:color="auto" w:fill="auto"/>
            <w:vAlign w:val="center"/>
            <w:hideMark/>
          </w:tcPr>
          <w:p w14:paraId="7F357179" w14:textId="77777777" w:rsidR="002857B8" w:rsidRPr="007D5EF6" w:rsidRDefault="002857B8" w:rsidP="002857B8">
            <w:pPr>
              <w:widowControl/>
              <w:autoSpaceDE/>
              <w:autoSpaceDN/>
              <w:rPr>
                <w:sz w:val="20"/>
                <w:szCs w:val="20"/>
                <w:lang w:eastAsia="tr-TR"/>
              </w:rPr>
            </w:pPr>
            <w:r w:rsidRPr="007D5EF6">
              <w:rPr>
                <w:sz w:val="20"/>
                <w:szCs w:val="20"/>
                <w:lang w:eastAsia="tr-TR"/>
              </w:rPr>
              <w:t>24.10.12</w:t>
            </w:r>
          </w:p>
        </w:tc>
        <w:tc>
          <w:tcPr>
            <w:tcW w:w="2948" w:type="pct"/>
            <w:shd w:val="clear" w:color="auto" w:fill="auto"/>
            <w:vAlign w:val="center"/>
            <w:hideMark/>
          </w:tcPr>
          <w:p w14:paraId="404F2EA3" w14:textId="77777777" w:rsidR="002857B8" w:rsidRPr="007D5EF6" w:rsidRDefault="002857B8" w:rsidP="002857B8">
            <w:pPr>
              <w:widowControl/>
              <w:autoSpaceDE/>
              <w:autoSpaceDN/>
              <w:rPr>
                <w:sz w:val="20"/>
                <w:szCs w:val="20"/>
                <w:lang w:eastAsia="tr-TR"/>
              </w:rPr>
            </w:pPr>
            <w:proofErr w:type="spellStart"/>
            <w:r w:rsidRPr="007D5EF6">
              <w:rPr>
                <w:sz w:val="20"/>
                <w:szCs w:val="20"/>
                <w:lang w:eastAsia="tr-TR"/>
              </w:rPr>
              <w:t>Ferro</w:t>
            </w:r>
            <w:proofErr w:type="spellEnd"/>
            <w:r w:rsidRPr="007D5EF6">
              <w:rPr>
                <w:sz w:val="20"/>
                <w:szCs w:val="20"/>
                <w:lang w:eastAsia="tr-TR"/>
              </w:rPr>
              <w:t xml:space="preserve"> alaşımların imalatı (</w:t>
            </w:r>
            <w:proofErr w:type="spellStart"/>
            <w:r w:rsidRPr="007D5EF6">
              <w:rPr>
                <w:sz w:val="20"/>
                <w:szCs w:val="20"/>
                <w:lang w:eastAsia="tr-TR"/>
              </w:rPr>
              <w:t>ferro</w:t>
            </w:r>
            <w:proofErr w:type="spellEnd"/>
            <w:r w:rsidRPr="007D5EF6">
              <w:rPr>
                <w:sz w:val="20"/>
                <w:szCs w:val="20"/>
                <w:lang w:eastAsia="tr-TR"/>
              </w:rPr>
              <w:t xml:space="preserve"> manganez, </w:t>
            </w:r>
            <w:proofErr w:type="spellStart"/>
            <w:r w:rsidRPr="007D5EF6">
              <w:rPr>
                <w:sz w:val="20"/>
                <w:szCs w:val="20"/>
                <w:lang w:eastAsia="tr-TR"/>
              </w:rPr>
              <w:t>ferro</w:t>
            </w:r>
            <w:proofErr w:type="spellEnd"/>
            <w:r w:rsidRPr="007D5EF6">
              <w:rPr>
                <w:sz w:val="20"/>
                <w:szCs w:val="20"/>
                <w:lang w:eastAsia="tr-TR"/>
              </w:rPr>
              <w:t xml:space="preserve"> silisyum, </w:t>
            </w:r>
            <w:proofErr w:type="spellStart"/>
            <w:r w:rsidRPr="007D5EF6">
              <w:rPr>
                <w:sz w:val="20"/>
                <w:szCs w:val="20"/>
                <w:lang w:eastAsia="tr-TR"/>
              </w:rPr>
              <w:t>ferro</w:t>
            </w:r>
            <w:proofErr w:type="spellEnd"/>
            <w:r w:rsidRPr="007D5EF6">
              <w:rPr>
                <w:sz w:val="20"/>
                <w:szCs w:val="20"/>
                <w:lang w:eastAsia="tr-TR"/>
              </w:rPr>
              <w:t xml:space="preserve"> </w:t>
            </w:r>
            <w:proofErr w:type="spellStart"/>
            <w:r w:rsidRPr="007D5EF6">
              <w:rPr>
                <w:sz w:val="20"/>
                <w:szCs w:val="20"/>
                <w:lang w:eastAsia="tr-TR"/>
              </w:rPr>
              <w:t>siliko</w:t>
            </w:r>
            <w:proofErr w:type="spellEnd"/>
            <w:r w:rsidRPr="007D5EF6">
              <w:rPr>
                <w:sz w:val="20"/>
                <w:szCs w:val="20"/>
                <w:lang w:eastAsia="tr-TR"/>
              </w:rPr>
              <w:t xml:space="preserve"> manganez, </w:t>
            </w:r>
            <w:proofErr w:type="spellStart"/>
            <w:r w:rsidRPr="007D5EF6">
              <w:rPr>
                <w:sz w:val="20"/>
                <w:szCs w:val="20"/>
                <w:lang w:eastAsia="tr-TR"/>
              </w:rPr>
              <w:t>ferro</w:t>
            </w:r>
            <w:proofErr w:type="spellEnd"/>
            <w:r w:rsidRPr="007D5EF6">
              <w:rPr>
                <w:sz w:val="20"/>
                <w:szCs w:val="20"/>
                <w:lang w:eastAsia="tr-TR"/>
              </w:rPr>
              <w:t xml:space="preserve"> krom ve diğerleri)</w:t>
            </w:r>
          </w:p>
        </w:tc>
        <w:tc>
          <w:tcPr>
            <w:tcW w:w="1742" w:type="pct"/>
            <w:shd w:val="clear" w:color="auto" w:fill="auto"/>
            <w:vAlign w:val="center"/>
            <w:hideMark/>
          </w:tcPr>
          <w:p w14:paraId="38BCEA79" w14:textId="77777777" w:rsidR="002857B8" w:rsidRPr="007D5EF6" w:rsidRDefault="002857B8" w:rsidP="002857B8">
            <w:pPr>
              <w:widowControl/>
              <w:autoSpaceDE/>
              <w:autoSpaceDN/>
              <w:rPr>
                <w:sz w:val="20"/>
                <w:szCs w:val="20"/>
                <w:lang w:eastAsia="tr-TR"/>
              </w:rPr>
            </w:pPr>
            <w:r w:rsidRPr="007D5EF6">
              <w:rPr>
                <w:sz w:val="20"/>
                <w:szCs w:val="20"/>
                <w:lang w:eastAsia="tr-TR"/>
              </w:rPr>
              <w:t xml:space="preserve">Yüksek karbonlu </w:t>
            </w:r>
            <w:proofErr w:type="spellStart"/>
            <w:r w:rsidRPr="007D5EF6">
              <w:rPr>
                <w:sz w:val="20"/>
                <w:szCs w:val="20"/>
                <w:lang w:eastAsia="tr-TR"/>
              </w:rPr>
              <w:t>ferro</w:t>
            </w:r>
            <w:proofErr w:type="spellEnd"/>
            <w:r w:rsidRPr="007D5EF6">
              <w:rPr>
                <w:sz w:val="20"/>
                <w:szCs w:val="20"/>
                <w:lang w:eastAsia="tr-TR"/>
              </w:rPr>
              <w:t xml:space="preserve"> manganez hariç.</w:t>
            </w:r>
          </w:p>
        </w:tc>
      </w:tr>
      <w:tr w:rsidR="007D5EF6" w:rsidRPr="007D5EF6" w14:paraId="23D21E9D" w14:textId="77777777" w:rsidTr="00134BEF">
        <w:trPr>
          <w:trHeight w:val="300"/>
        </w:trPr>
        <w:tc>
          <w:tcPr>
            <w:tcW w:w="310" w:type="pct"/>
            <w:shd w:val="clear" w:color="auto" w:fill="auto"/>
            <w:vAlign w:val="center"/>
            <w:hideMark/>
          </w:tcPr>
          <w:p w14:paraId="280EF84F" w14:textId="77777777" w:rsidR="002857B8" w:rsidRPr="007D5EF6" w:rsidRDefault="002857B8" w:rsidP="002857B8">
            <w:pPr>
              <w:widowControl/>
              <w:autoSpaceDE/>
              <w:autoSpaceDN/>
              <w:rPr>
                <w:sz w:val="20"/>
                <w:szCs w:val="20"/>
                <w:lang w:eastAsia="tr-TR"/>
              </w:rPr>
            </w:pPr>
            <w:r w:rsidRPr="007D5EF6">
              <w:rPr>
                <w:sz w:val="20"/>
                <w:szCs w:val="20"/>
                <w:lang w:eastAsia="tr-TR"/>
              </w:rPr>
              <w:lastRenderedPageBreak/>
              <w:t>24.4</w:t>
            </w:r>
          </w:p>
        </w:tc>
        <w:tc>
          <w:tcPr>
            <w:tcW w:w="2948" w:type="pct"/>
            <w:shd w:val="clear" w:color="auto" w:fill="auto"/>
            <w:vAlign w:val="center"/>
            <w:hideMark/>
          </w:tcPr>
          <w:p w14:paraId="6158BC9F" w14:textId="77777777" w:rsidR="002857B8" w:rsidRPr="007D5EF6" w:rsidRDefault="002857B8" w:rsidP="002857B8">
            <w:pPr>
              <w:widowControl/>
              <w:autoSpaceDE/>
              <w:autoSpaceDN/>
              <w:rPr>
                <w:sz w:val="20"/>
                <w:szCs w:val="20"/>
                <w:lang w:eastAsia="tr-TR"/>
              </w:rPr>
            </w:pPr>
            <w:r w:rsidRPr="007D5EF6">
              <w:rPr>
                <w:sz w:val="20"/>
                <w:szCs w:val="20"/>
                <w:lang w:eastAsia="tr-TR"/>
              </w:rPr>
              <w:t>Değerli ana metaller ve diğer demir dışı metallerin imalatı</w:t>
            </w:r>
          </w:p>
        </w:tc>
        <w:tc>
          <w:tcPr>
            <w:tcW w:w="1742" w:type="pct"/>
            <w:shd w:val="clear" w:color="auto" w:fill="auto"/>
            <w:hideMark/>
          </w:tcPr>
          <w:p w14:paraId="24491C5F"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63D653E" w14:textId="77777777" w:rsidTr="00134BEF">
        <w:trPr>
          <w:trHeight w:val="300"/>
        </w:trPr>
        <w:tc>
          <w:tcPr>
            <w:tcW w:w="310" w:type="pct"/>
            <w:shd w:val="clear" w:color="auto" w:fill="auto"/>
            <w:vAlign w:val="center"/>
            <w:hideMark/>
          </w:tcPr>
          <w:p w14:paraId="4EED260E" w14:textId="77777777" w:rsidR="002857B8" w:rsidRPr="007D5EF6" w:rsidRDefault="002857B8" w:rsidP="002857B8">
            <w:pPr>
              <w:widowControl/>
              <w:autoSpaceDE/>
              <w:autoSpaceDN/>
              <w:rPr>
                <w:sz w:val="20"/>
                <w:szCs w:val="20"/>
                <w:lang w:eastAsia="tr-TR"/>
              </w:rPr>
            </w:pPr>
            <w:r w:rsidRPr="007D5EF6">
              <w:rPr>
                <w:sz w:val="20"/>
                <w:szCs w:val="20"/>
                <w:lang w:eastAsia="tr-TR"/>
              </w:rPr>
              <w:t>24.5</w:t>
            </w:r>
          </w:p>
        </w:tc>
        <w:tc>
          <w:tcPr>
            <w:tcW w:w="2948" w:type="pct"/>
            <w:shd w:val="clear" w:color="auto" w:fill="auto"/>
            <w:vAlign w:val="center"/>
            <w:hideMark/>
          </w:tcPr>
          <w:p w14:paraId="7AD9C9B0" w14:textId="77777777" w:rsidR="002857B8" w:rsidRPr="007D5EF6" w:rsidRDefault="002857B8" w:rsidP="002857B8">
            <w:pPr>
              <w:widowControl/>
              <w:autoSpaceDE/>
              <w:autoSpaceDN/>
              <w:rPr>
                <w:sz w:val="20"/>
                <w:szCs w:val="20"/>
                <w:lang w:eastAsia="tr-TR"/>
              </w:rPr>
            </w:pPr>
            <w:r w:rsidRPr="007D5EF6">
              <w:rPr>
                <w:sz w:val="20"/>
                <w:szCs w:val="20"/>
                <w:lang w:eastAsia="tr-TR"/>
              </w:rPr>
              <w:t>Metal döküm sanayii</w:t>
            </w:r>
          </w:p>
        </w:tc>
        <w:tc>
          <w:tcPr>
            <w:tcW w:w="1742" w:type="pct"/>
            <w:shd w:val="clear" w:color="auto" w:fill="auto"/>
            <w:hideMark/>
          </w:tcPr>
          <w:p w14:paraId="101B66A4"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7617F8B3" w14:textId="77777777" w:rsidTr="00134BEF">
        <w:trPr>
          <w:trHeight w:val="300"/>
        </w:trPr>
        <w:tc>
          <w:tcPr>
            <w:tcW w:w="310" w:type="pct"/>
            <w:shd w:val="clear" w:color="auto" w:fill="auto"/>
            <w:vAlign w:val="center"/>
            <w:hideMark/>
          </w:tcPr>
          <w:p w14:paraId="7C61AFD2" w14:textId="77777777" w:rsidR="002857B8" w:rsidRPr="007D5EF6" w:rsidRDefault="002857B8" w:rsidP="002857B8">
            <w:pPr>
              <w:widowControl/>
              <w:autoSpaceDE/>
              <w:autoSpaceDN/>
              <w:rPr>
                <w:sz w:val="20"/>
                <w:szCs w:val="20"/>
                <w:lang w:eastAsia="tr-TR"/>
              </w:rPr>
            </w:pPr>
            <w:r w:rsidRPr="007D5EF6">
              <w:rPr>
                <w:sz w:val="20"/>
                <w:szCs w:val="20"/>
                <w:lang w:eastAsia="tr-TR"/>
              </w:rPr>
              <w:t>25</w:t>
            </w:r>
          </w:p>
        </w:tc>
        <w:tc>
          <w:tcPr>
            <w:tcW w:w="2948" w:type="pct"/>
            <w:shd w:val="clear" w:color="auto" w:fill="auto"/>
            <w:vAlign w:val="center"/>
            <w:hideMark/>
          </w:tcPr>
          <w:p w14:paraId="4AA30340" w14:textId="77777777" w:rsidR="002857B8" w:rsidRPr="007D5EF6" w:rsidRDefault="002857B8" w:rsidP="002857B8">
            <w:pPr>
              <w:widowControl/>
              <w:autoSpaceDE/>
              <w:autoSpaceDN/>
              <w:rPr>
                <w:sz w:val="20"/>
                <w:szCs w:val="20"/>
                <w:lang w:eastAsia="tr-TR"/>
              </w:rPr>
            </w:pPr>
            <w:r w:rsidRPr="007D5EF6">
              <w:rPr>
                <w:sz w:val="20"/>
                <w:szCs w:val="20"/>
                <w:lang w:eastAsia="tr-TR"/>
              </w:rPr>
              <w:t>Fabrikasyon metal ürünleri imalatı (makine ve teçhizat hariç)</w:t>
            </w:r>
          </w:p>
        </w:tc>
        <w:tc>
          <w:tcPr>
            <w:tcW w:w="1742" w:type="pct"/>
            <w:shd w:val="clear" w:color="auto" w:fill="auto"/>
            <w:hideMark/>
          </w:tcPr>
          <w:p w14:paraId="6AC080BE"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234DA35C" w14:textId="77777777" w:rsidTr="00134BEF">
        <w:trPr>
          <w:trHeight w:val="300"/>
        </w:trPr>
        <w:tc>
          <w:tcPr>
            <w:tcW w:w="310" w:type="pct"/>
            <w:shd w:val="clear" w:color="auto" w:fill="auto"/>
            <w:vAlign w:val="center"/>
            <w:hideMark/>
          </w:tcPr>
          <w:p w14:paraId="10ACD8A7" w14:textId="77777777" w:rsidR="002857B8" w:rsidRPr="007D5EF6" w:rsidRDefault="002857B8" w:rsidP="002857B8">
            <w:pPr>
              <w:widowControl/>
              <w:autoSpaceDE/>
              <w:autoSpaceDN/>
              <w:rPr>
                <w:sz w:val="20"/>
                <w:szCs w:val="20"/>
                <w:lang w:eastAsia="tr-TR"/>
              </w:rPr>
            </w:pPr>
            <w:r w:rsidRPr="007D5EF6">
              <w:rPr>
                <w:sz w:val="20"/>
                <w:szCs w:val="20"/>
                <w:lang w:eastAsia="tr-TR"/>
              </w:rPr>
              <w:t>26</w:t>
            </w:r>
          </w:p>
        </w:tc>
        <w:tc>
          <w:tcPr>
            <w:tcW w:w="2948" w:type="pct"/>
            <w:shd w:val="clear" w:color="auto" w:fill="auto"/>
            <w:vAlign w:val="center"/>
            <w:hideMark/>
          </w:tcPr>
          <w:p w14:paraId="52002841" w14:textId="77777777" w:rsidR="002857B8" w:rsidRPr="007D5EF6" w:rsidRDefault="002857B8" w:rsidP="002857B8">
            <w:pPr>
              <w:widowControl/>
              <w:autoSpaceDE/>
              <w:autoSpaceDN/>
              <w:rPr>
                <w:sz w:val="20"/>
                <w:szCs w:val="20"/>
                <w:lang w:eastAsia="tr-TR"/>
              </w:rPr>
            </w:pPr>
            <w:r w:rsidRPr="007D5EF6">
              <w:rPr>
                <w:sz w:val="20"/>
                <w:szCs w:val="20"/>
                <w:lang w:eastAsia="tr-TR"/>
              </w:rPr>
              <w:t>Bilgisayarların, elektronik ve optik ürünlerin imalatı</w:t>
            </w:r>
          </w:p>
        </w:tc>
        <w:tc>
          <w:tcPr>
            <w:tcW w:w="1742" w:type="pct"/>
            <w:shd w:val="clear" w:color="auto" w:fill="auto"/>
            <w:vAlign w:val="center"/>
            <w:hideMark/>
          </w:tcPr>
          <w:p w14:paraId="6B15182F" w14:textId="77777777" w:rsidR="002857B8" w:rsidRPr="007D5EF6" w:rsidRDefault="00642CA4" w:rsidP="002857B8">
            <w:pPr>
              <w:widowControl/>
              <w:autoSpaceDE/>
              <w:autoSpaceDN/>
              <w:rPr>
                <w:sz w:val="20"/>
                <w:szCs w:val="20"/>
                <w:lang w:eastAsia="tr-TR"/>
              </w:rPr>
            </w:pPr>
            <w:r w:rsidRPr="007D5EF6">
              <w:rPr>
                <w:sz w:val="20"/>
                <w:szCs w:val="20"/>
              </w:rPr>
              <w:t>Fotovoltaik güneş paneli üretimi yatırımları, üretim süreci ingot dilimleme aşamasından veya öncesindeki bir aşamadan başlayarak üretilen güneş hücresi ile entegre olması halinde ve hücre üretim kapasitesini aşmamak kaydıyla desteklenebilir</w:t>
            </w:r>
          </w:p>
        </w:tc>
      </w:tr>
      <w:tr w:rsidR="007D5EF6" w:rsidRPr="007D5EF6" w14:paraId="6C6839AC" w14:textId="77777777" w:rsidTr="00134BEF">
        <w:trPr>
          <w:trHeight w:val="300"/>
        </w:trPr>
        <w:tc>
          <w:tcPr>
            <w:tcW w:w="310" w:type="pct"/>
            <w:shd w:val="clear" w:color="auto" w:fill="auto"/>
            <w:vAlign w:val="center"/>
            <w:hideMark/>
          </w:tcPr>
          <w:p w14:paraId="7480C3A1" w14:textId="77777777" w:rsidR="002857B8" w:rsidRPr="007D5EF6" w:rsidRDefault="002857B8" w:rsidP="002857B8">
            <w:pPr>
              <w:widowControl/>
              <w:autoSpaceDE/>
              <w:autoSpaceDN/>
              <w:rPr>
                <w:sz w:val="20"/>
                <w:szCs w:val="20"/>
                <w:lang w:eastAsia="tr-TR"/>
              </w:rPr>
            </w:pPr>
            <w:r w:rsidRPr="007D5EF6">
              <w:rPr>
                <w:sz w:val="20"/>
                <w:szCs w:val="20"/>
                <w:lang w:eastAsia="tr-TR"/>
              </w:rPr>
              <w:t>27</w:t>
            </w:r>
          </w:p>
        </w:tc>
        <w:tc>
          <w:tcPr>
            <w:tcW w:w="2948" w:type="pct"/>
            <w:shd w:val="clear" w:color="auto" w:fill="auto"/>
            <w:vAlign w:val="center"/>
            <w:hideMark/>
          </w:tcPr>
          <w:p w14:paraId="0ADDF512" w14:textId="77777777" w:rsidR="002857B8" w:rsidRPr="007D5EF6" w:rsidRDefault="002857B8" w:rsidP="002857B8">
            <w:pPr>
              <w:widowControl/>
              <w:autoSpaceDE/>
              <w:autoSpaceDN/>
              <w:rPr>
                <w:sz w:val="20"/>
                <w:szCs w:val="20"/>
                <w:lang w:eastAsia="tr-TR"/>
              </w:rPr>
            </w:pPr>
            <w:r w:rsidRPr="007D5EF6">
              <w:rPr>
                <w:sz w:val="20"/>
                <w:szCs w:val="20"/>
                <w:lang w:eastAsia="tr-TR"/>
              </w:rPr>
              <w:t>Elektrikli teçhizat imalatı</w:t>
            </w:r>
          </w:p>
        </w:tc>
        <w:tc>
          <w:tcPr>
            <w:tcW w:w="1742" w:type="pct"/>
            <w:shd w:val="clear" w:color="auto" w:fill="auto"/>
            <w:vAlign w:val="center"/>
            <w:hideMark/>
          </w:tcPr>
          <w:p w14:paraId="000F7781"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503754FC" w14:textId="77777777" w:rsidTr="00134BEF">
        <w:trPr>
          <w:trHeight w:val="300"/>
        </w:trPr>
        <w:tc>
          <w:tcPr>
            <w:tcW w:w="310" w:type="pct"/>
            <w:shd w:val="clear" w:color="auto" w:fill="auto"/>
            <w:vAlign w:val="center"/>
            <w:hideMark/>
          </w:tcPr>
          <w:p w14:paraId="757962F5" w14:textId="77777777" w:rsidR="002857B8" w:rsidRPr="007D5EF6" w:rsidRDefault="002857B8" w:rsidP="002857B8">
            <w:pPr>
              <w:widowControl/>
              <w:autoSpaceDE/>
              <w:autoSpaceDN/>
              <w:rPr>
                <w:sz w:val="20"/>
                <w:szCs w:val="20"/>
                <w:lang w:eastAsia="tr-TR"/>
              </w:rPr>
            </w:pPr>
            <w:r w:rsidRPr="007D5EF6">
              <w:rPr>
                <w:sz w:val="20"/>
                <w:szCs w:val="20"/>
                <w:lang w:eastAsia="tr-TR"/>
              </w:rPr>
              <w:t>28</w:t>
            </w:r>
          </w:p>
        </w:tc>
        <w:tc>
          <w:tcPr>
            <w:tcW w:w="2948" w:type="pct"/>
            <w:shd w:val="clear" w:color="auto" w:fill="auto"/>
            <w:vAlign w:val="center"/>
            <w:hideMark/>
          </w:tcPr>
          <w:p w14:paraId="4CD65900" w14:textId="77777777" w:rsidR="002857B8" w:rsidRPr="007D5EF6" w:rsidRDefault="002857B8" w:rsidP="002857B8">
            <w:pPr>
              <w:widowControl/>
              <w:autoSpaceDE/>
              <w:autoSpaceDN/>
              <w:rPr>
                <w:sz w:val="20"/>
                <w:szCs w:val="20"/>
                <w:lang w:eastAsia="tr-TR"/>
              </w:rPr>
            </w:pPr>
            <w:r w:rsidRPr="007D5EF6">
              <w:rPr>
                <w:sz w:val="20"/>
                <w:szCs w:val="20"/>
                <w:lang w:eastAsia="tr-TR"/>
              </w:rPr>
              <w:t>Başka yerde sınıflandırılmamış makine ve ekipman imalatı</w:t>
            </w:r>
          </w:p>
        </w:tc>
        <w:tc>
          <w:tcPr>
            <w:tcW w:w="1742" w:type="pct"/>
            <w:shd w:val="clear" w:color="auto" w:fill="auto"/>
            <w:hideMark/>
          </w:tcPr>
          <w:p w14:paraId="5621228D"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4195965" w14:textId="77777777" w:rsidTr="00134BEF">
        <w:trPr>
          <w:trHeight w:val="300"/>
        </w:trPr>
        <w:tc>
          <w:tcPr>
            <w:tcW w:w="310" w:type="pct"/>
            <w:shd w:val="clear" w:color="auto" w:fill="auto"/>
            <w:vAlign w:val="center"/>
            <w:hideMark/>
          </w:tcPr>
          <w:p w14:paraId="75C4389C" w14:textId="77777777" w:rsidR="002857B8" w:rsidRPr="007D5EF6" w:rsidRDefault="002857B8" w:rsidP="002857B8">
            <w:pPr>
              <w:widowControl/>
              <w:autoSpaceDE/>
              <w:autoSpaceDN/>
              <w:rPr>
                <w:sz w:val="20"/>
                <w:szCs w:val="20"/>
                <w:lang w:eastAsia="tr-TR"/>
              </w:rPr>
            </w:pPr>
            <w:r w:rsidRPr="007D5EF6">
              <w:rPr>
                <w:sz w:val="20"/>
                <w:szCs w:val="20"/>
                <w:lang w:eastAsia="tr-TR"/>
              </w:rPr>
              <w:t>29</w:t>
            </w:r>
          </w:p>
        </w:tc>
        <w:tc>
          <w:tcPr>
            <w:tcW w:w="2948" w:type="pct"/>
            <w:shd w:val="clear" w:color="auto" w:fill="auto"/>
            <w:vAlign w:val="center"/>
            <w:hideMark/>
          </w:tcPr>
          <w:p w14:paraId="03BCBC8D" w14:textId="77777777" w:rsidR="002857B8" w:rsidRPr="007D5EF6" w:rsidRDefault="002857B8" w:rsidP="002857B8">
            <w:pPr>
              <w:widowControl/>
              <w:autoSpaceDE/>
              <w:autoSpaceDN/>
              <w:rPr>
                <w:sz w:val="20"/>
                <w:szCs w:val="20"/>
                <w:lang w:eastAsia="tr-TR"/>
              </w:rPr>
            </w:pPr>
            <w:r w:rsidRPr="007D5EF6">
              <w:rPr>
                <w:sz w:val="20"/>
                <w:szCs w:val="20"/>
                <w:lang w:eastAsia="tr-TR"/>
              </w:rPr>
              <w:t>Motorlu kara taşıtı, treyler (römork) ve yarı treyler (yarı römork) imalatı</w:t>
            </w:r>
          </w:p>
        </w:tc>
        <w:tc>
          <w:tcPr>
            <w:tcW w:w="1742" w:type="pct"/>
            <w:shd w:val="clear" w:color="auto" w:fill="auto"/>
            <w:hideMark/>
          </w:tcPr>
          <w:p w14:paraId="7A9A14B5" w14:textId="77777777" w:rsidR="002857B8" w:rsidRPr="007D5EF6" w:rsidRDefault="002857B8" w:rsidP="002857B8">
            <w:pPr>
              <w:widowControl/>
              <w:autoSpaceDE/>
              <w:autoSpaceDN/>
              <w:rPr>
                <w:sz w:val="20"/>
                <w:szCs w:val="20"/>
                <w:lang w:eastAsia="tr-TR"/>
              </w:rPr>
            </w:pPr>
            <w:r w:rsidRPr="007D5EF6">
              <w:rPr>
                <w:sz w:val="20"/>
                <w:szCs w:val="20"/>
                <w:lang w:eastAsia="tr-TR"/>
              </w:rPr>
              <w:t> </w:t>
            </w:r>
            <w:r w:rsidR="00C42FA0" w:rsidRPr="007D5EF6">
              <w:rPr>
                <w:sz w:val="20"/>
                <w:szCs w:val="20"/>
                <w:lang w:eastAsia="tr-TR"/>
              </w:rPr>
              <w:t>29.20.06 hariç</w:t>
            </w:r>
          </w:p>
        </w:tc>
      </w:tr>
      <w:tr w:rsidR="007D5EF6" w:rsidRPr="007D5EF6" w14:paraId="01687E2C" w14:textId="77777777" w:rsidTr="00134BEF">
        <w:trPr>
          <w:trHeight w:val="255"/>
        </w:trPr>
        <w:tc>
          <w:tcPr>
            <w:tcW w:w="310" w:type="pct"/>
            <w:shd w:val="clear" w:color="auto" w:fill="auto"/>
            <w:vAlign w:val="center"/>
            <w:hideMark/>
          </w:tcPr>
          <w:p w14:paraId="5B87320F" w14:textId="77777777" w:rsidR="002857B8" w:rsidRPr="007D5EF6" w:rsidRDefault="002857B8" w:rsidP="002857B8">
            <w:pPr>
              <w:widowControl/>
              <w:autoSpaceDE/>
              <w:autoSpaceDN/>
              <w:rPr>
                <w:sz w:val="20"/>
                <w:szCs w:val="20"/>
                <w:lang w:eastAsia="tr-TR"/>
              </w:rPr>
            </w:pPr>
            <w:r w:rsidRPr="007D5EF6">
              <w:rPr>
                <w:sz w:val="20"/>
                <w:szCs w:val="20"/>
                <w:lang w:eastAsia="tr-TR"/>
              </w:rPr>
              <w:t>30</w:t>
            </w:r>
          </w:p>
        </w:tc>
        <w:tc>
          <w:tcPr>
            <w:tcW w:w="2948" w:type="pct"/>
            <w:shd w:val="clear" w:color="auto" w:fill="auto"/>
            <w:vAlign w:val="center"/>
            <w:hideMark/>
          </w:tcPr>
          <w:p w14:paraId="6C985664" w14:textId="77777777" w:rsidR="002857B8" w:rsidRPr="007D5EF6" w:rsidRDefault="002857B8" w:rsidP="002857B8">
            <w:pPr>
              <w:widowControl/>
              <w:autoSpaceDE/>
              <w:autoSpaceDN/>
              <w:rPr>
                <w:sz w:val="20"/>
                <w:szCs w:val="20"/>
                <w:lang w:eastAsia="tr-TR"/>
              </w:rPr>
            </w:pPr>
            <w:r w:rsidRPr="007D5EF6">
              <w:rPr>
                <w:sz w:val="20"/>
                <w:szCs w:val="20"/>
                <w:lang w:eastAsia="tr-TR"/>
              </w:rPr>
              <w:t>Diğer ulaşım araçlarının imalatı</w:t>
            </w:r>
          </w:p>
        </w:tc>
        <w:tc>
          <w:tcPr>
            <w:tcW w:w="1742" w:type="pct"/>
            <w:shd w:val="clear" w:color="auto" w:fill="auto"/>
            <w:vAlign w:val="center"/>
            <w:hideMark/>
          </w:tcPr>
          <w:p w14:paraId="2B373E94" w14:textId="77777777" w:rsidR="002857B8" w:rsidRPr="007D5EF6" w:rsidRDefault="00C42FA0" w:rsidP="006030DA">
            <w:pPr>
              <w:tabs>
                <w:tab w:val="left" w:pos="1134"/>
              </w:tabs>
              <w:spacing w:line="237" w:lineRule="auto"/>
              <w:ind w:right="227"/>
              <w:rPr>
                <w:sz w:val="20"/>
                <w:szCs w:val="20"/>
                <w:lang w:eastAsia="tr-TR"/>
              </w:rPr>
            </w:pPr>
            <w:r w:rsidRPr="007D5EF6">
              <w:rPr>
                <w:sz w:val="20"/>
                <w:szCs w:val="20"/>
                <w:lang w:eastAsia="tr-TR"/>
              </w:rPr>
              <w:t>Tersane yatırımları ve 30.99.02 kodundaki yatırımlar hariç. Yat inşa yatırımlarında yat boyunun asgari 24 metre olması şartı aranır.</w:t>
            </w:r>
          </w:p>
        </w:tc>
      </w:tr>
      <w:tr w:rsidR="007D5EF6" w:rsidRPr="007D5EF6" w14:paraId="0CD53561" w14:textId="77777777" w:rsidTr="00134BEF">
        <w:trPr>
          <w:trHeight w:val="300"/>
        </w:trPr>
        <w:tc>
          <w:tcPr>
            <w:tcW w:w="310" w:type="pct"/>
            <w:shd w:val="clear" w:color="auto" w:fill="auto"/>
            <w:vAlign w:val="center"/>
            <w:hideMark/>
          </w:tcPr>
          <w:p w14:paraId="20BD1FA0" w14:textId="77777777" w:rsidR="002857B8" w:rsidRPr="007D5EF6" w:rsidRDefault="002857B8" w:rsidP="002857B8">
            <w:pPr>
              <w:widowControl/>
              <w:autoSpaceDE/>
              <w:autoSpaceDN/>
              <w:rPr>
                <w:sz w:val="20"/>
                <w:szCs w:val="20"/>
                <w:lang w:eastAsia="tr-TR"/>
              </w:rPr>
            </w:pPr>
            <w:r w:rsidRPr="007D5EF6">
              <w:rPr>
                <w:sz w:val="20"/>
                <w:szCs w:val="20"/>
                <w:lang w:eastAsia="tr-TR"/>
              </w:rPr>
              <w:t>31</w:t>
            </w:r>
          </w:p>
        </w:tc>
        <w:tc>
          <w:tcPr>
            <w:tcW w:w="2948" w:type="pct"/>
            <w:shd w:val="clear" w:color="auto" w:fill="auto"/>
            <w:vAlign w:val="center"/>
            <w:hideMark/>
          </w:tcPr>
          <w:p w14:paraId="1272F51A" w14:textId="77777777" w:rsidR="002857B8" w:rsidRPr="007D5EF6" w:rsidRDefault="002857B8" w:rsidP="002857B8">
            <w:pPr>
              <w:widowControl/>
              <w:autoSpaceDE/>
              <w:autoSpaceDN/>
              <w:rPr>
                <w:sz w:val="20"/>
                <w:szCs w:val="20"/>
                <w:lang w:eastAsia="tr-TR"/>
              </w:rPr>
            </w:pPr>
            <w:r w:rsidRPr="007D5EF6">
              <w:rPr>
                <w:sz w:val="20"/>
                <w:szCs w:val="20"/>
                <w:lang w:eastAsia="tr-TR"/>
              </w:rPr>
              <w:t>Mobilya imalatı</w:t>
            </w:r>
          </w:p>
        </w:tc>
        <w:tc>
          <w:tcPr>
            <w:tcW w:w="1742" w:type="pct"/>
            <w:shd w:val="clear" w:color="auto" w:fill="auto"/>
            <w:hideMark/>
          </w:tcPr>
          <w:p w14:paraId="5F31995C" w14:textId="3A69253D" w:rsidR="002857B8" w:rsidRPr="007D5EF6" w:rsidRDefault="002857B8" w:rsidP="002857B8">
            <w:pPr>
              <w:widowControl/>
              <w:autoSpaceDE/>
              <w:autoSpaceDN/>
              <w:rPr>
                <w:sz w:val="20"/>
                <w:szCs w:val="20"/>
                <w:lang w:eastAsia="tr-TR"/>
              </w:rPr>
            </w:pPr>
            <w:r w:rsidRPr="007D5EF6">
              <w:rPr>
                <w:sz w:val="20"/>
                <w:szCs w:val="20"/>
                <w:lang w:eastAsia="tr-TR"/>
              </w:rPr>
              <w:t>31.0</w:t>
            </w:r>
            <w:r w:rsidR="00004BE7" w:rsidRPr="007D5EF6">
              <w:rPr>
                <w:sz w:val="20"/>
                <w:szCs w:val="20"/>
                <w:lang w:eastAsia="tr-TR"/>
              </w:rPr>
              <w:t>0</w:t>
            </w:r>
            <w:r w:rsidRPr="007D5EF6">
              <w:rPr>
                <w:sz w:val="20"/>
                <w:szCs w:val="20"/>
                <w:lang w:eastAsia="tr-TR"/>
              </w:rPr>
              <w:t>.0</w:t>
            </w:r>
            <w:r w:rsidR="00004BE7" w:rsidRPr="007D5EF6">
              <w:rPr>
                <w:sz w:val="20"/>
                <w:szCs w:val="20"/>
                <w:lang w:eastAsia="tr-TR"/>
              </w:rPr>
              <w:t>6</w:t>
            </w:r>
            <w:r w:rsidRPr="007D5EF6">
              <w:rPr>
                <w:sz w:val="20"/>
                <w:szCs w:val="20"/>
                <w:lang w:eastAsia="tr-TR"/>
              </w:rPr>
              <w:t xml:space="preserve"> ve 31.0</w:t>
            </w:r>
            <w:r w:rsidR="00004BE7" w:rsidRPr="007D5EF6">
              <w:rPr>
                <w:sz w:val="20"/>
                <w:szCs w:val="20"/>
                <w:lang w:eastAsia="tr-TR"/>
              </w:rPr>
              <w:t>0</w:t>
            </w:r>
            <w:r w:rsidRPr="007D5EF6">
              <w:rPr>
                <w:sz w:val="20"/>
                <w:szCs w:val="20"/>
                <w:lang w:eastAsia="tr-TR"/>
              </w:rPr>
              <w:t>.0</w:t>
            </w:r>
            <w:r w:rsidR="00004BE7" w:rsidRPr="007D5EF6">
              <w:rPr>
                <w:sz w:val="20"/>
                <w:szCs w:val="20"/>
                <w:lang w:eastAsia="tr-TR"/>
              </w:rPr>
              <w:t>9</w:t>
            </w:r>
            <w:r w:rsidRPr="007D5EF6">
              <w:rPr>
                <w:sz w:val="20"/>
                <w:szCs w:val="20"/>
                <w:lang w:eastAsia="tr-TR"/>
              </w:rPr>
              <w:t xml:space="preserve"> hariç</w:t>
            </w:r>
          </w:p>
        </w:tc>
      </w:tr>
      <w:tr w:rsidR="007D5EF6" w:rsidRPr="007D5EF6" w14:paraId="185FF6CB" w14:textId="77777777" w:rsidTr="00134BEF">
        <w:trPr>
          <w:trHeight w:val="300"/>
        </w:trPr>
        <w:tc>
          <w:tcPr>
            <w:tcW w:w="310" w:type="pct"/>
            <w:shd w:val="clear" w:color="auto" w:fill="auto"/>
            <w:vAlign w:val="center"/>
            <w:hideMark/>
          </w:tcPr>
          <w:p w14:paraId="6A6D8907" w14:textId="514FEDDA" w:rsidR="002857B8" w:rsidRPr="007D5EF6" w:rsidRDefault="002857B8" w:rsidP="002857B8">
            <w:pPr>
              <w:widowControl/>
              <w:autoSpaceDE/>
              <w:autoSpaceDN/>
              <w:rPr>
                <w:sz w:val="20"/>
                <w:szCs w:val="20"/>
                <w:lang w:eastAsia="tr-TR"/>
              </w:rPr>
            </w:pPr>
            <w:r w:rsidRPr="007D5EF6">
              <w:rPr>
                <w:sz w:val="20"/>
                <w:szCs w:val="20"/>
                <w:lang w:eastAsia="tr-TR"/>
              </w:rPr>
              <w:t>32</w:t>
            </w:r>
          </w:p>
        </w:tc>
        <w:tc>
          <w:tcPr>
            <w:tcW w:w="2948" w:type="pct"/>
            <w:shd w:val="clear" w:color="auto" w:fill="auto"/>
            <w:vAlign w:val="center"/>
            <w:hideMark/>
          </w:tcPr>
          <w:p w14:paraId="072EB3A1" w14:textId="25AE4031" w:rsidR="002857B8" w:rsidRPr="007D5EF6" w:rsidRDefault="00134BEF" w:rsidP="002857B8">
            <w:pPr>
              <w:widowControl/>
              <w:autoSpaceDE/>
              <w:autoSpaceDN/>
              <w:rPr>
                <w:sz w:val="20"/>
                <w:szCs w:val="20"/>
                <w:lang w:eastAsia="tr-TR"/>
              </w:rPr>
            </w:pPr>
            <w:r w:rsidRPr="007D5EF6">
              <w:rPr>
                <w:sz w:val="20"/>
                <w:szCs w:val="20"/>
                <w:lang w:eastAsia="tr-TR"/>
              </w:rPr>
              <w:t>Diğer imalatlar</w:t>
            </w:r>
          </w:p>
        </w:tc>
        <w:tc>
          <w:tcPr>
            <w:tcW w:w="1742" w:type="pct"/>
            <w:shd w:val="clear" w:color="auto" w:fill="auto"/>
            <w:hideMark/>
          </w:tcPr>
          <w:p w14:paraId="25ADD20D" w14:textId="6B013512" w:rsidR="002857B8" w:rsidRPr="007D5EF6" w:rsidRDefault="00134BEF" w:rsidP="002857B8">
            <w:pPr>
              <w:widowControl/>
              <w:autoSpaceDE/>
              <w:autoSpaceDN/>
              <w:rPr>
                <w:sz w:val="20"/>
                <w:szCs w:val="20"/>
                <w:lang w:eastAsia="tr-TR"/>
              </w:rPr>
            </w:pPr>
            <w:r w:rsidRPr="007D5EF6">
              <w:rPr>
                <w:sz w:val="20"/>
                <w:szCs w:val="20"/>
                <w:lang w:eastAsia="tr-TR"/>
              </w:rPr>
              <w:t>32.99.18, 32.99.19 ve 32.99.99 hariç</w:t>
            </w:r>
          </w:p>
        </w:tc>
      </w:tr>
      <w:tr w:rsidR="007D5EF6" w:rsidRPr="007D5EF6" w14:paraId="093DAB6C" w14:textId="77777777" w:rsidTr="00134BEF">
        <w:trPr>
          <w:trHeight w:val="510"/>
        </w:trPr>
        <w:tc>
          <w:tcPr>
            <w:tcW w:w="310" w:type="pct"/>
            <w:shd w:val="clear" w:color="auto" w:fill="auto"/>
            <w:vAlign w:val="center"/>
            <w:hideMark/>
          </w:tcPr>
          <w:p w14:paraId="55FEAB0F" w14:textId="77777777" w:rsidR="002857B8" w:rsidRPr="007D5EF6" w:rsidRDefault="002857B8" w:rsidP="002857B8">
            <w:pPr>
              <w:widowControl/>
              <w:autoSpaceDE/>
              <w:autoSpaceDN/>
              <w:rPr>
                <w:sz w:val="20"/>
                <w:szCs w:val="20"/>
                <w:lang w:eastAsia="tr-TR"/>
              </w:rPr>
            </w:pPr>
            <w:r w:rsidRPr="007D5EF6">
              <w:rPr>
                <w:sz w:val="20"/>
                <w:szCs w:val="20"/>
                <w:lang w:eastAsia="tr-TR"/>
              </w:rPr>
              <w:t>33.12.03</w:t>
            </w:r>
          </w:p>
        </w:tc>
        <w:tc>
          <w:tcPr>
            <w:tcW w:w="2948" w:type="pct"/>
            <w:shd w:val="clear" w:color="auto" w:fill="auto"/>
            <w:vAlign w:val="center"/>
            <w:hideMark/>
          </w:tcPr>
          <w:p w14:paraId="25F54195" w14:textId="4AA28DA4" w:rsidR="002857B8" w:rsidRPr="007D5EF6" w:rsidRDefault="00134BEF" w:rsidP="002857B8">
            <w:pPr>
              <w:widowControl/>
              <w:autoSpaceDE/>
              <w:autoSpaceDN/>
              <w:rPr>
                <w:sz w:val="20"/>
                <w:szCs w:val="20"/>
                <w:lang w:eastAsia="tr-TR"/>
              </w:rPr>
            </w:pPr>
            <w:r w:rsidRPr="007D5EF6">
              <w:rPr>
                <w:sz w:val="20"/>
                <w:szCs w:val="20"/>
                <w:lang w:eastAsia="tr-TR"/>
              </w:rPr>
              <w:t>Motor ve türbinlerin onarım ve bakımı (hidrolik, rüzgar, gaz, su, buhar türbinleri) (gemi ve tekne motorları, motorlu kara taşıtı ve motosiklet motorları hariç)</w:t>
            </w:r>
          </w:p>
        </w:tc>
        <w:tc>
          <w:tcPr>
            <w:tcW w:w="1742" w:type="pct"/>
            <w:shd w:val="clear" w:color="auto" w:fill="auto"/>
            <w:vAlign w:val="center"/>
            <w:hideMark/>
          </w:tcPr>
          <w:p w14:paraId="4CE1B085"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7300BA9F" w14:textId="77777777" w:rsidTr="00134BEF">
        <w:trPr>
          <w:trHeight w:val="255"/>
        </w:trPr>
        <w:tc>
          <w:tcPr>
            <w:tcW w:w="310" w:type="pct"/>
            <w:shd w:val="clear" w:color="auto" w:fill="auto"/>
            <w:vAlign w:val="center"/>
            <w:hideMark/>
          </w:tcPr>
          <w:p w14:paraId="1DE5FE31" w14:textId="77777777" w:rsidR="002857B8" w:rsidRPr="007D5EF6" w:rsidRDefault="002857B8" w:rsidP="002857B8">
            <w:pPr>
              <w:widowControl/>
              <w:autoSpaceDE/>
              <w:autoSpaceDN/>
              <w:rPr>
                <w:sz w:val="20"/>
                <w:szCs w:val="20"/>
                <w:lang w:eastAsia="tr-TR"/>
              </w:rPr>
            </w:pPr>
            <w:r w:rsidRPr="007D5EF6">
              <w:rPr>
                <w:sz w:val="20"/>
                <w:szCs w:val="20"/>
                <w:lang w:eastAsia="tr-TR"/>
              </w:rPr>
              <w:t>33.16</w:t>
            </w:r>
          </w:p>
        </w:tc>
        <w:tc>
          <w:tcPr>
            <w:tcW w:w="2948" w:type="pct"/>
            <w:shd w:val="clear" w:color="auto" w:fill="auto"/>
            <w:vAlign w:val="center"/>
            <w:hideMark/>
          </w:tcPr>
          <w:p w14:paraId="1B555ADF" w14:textId="073BC791" w:rsidR="002857B8" w:rsidRPr="007D5EF6" w:rsidRDefault="00134BEF" w:rsidP="002857B8">
            <w:pPr>
              <w:widowControl/>
              <w:autoSpaceDE/>
              <w:autoSpaceDN/>
              <w:rPr>
                <w:sz w:val="20"/>
                <w:szCs w:val="20"/>
                <w:lang w:eastAsia="tr-TR"/>
              </w:rPr>
            </w:pPr>
            <w:r w:rsidRPr="007D5EF6">
              <w:rPr>
                <w:sz w:val="20"/>
                <w:szCs w:val="20"/>
                <w:lang w:eastAsia="tr-TR"/>
              </w:rPr>
              <w:t>Sivil hava taşıtları ve uzay araçlarının onarım ve bakımı</w:t>
            </w:r>
          </w:p>
        </w:tc>
        <w:tc>
          <w:tcPr>
            <w:tcW w:w="1742" w:type="pct"/>
            <w:shd w:val="clear" w:color="auto" w:fill="auto"/>
            <w:vAlign w:val="center"/>
            <w:hideMark/>
          </w:tcPr>
          <w:p w14:paraId="348BD1EA"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1779BD3" w14:textId="77777777" w:rsidTr="00134BEF">
        <w:trPr>
          <w:trHeight w:val="255"/>
        </w:trPr>
        <w:tc>
          <w:tcPr>
            <w:tcW w:w="310" w:type="pct"/>
            <w:shd w:val="clear" w:color="auto" w:fill="auto"/>
            <w:vAlign w:val="center"/>
            <w:hideMark/>
          </w:tcPr>
          <w:p w14:paraId="7E0463F0" w14:textId="77777777" w:rsidR="002857B8" w:rsidRPr="007D5EF6" w:rsidRDefault="002857B8" w:rsidP="002857B8">
            <w:pPr>
              <w:widowControl/>
              <w:autoSpaceDE/>
              <w:autoSpaceDN/>
              <w:rPr>
                <w:sz w:val="20"/>
                <w:szCs w:val="20"/>
                <w:lang w:eastAsia="tr-TR"/>
              </w:rPr>
            </w:pPr>
            <w:r w:rsidRPr="007D5EF6">
              <w:rPr>
                <w:sz w:val="20"/>
                <w:szCs w:val="20"/>
                <w:lang w:eastAsia="tr-TR"/>
              </w:rPr>
              <w:t>33.17.01</w:t>
            </w:r>
          </w:p>
        </w:tc>
        <w:tc>
          <w:tcPr>
            <w:tcW w:w="2948" w:type="pct"/>
            <w:shd w:val="clear" w:color="auto" w:fill="auto"/>
            <w:vAlign w:val="center"/>
            <w:hideMark/>
          </w:tcPr>
          <w:p w14:paraId="097AE9E6" w14:textId="51790BA6" w:rsidR="002857B8" w:rsidRPr="007D5EF6" w:rsidRDefault="00134BEF" w:rsidP="002857B8">
            <w:pPr>
              <w:widowControl/>
              <w:autoSpaceDE/>
              <w:autoSpaceDN/>
              <w:rPr>
                <w:sz w:val="20"/>
                <w:szCs w:val="20"/>
                <w:lang w:eastAsia="tr-TR"/>
              </w:rPr>
            </w:pPr>
            <w:r w:rsidRPr="007D5EF6">
              <w:rPr>
                <w:sz w:val="20"/>
                <w:szCs w:val="20"/>
                <w:lang w:eastAsia="tr-TR"/>
              </w:rPr>
              <w:t>Demir yolu lokomotiflerinin ve vagonlarının onarım ve bakımı</w:t>
            </w:r>
          </w:p>
        </w:tc>
        <w:tc>
          <w:tcPr>
            <w:tcW w:w="1742" w:type="pct"/>
            <w:shd w:val="clear" w:color="auto" w:fill="auto"/>
            <w:vAlign w:val="center"/>
            <w:hideMark/>
          </w:tcPr>
          <w:p w14:paraId="4B6BCBD6"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75BA95DC" w14:textId="77777777" w:rsidTr="00134BEF">
        <w:trPr>
          <w:trHeight w:val="255"/>
        </w:trPr>
        <w:tc>
          <w:tcPr>
            <w:tcW w:w="310" w:type="pct"/>
            <w:shd w:val="clear" w:color="auto" w:fill="auto"/>
            <w:noWrap/>
            <w:vAlign w:val="bottom"/>
            <w:hideMark/>
          </w:tcPr>
          <w:p w14:paraId="64A1A147"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D</w:t>
            </w:r>
          </w:p>
        </w:tc>
        <w:tc>
          <w:tcPr>
            <w:tcW w:w="2948" w:type="pct"/>
            <w:shd w:val="clear" w:color="auto" w:fill="auto"/>
            <w:noWrap/>
            <w:vAlign w:val="bottom"/>
            <w:hideMark/>
          </w:tcPr>
          <w:p w14:paraId="27B50068" w14:textId="77777777" w:rsidR="002857B8" w:rsidRPr="007D5EF6" w:rsidRDefault="002857B8" w:rsidP="002857B8">
            <w:pPr>
              <w:widowControl/>
              <w:autoSpaceDE/>
              <w:autoSpaceDN/>
              <w:rPr>
                <w:b/>
                <w:bCs/>
                <w:sz w:val="20"/>
                <w:szCs w:val="20"/>
                <w:lang w:eastAsia="tr-TR"/>
              </w:rPr>
            </w:pPr>
            <w:r w:rsidRPr="007D5EF6">
              <w:rPr>
                <w:b/>
                <w:bCs/>
                <w:sz w:val="20"/>
                <w:szCs w:val="20"/>
                <w:lang w:eastAsia="tr-TR"/>
              </w:rPr>
              <w:t>ELEKTRİK, GAZ, BUHAR VE İKLİMLENDİRME ÜRETİMİ VE DAĞITIMI</w:t>
            </w:r>
          </w:p>
        </w:tc>
        <w:tc>
          <w:tcPr>
            <w:tcW w:w="1742" w:type="pct"/>
            <w:shd w:val="clear" w:color="auto" w:fill="auto"/>
            <w:vAlign w:val="center"/>
            <w:hideMark/>
          </w:tcPr>
          <w:p w14:paraId="65DD4C07"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D35BE6E" w14:textId="77777777" w:rsidTr="00134BEF">
        <w:trPr>
          <w:trHeight w:val="765"/>
        </w:trPr>
        <w:tc>
          <w:tcPr>
            <w:tcW w:w="310" w:type="pct"/>
            <w:shd w:val="clear" w:color="auto" w:fill="auto"/>
            <w:vAlign w:val="center"/>
            <w:hideMark/>
          </w:tcPr>
          <w:p w14:paraId="3E3921C2" w14:textId="77777777" w:rsidR="002857B8" w:rsidRPr="007D5EF6" w:rsidRDefault="002857B8" w:rsidP="002857B8">
            <w:pPr>
              <w:widowControl/>
              <w:autoSpaceDE/>
              <w:autoSpaceDN/>
              <w:rPr>
                <w:sz w:val="20"/>
                <w:szCs w:val="20"/>
                <w:lang w:eastAsia="tr-TR"/>
              </w:rPr>
            </w:pPr>
            <w:r w:rsidRPr="007D5EF6">
              <w:rPr>
                <w:sz w:val="20"/>
                <w:szCs w:val="20"/>
                <w:lang w:eastAsia="tr-TR"/>
              </w:rPr>
              <w:t>35.11</w:t>
            </w:r>
          </w:p>
          <w:p w14:paraId="121419A7" w14:textId="75558136" w:rsidR="004A5121" w:rsidRPr="007D5EF6" w:rsidRDefault="004A5121" w:rsidP="002857B8">
            <w:pPr>
              <w:widowControl/>
              <w:autoSpaceDE/>
              <w:autoSpaceDN/>
              <w:rPr>
                <w:sz w:val="20"/>
                <w:szCs w:val="20"/>
                <w:lang w:eastAsia="tr-TR"/>
              </w:rPr>
            </w:pPr>
            <w:r w:rsidRPr="007D5EF6">
              <w:rPr>
                <w:sz w:val="20"/>
                <w:szCs w:val="20"/>
                <w:lang w:eastAsia="tr-TR"/>
              </w:rPr>
              <w:t>35.12</w:t>
            </w:r>
          </w:p>
        </w:tc>
        <w:tc>
          <w:tcPr>
            <w:tcW w:w="2948" w:type="pct"/>
            <w:shd w:val="clear" w:color="auto" w:fill="auto"/>
            <w:vAlign w:val="center"/>
            <w:hideMark/>
          </w:tcPr>
          <w:p w14:paraId="0A4472B3" w14:textId="77777777" w:rsidR="002857B8" w:rsidRPr="007D5EF6" w:rsidRDefault="004A5121" w:rsidP="002857B8">
            <w:pPr>
              <w:widowControl/>
              <w:autoSpaceDE/>
              <w:autoSpaceDN/>
              <w:rPr>
                <w:sz w:val="20"/>
                <w:szCs w:val="20"/>
                <w:lang w:eastAsia="tr-TR"/>
              </w:rPr>
            </w:pPr>
            <w:r w:rsidRPr="007D5EF6">
              <w:rPr>
                <w:sz w:val="20"/>
                <w:szCs w:val="20"/>
                <w:lang w:eastAsia="tr-TR"/>
              </w:rPr>
              <w:t>Yenilenemeyen kaynaklardan elektrik üretimi</w:t>
            </w:r>
          </w:p>
          <w:p w14:paraId="2828D18B" w14:textId="0B157D80" w:rsidR="004A5121" w:rsidRPr="007D5EF6" w:rsidRDefault="004A5121" w:rsidP="002857B8">
            <w:pPr>
              <w:widowControl/>
              <w:autoSpaceDE/>
              <w:autoSpaceDN/>
              <w:rPr>
                <w:sz w:val="20"/>
                <w:szCs w:val="20"/>
                <w:lang w:eastAsia="tr-TR"/>
              </w:rPr>
            </w:pPr>
            <w:r w:rsidRPr="007D5EF6">
              <w:rPr>
                <w:sz w:val="20"/>
                <w:szCs w:val="20"/>
                <w:lang w:eastAsia="tr-TR"/>
              </w:rPr>
              <w:t>Yenilenebilir kaynaklardan elektrik üretimi</w:t>
            </w:r>
          </w:p>
        </w:tc>
        <w:tc>
          <w:tcPr>
            <w:tcW w:w="1742" w:type="pct"/>
            <w:shd w:val="clear" w:color="auto" w:fill="auto"/>
            <w:vAlign w:val="center"/>
            <w:hideMark/>
          </w:tcPr>
          <w:p w14:paraId="40FB8BFA" w14:textId="42B4A830" w:rsidR="002857B8" w:rsidRPr="007D5EF6" w:rsidRDefault="008D4855" w:rsidP="002857B8">
            <w:pPr>
              <w:widowControl/>
              <w:autoSpaceDE/>
              <w:autoSpaceDN/>
              <w:rPr>
                <w:sz w:val="20"/>
                <w:szCs w:val="20"/>
                <w:lang w:eastAsia="tr-TR"/>
              </w:rPr>
            </w:pPr>
            <w:r w:rsidRPr="007D5EF6">
              <w:rPr>
                <w:sz w:val="20"/>
                <w:szCs w:val="20"/>
                <w:lang w:eastAsia="tr-TR"/>
              </w:rPr>
              <w:t xml:space="preserve">Doğalgaza veya ithal kömüre dayalı elektrik enerjisi üretimi hariç olmak üzere elektrik enerjisi üretimi yatırımları desteklenir. </w:t>
            </w:r>
            <w:r w:rsidR="001949CE" w:rsidRPr="007D5EF6">
              <w:rPr>
                <w:sz w:val="20"/>
                <w:szCs w:val="20"/>
                <w:lang w:eastAsia="tr-TR"/>
              </w:rPr>
              <w:t>Güneş enerjisinden elektrik üretimi yatırımlarında; modernizasyon niteliğindeki yatırımlar ile 240 KW altı kapasitedeki (çatı dâhil) güneş enerjisinden elektrik üretimi yatırımlar desteklenmez.</w:t>
            </w:r>
          </w:p>
        </w:tc>
      </w:tr>
      <w:tr w:rsidR="007D5EF6" w:rsidRPr="007D5EF6" w14:paraId="3CEE57CD" w14:textId="77777777" w:rsidTr="00134BEF">
        <w:trPr>
          <w:trHeight w:val="510"/>
        </w:trPr>
        <w:tc>
          <w:tcPr>
            <w:tcW w:w="310" w:type="pct"/>
            <w:shd w:val="clear" w:color="auto" w:fill="auto"/>
            <w:vAlign w:val="center"/>
            <w:hideMark/>
          </w:tcPr>
          <w:p w14:paraId="61D735CF" w14:textId="300A0497" w:rsidR="002857B8" w:rsidRPr="007D5EF6" w:rsidRDefault="00377F8B" w:rsidP="002857B8">
            <w:pPr>
              <w:widowControl/>
              <w:autoSpaceDE/>
              <w:autoSpaceDN/>
              <w:rPr>
                <w:sz w:val="20"/>
                <w:szCs w:val="20"/>
                <w:lang w:eastAsia="tr-TR"/>
              </w:rPr>
            </w:pPr>
            <w:r w:rsidRPr="007D5EF6">
              <w:rPr>
                <w:sz w:val="20"/>
                <w:szCs w:val="20"/>
                <w:lang w:eastAsia="tr-TR"/>
              </w:rPr>
              <w:t>35.14.06</w:t>
            </w:r>
          </w:p>
        </w:tc>
        <w:tc>
          <w:tcPr>
            <w:tcW w:w="2948" w:type="pct"/>
            <w:shd w:val="clear" w:color="auto" w:fill="auto"/>
            <w:vAlign w:val="center"/>
            <w:hideMark/>
          </w:tcPr>
          <w:p w14:paraId="18383AB7" w14:textId="4A77A5A1" w:rsidR="002857B8" w:rsidRPr="007D5EF6" w:rsidRDefault="00377F8B" w:rsidP="002857B8">
            <w:pPr>
              <w:widowControl/>
              <w:autoSpaceDE/>
              <w:autoSpaceDN/>
              <w:rPr>
                <w:sz w:val="20"/>
                <w:szCs w:val="20"/>
                <w:lang w:eastAsia="tr-TR"/>
              </w:rPr>
            </w:pPr>
            <w:r w:rsidRPr="007D5EF6">
              <w:rPr>
                <w:sz w:val="20"/>
                <w:szCs w:val="20"/>
                <w:lang w:eastAsia="tr-TR"/>
              </w:rPr>
              <w:t>Elektrik enerjisinin dağıtımı (üretim kaynağından veya iletim sisteminden son kullanıcıya iletim sistemiyle taşınan elektrik enerjisi dağıtım sisteminin işletilmesi)</w:t>
            </w:r>
          </w:p>
        </w:tc>
        <w:tc>
          <w:tcPr>
            <w:tcW w:w="1742" w:type="pct"/>
            <w:shd w:val="clear" w:color="auto" w:fill="auto"/>
            <w:vAlign w:val="center"/>
            <w:hideMark/>
          </w:tcPr>
          <w:p w14:paraId="40314344" w14:textId="77777777" w:rsidR="002857B8" w:rsidRPr="007D5EF6" w:rsidRDefault="002857B8" w:rsidP="002857B8">
            <w:pPr>
              <w:widowControl/>
              <w:autoSpaceDE/>
              <w:autoSpaceDN/>
              <w:rPr>
                <w:sz w:val="20"/>
                <w:szCs w:val="20"/>
                <w:lang w:eastAsia="tr-TR"/>
              </w:rPr>
            </w:pPr>
            <w:r w:rsidRPr="007D5EF6">
              <w:rPr>
                <w:sz w:val="20"/>
                <w:szCs w:val="20"/>
                <w:lang w:eastAsia="tr-TR"/>
              </w:rPr>
              <w:t> </w:t>
            </w:r>
          </w:p>
        </w:tc>
      </w:tr>
      <w:tr w:rsidR="007D5EF6" w:rsidRPr="007D5EF6" w14:paraId="0F58F449" w14:textId="77777777" w:rsidTr="00134BEF">
        <w:trPr>
          <w:trHeight w:val="510"/>
        </w:trPr>
        <w:tc>
          <w:tcPr>
            <w:tcW w:w="310" w:type="pct"/>
            <w:shd w:val="clear" w:color="auto" w:fill="auto"/>
            <w:vAlign w:val="center"/>
          </w:tcPr>
          <w:p w14:paraId="67F833D8" w14:textId="697B7C9B" w:rsidR="00377F8B" w:rsidRPr="007D5EF6" w:rsidRDefault="00377F8B" w:rsidP="00377F8B">
            <w:pPr>
              <w:widowControl/>
              <w:autoSpaceDE/>
              <w:autoSpaceDN/>
              <w:rPr>
                <w:sz w:val="20"/>
                <w:szCs w:val="20"/>
                <w:lang w:eastAsia="tr-TR"/>
              </w:rPr>
            </w:pPr>
            <w:r w:rsidRPr="007D5EF6">
              <w:rPr>
                <w:sz w:val="20"/>
                <w:szCs w:val="20"/>
                <w:lang w:eastAsia="tr-TR"/>
              </w:rPr>
              <w:t>35.15.01</w:t>
            </w:r>
          </w:p>
        </w:tc>
        <w:tc>
          <w:tcPr>
            <w:tcW w:w="2948" w:type="pct"/>
            <w:shd w:val="clear" w:color="auto" w:fill="auto"/>
            <w:vAlign w:val="center"/>
          </w:tcPr>
          <w:p w14:paraId="37E9CAB3" w14:textId="4168235F" w:rsidR="00377F8B" w:rsidRPr="007D5EF6" w:rsidRDefault="00377F8B" w:rsidP="00377F8B">
            <w:pPr>
              <w:widowControl/>
              <w:autoSpaceDE/>
              <w:autoSpaceDN/>
              <w:rPr>
                <w:sz w:val="20"/>
                <w:szCs w:val="20"/>
                <w:lang w:eastAsia="tr-TR"/>
              </w:rPr>
            </w:pPr>
            <w:r w:rsidRPr="007D5EF6">
              <w:rPr>
                <w:sz w:val="20"/>
                <w:szCs w:val="20"/>
                <w:lang w:eastAsia="tr-TR"/>
              </w:rPr>
              <w:t>Elektrikli araçlar ve elektronik cihazlar için şarj istasyonlarının işletilmesi</w:t>
            </w:r>
          </w:p>
        </w:tc>
        <w:tc>
          <w:tcPr>
            <w:tcW w:w="1742" w:type="pct"/>
            <w:shd w:val="clear" w:color="auto" w:fill="auto"/>
            <w:vAlign w:val="center"/>
          </w:tcPr>
          <w:p w14:paraId="1F11F7B7" w14:textId="3FAA41A9" w:rsidR="00377F8B" w:rsidRPr="007D5EF6" w:rsidRDefault="00F8027D" w:rsidP="00377F8B">
            <w:pPr>
              <w:widowControl/>
              <w:autoSpaceDE/>
              <w:autoSpaceDN/>
              <w:rPr>
                <w:sz w:val="20"/>
                <w:szCs w:val="20"/>
                <w:lang w:eastAsia="tr-TR"/>
              </w:rPr>
            </w:pPr>
            <w:r w:rsidRPr="007D5EF6">
              <w:rPr>
                <w:sz w:val="20"/>
                <w:szCs w:val="20"/>
                <w:lang w:eastAsia="tr-TR"/>
              </w:rPr>
              <w:t>Tebliğ ile belirlenecek şartları sağlayan yatırımlar desteklenir.</w:t>
            </w:r>
          </w:p>
        </w:tc>
      </w:tr>
      <w:tr w:rsidR="007D5EF6" w:rsidRPr="007D5EF6" w14:paraId="27B6E010" w14:textId="77777777" w:rsidTr="00134BEF">
        <w:trPr>
          <w:trHeight w:val="510"/>
        </w:trPr>
        <w:tc>
          <w:tcPr>
            <w:tcW w:w="310" w:type="pct"/>
            <w:shd w:val="clear" w:color="auto" w:fill="auto"/>
            <w:vAlign w:val="center"/>
          </w:tcPr>
          <w:p w14:paraId="30C196CD" w14:textId="6A863AA8" w:rsidR="00377F8B" w:rsidRPr="007D5EF6" w:rsidRDefault="00377F8B" w:rsidP="00377F8B">
            <w:pPr>
              <w:widowControl/>
              <w:autoSpaceDE/>
              <w:autoSpaceDN/>
              <w:rPr>
                <w:sz w:val="20"/>
                <w:szCs w:val="20"/>
                <w:lang w:eastAsia="tr-TR"/>
              </w:rPr>
            </w:pPr>
            <w:r w:rsidRPr="007D5EF6">
              <w:rPr>
                <w:sz w:val="20"/>
                <w:szCs w:val="20"/>
                <w:lang w:eastAsia="tr-TR"/>
              </w:rPr>
              <w:t>35.16</w:t>
            </w:r>
          </w:p>
        </w:tc>
        <w:tc>
          <w:tcPr>
            <w:tcW w:w="2948" w:type="pct"/>
            <w:shd w:val="clear" w:color="auto" w:fill="auto"/>
            <w:vAlign w:val="center"/>
          </w:tcPr>
          <w:p w14:paraId="0DC30D51" w14:textId="5715FCB9" w:rsidR="00377F8B" w:rsidRPr="007D5EF6" w:rsidRDefault="00377F8B" w:rsidP="00377F8B">
            <w:pPr>
              <w:widowControl/>
              <w:autoSpaceDE/>
              <w:autoSpaceDN/>
              <w:rPr>
                <w:sz w:val="20"/>
                <w:szCs w:val="20"/>
                <w:lang w:eastAsia="tr-TR"/>
              </w:rPr>
            </w:pPr>
            <w:r w:rsidRPr="007D5EF6">
              <w:rPr>
                <w:sz w:val="20"/>
                <w:szCs w:val="20"/>
                <w:lang w:eastAsia="tr-TR"/>
              </w:rPr>
              <w:t>Elektriğin depolanması</w:t>
            </w:r>
          </w:p>
        </w:tc>
        <w:tc>
          <w:tcPr>
            <w:tcW w:w="1742" w:type="pct"/>
            <w:shd w:val="clear" w:color="auto" w:fill="auto"/>
            <w:vAlign w:val="center"/>
          </w:tcPr>
          <w:p w14:paraId="0EE2A3E9" w14:textId="223DCAA3" w:rsidR="00377F8B" w:rsidRPr="007D5EF6" w:rsidRDefault="00377F8B" w:rsidP="00377F8B">
            <w:pPr>
              <w:widowControl/>
              <w:autoSpaceDE/>
              <w:autoSpaceDN/>
              <w:rPr>
                <w:sz w:val="20"/>
                <w:szCs w:val="20"/>
                <w:lang w:eastAsia="tr-TR"/>
              </w:rPr>
            </w:pPr>
          </w:p>
        </w:tc>
      </w:tr>
      <w:tr w:rsidR="007D5EF6" w:rsidRPr="007D5EF6" w14:paraId="320A570A" w14:textId="77777777" w:rsidTr="00134BEF">
        <w:trPr>
          <w:trHeight w:val="510"/>
        </w:trPr>
        <w:tc>
          <w:tcPr>
            <w:tcW w:w="310" w:type="pct"/>
            <w:shd w:val="clear" w:color="auto" w:fill="auto"/>
            <w:vAlign w:val="center"/>
          </w:tcPr>
          <w:p w14:paraId="007CD8EC" w14:textId="6526E02A" w:rsidR="00327C1E" w:rsidRPr="007D5EF6" w:rsidRDefault="00327C1E" w:rsidP="00377F8B">
            <w:pPr>
              <w:widowControl/>
              <w:autoSpaceDE/>
              <w:autoSpaceDN/>
              <w:rPr>
                <w:sz w:val="20"/>
                <w:szCs w:val="20"/>
                <w:lang w:eastAsia="tr-TR"/>
              </w:rPr>
            </w:pPr>
            <w:r w:rsidRPr="007D5EF6">
              <w:rPr>
                <w:sz w:val="20"/>
                <w:szCs w:val="20"/>
                <w:lang w:eastAsia="tr-TR"/>
              </w:rPr>
              <w:t>35.22.01</w:t>
            </w:r>
          </w:p>
        </w:tc>
        <w:tc>
          <w:tcPr>
            <w:tcW w:w="2948" w:type="pct"/>
            <w:shd w:val="clear" w:color="auto" w:fill="auto"/>
            <w:vAlign w:val="center"/>
          </w:tcPr>
          <w:p w14:paraId="509A7521" w14:textId="18AA0E22" w:rsidR="00327C1E" w:rsidRPr="007D5EF6" w:rsidRDefault="00327C1E" w:rsidP="00377F8B">
            <w:pPr>
              <w:widowControl/>
              <w:autoSpaceDE/>
              <w:autoSpaceDN/>
              <w:rPr>
                <w:sz w:val="20"/>
                <w:szCs w:val="20"/>
                <w:lang w:eastAsia="tr-TR"/>
              </w:rPr>
            </w:pPr>
            <w:r w:rsidRPr="007D5EF6">
              <w:rPr>
                <w:sz w:val="20"/>
                <w:szCs w:val="20"/>
                <w:lang w:eastAsia="tr-TR"/>
              </w:rPr>
              <w:t>Ana şebeke üzerinden gaz yakıtların dağıtımı (her çeşit gazlı yakıtın, ana boru sistemiyle dağıtımı ve tedariki)</w:t>
            </w:r>
          </w:p>
        </w:tc>
        <w:tc>
          <w:tcPr>
            <w:tcW w:w="1742" w:type="pct"/>
            <w:shd w:val="clear" w:color="auto" w:fill="auto"/>
            <w:vAlign w:val="center"/>
          </w:tcPr>
          <w:p w14:paraId="508C50F3" w14:textId="77777777" w:rsidR="00327C1E" w:rsidRPr="007D5EF6" w:rsidRDefault="00327C1E" w:rsidP="00377F8B">
            <w:pPr>
              <w:widowControl/>
              <w:autoSpaceDE/>
              <w:autoSpaceDN/>
              <w:rPr>
                <w:sz w:val="20"/>
                <w:szCs w:val="20"/>
                <w:lang w:eastAsia="tr-TR"/>
              </w:rPr>
            </w:pPr>
          </w:p>
        </w:tc>
      </w:tr>
      <w:tr w:rsidR="007D5EF6" w:rsidRPr="007D5EF6" w14:paraId="3D10FDB3" w14:textId="77777777" w:rsidTr="00134BEF">
        <w:trPr>
          <w:trHeight w:val="510"/>
        </w:trPr>
        <w:tc>
          <w:tcPr>
            <w:tcW w:w="310" w:type="pct"/>
            <w:shd w:val="clear" w:color="auto" w:fill="auto"/>
            <w:vAlign w:val="center"/>
          </w:tcPr>
          <w:p w14:paraId="512000BA" w14:textId="369ADBCB" w:rsidR="00377F8B" w:rsidRPr="007D5EF6" w:rsidRDefault="00377F8B" w:rsidP="00377F8B">
            <w:pPr>
              <w:widowControl/>
              <w:autoSpaceDE/>
              <w:autoSpaceDN/>
              <w:rPr>
                <w:sz w:val="20"/>
                <w:szCs w:val="20"/>
                <w:lang w:eastAsia="tr-TR"/>
              </w:rPr>
            </w:pPr>
            <w:r w:rsidRPr="007D5EF6">
              <w:rPr>
                <w:sz w:val="20"/>
                <w:szCs w:val="20"/>
                <w:lang w:eastAsia="tr-TR"/>
              </w:rPr>
              <w:lastRenderedPageBreak/>
              <w:t>35.24</w:t>
            </w:r>
          </w:p>
        </w:tc>
        <w:tc>
          <w:tcPr>
            <w:tcW w:w="2948" w:type="pct"/>
            <w:shd w:val="clear" w:color="auto" w:fill="auto"/>
            <w:vAlign w:val="center"/>
          </w:tcPr>
          <w:p w14:paraId="53C8C998" w14:textId="1AFF2B01" w:rsidR="00377F8B" w:rsidRPr="007D5EF6" w:rsidRDefault="00377F8B" w:rsidP="00377F8B">
            <w:pPr>
              <w:widowControl/>
              <w:autoSpaceDE/>
              <w:autoSpaceDN/>
              <w:rPr>
                <w:sz w:val="20"/>
                <w:szCs w:val="20"/>
                <w:lang w:eastAsia="tr-TR"/>
              </w:rPr>
            </w:pPr>
            <w:r w:rsidRPr="007D5EF6">
              <w:rPr>
                <w:sz w:val="20"/>
                <w:szCs w:val="20"/>
                <w:lang w:eastAsia="tr-TR"/>
              </w:rPr>
              <w:t>Gazın depolanması (şebeke tedarik hizmetlerinin bir parçası olarak)</w:t>
            </w:r>
          </w:p>
        </w:tc>
        <w:tc>
          <w:tcPr>
            <w:tcW w:w="1742" w:type="pct"/>
            <w:shd w:val="clear" w:color="auto" w:fill="auto"/>
            <w:vAlign w:val="center"/>
          </w:tcPr>
          <w:p w14:paraId="58EAA6E1" w14:textId="77777777" w:rsidR="00377F8B" w:rsidRPr="007D5EF6" w:rsidRDefault="00377F8B" w:rsidP="00377F8B">
            <w:pPr>
              <w:widowControl/>
              <w:autoSpaceDE/>
              <w:autoSpaceDN/>
              <w:rPr>
                <w:sz w:val="20"/>
                <w:szCs w:val="20"/>
                <w:lang w:eastAsia="tr-TR"/>
              </w:rPr>
            </w:pPr>
          </w:p>
        </w:tc>
      </w:tr>
      <w:tr w:rsidR="007D5EF6" w:rsidRPr="007D5EF6" w14:paraId="69638035" w14:textId="77777777" w:rsidTr="00134BEF">
        <w:trPr>
          <w:trHeight w:val="300"/>
        </w:trPr>
        <w:tc>
          <w:tcPr>
            <w:tcW w:w="310" w:type="pct"/>
            <w:shd w:val="clear" w:color="auto" w:fill="auto"/>
            <w:noWrap/>
            <w:vAlign w:val="bottom"/>
            <w:hideMark/>
          </w:tcPr>
          <w:p w14:paraId="1EAB33FC"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E</w:t>
            </w:r>
          </w:p>
        </w:tc>
        <w:tc>
          <w:tcPr>
            <w:tcW w:w="2948" w:type="pct"/>
            <w:shd w:val="clear" w:color="auto" w:fill="auto"/>
            <w:noWrap/>
            <w:vAlign w:val="bottom"/>
            <w:hideMark/>
          </w:tcPr>
          <w:p w14:paraId="28F5FC3A"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SU TEMİNİ; KANALİZASYON, ATIK YÖNETİMİ VE İYİLEŞTİRME FAALİYETLERİ</w:t>
            </w:r>
          </w:p>
        </w:tc>
        <w:tc>
          <w:tcPr>
            <w:tcW w:w="1742" w:type="pct"/>
            <w:shd w:val="clear" w:color="auto" w:fill="auto"/>
            <w:hideMark/>
          </w:tcPr>
          <w:p w14:paraId="7FDA00F4"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44B60354" w14:textId="77777777" w:rsidTr="00134BEF">
        <w:trPr>
          <w:trHeight w:val="1200"/>
        </w:trPr>
        <w:tc>
          <w:tcPr>
            <w:tcW w:w="310" w:type="pct"/>
            <w:shd w:val="clear" w:color="auto" w:fill="auto"/>
            <w:vAlign w:val="center"/>
            <w:hideMark/>
          </w:tcPr>
          <w:p w14:paraId="293A5CED" w14:textId="77777777" w:rsidR="00377F8B" w:rsidRPr="007D5EF6" w:rsidRDefault="00377F8B" w:rsidP="00377F8B">
            <w:pPr>
              <w:widowControl/>
              <w:autoSpaceDE/>
              <w:autoSpaceDN/>
              <w:rPr>
                <w:sz w:val="20"/>
                <w:szCs w:val="20"/>
                <w:lang w:eastAsia="tr-TR"/>
              </w:rPr>
            </w:pPr>
            <w:r w:rsidRPr="007D5EF6">
              <w:rPr>
                <w:sz w:val="20"/>
                <w:szCs w:val="20"/>
                <w:lang w:eastAsia="tr-TR"/>
              </w:rPr>
              <w:t>38</w:t>
            </w:r>
          </w:p>
        </w:tc>
        <w:tc>
          <w:tcPr>
            <w:tcW w:w="2948" w:type="pct"/>
            <w:shd w:val="clear" w:color="auto" w:fill="auto"/>
            <w:vAlign w:val="center"/>
            <w:hideMark/>
          </w:tcPr>
          <w:p w14:paraId="3F0BCA9D" w14:textId="6CC085E6" w:rsidR="00377F8B" w:rsidRPr="007D5EF6" w:rsidRDefault="00377F8B" w:rsidP="00377F8B">
            <w:pPr>
              <w:widowControl/>
              <w:autoSpaceDE/>
              <w:autoSpaceDN/>
              <w:rPr>
                <w:sz w:val="20"/>
                <w:szCs w:val="20"/>
                <w:lang w:eastAsia="tr-TR"/>
              </w:rPr>
            </w:pPr>
            <w:r w:rsidRPr="007D5EF6">
              <w:rPr>
                <w:sz w:val="20"/>
                <w:szCs w:val="20"/>
                <w:lang w:eastAsia="tr-TR"/>
              </w:rPr>
              <w:t>Atık toplama, geri kazanım ve bertaraf faaliyetleri</w:t>
            </w:r>
          </w:p>
        </w:tc>
        <w:tc>
          <w:tcPr>
            <w:tcW w:w="1742" w:type="pct"/>
            <w:shd w:val="clear" w:color="auto" w:fill="auto"/>
            <w:hideMark/>
          </w:tcPr>
          <w:p w14:paraId="4268ACB2" w14:textId="77777777" w:rsidR="00377F8B" w:rsidRPr="007D5EF6" w:rsidRDefault="00377F8B" w:rsidP="00377F8B">
            <w:pPr>
              <w:widowControl/>
              <w:autoSpaceDE/>
              <w:autoSpaceDN/>
              <w:spacing w:after="240"/>
              <w:rPr>
                <w:sz w:val="20"/>
                <w:szCs w:val="20"/>
                <w:lang w:eastAsia="tr-TR"/>
              </w:rPr>
            </w:pPr>
            <w:r w:rsidRPr="007D5EF6">
              <w:rPr>
                <w:sz w:val="20"/>
                <w:szCs w:val="20"/>
                <w:lang w:eastAsia="tr-TR"/>
              </w:rPr>
              <w:br/>
              <w:t>38.11.02 hariç</w:t>
            </w:r>
          </w:p>
        </w:tc>
      </w:tr>
      <w:tr w:rsidR="007D5EF6" w:rsidRPr="007D5EF6" w14:paraId="65778212" w14:textId="77777777" w:rsidTr="00134BEF">
        <w:trPr>
          <w:trHeight w:val="300"/>
        </w:trPr>
        <w:tc>
          <w:tcPr>
            <w:tcW w:w="310" w:type="pct"/>
            <w:shd w:val="clear" w:color="auto" w:fill="auto"/>
            <w:noWrap/>
            <w:vAlign w:val="bottom"/>
            <w:hideMark/>
          </w:tcPr>
          <w:p w14:paraId="15AA7F1E"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H</w:t>
            </w:r>
          </w:p>
        </w:tc>
        <w:tc>
          <w:tcPr>
            <w:tcW w:w="2948" w:type="pct"/>
            <w:shd w:val="clear" w:color="auto" w:fill="auto"/>
            <w:noWrap/>
            <w:vAlign w:val="bottom"/>
            <w:hideMark/>
          </w:tcPr>
          <w:p w14:paraId="48DB4DF5"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ULAŞTIRMA VE DEPOLAMA</w:t>
            </w:r>
          </w:p>
        </w:tc>
        <w:tc>
          <w:tcPr>
            <w:tcW w:w="1742" w:type="pct"/>
            <w:shd w:val="clear" w:color="auto" w:fill="auto"/>
            <w:vAlign w:val="center"/>
            <w:hideMark/>
          </w:tcPr>
          <w:p w14:paraId="204A825A"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40760F54" w14:textId="77777777" w:rsidTr="00134BEF">
        <w:trPr>
          <w:trHeight w:val="300"/>
        </w:trPr>
        <w:tc>
          <w:tcPr>
            <w:tcW w:w="310" w:type="pct"/>
            <w:shd w:val="clear" w:color="auto" w:fill="auto"/>
            <w:vAlign w:val="center"/>
            <w:hideMark/>
          </w:tcPr>
          <w:p w14:paraId="34C5E267" w14:textId="77777777" w:rsidR="00377F8B" w:rsidRPr="007D5EF6" w:rsidRDefault="00377F8B" w:rsidP="00377F8B">
            <w:pPr>
              <w:widowControl/>
              <w:autoSpaceDE/>
              <w:autoSpaceDN/>
              <w:rPr>
                <w:sz w:val="20"/>
                <w:szCs w:val="20"/>
                <w:lang w:eastAsia="tr-TR"/>
              </w:rPr>
            </w:pPr>
            <w:r w:rsidRPr="007D5EF6">
              <w:rPr>
                <w:sz w:val="20"/>
                <w:szCs w:val="20"/>
                <w:lang w:eastAsia="tr-TR"/>
              </w:rPr>
              <w:t>49.1</w:t>
            </w:r>
          </w:p>
        </w:tc>
        <w:tc>
          <w:tcPr>
            <w:tcW w:w="2948" w:type="pct"/>
            <w:shd w:val="clear" w:color="auto" w:fill="auto"/>
            <w:vAlign w:val="center"/>
            <w:hideMark/>
          </w:tcPr>
          <w:p w14:paraId="268B588B" w14:textId="256C2DFE" w:rsidR="00377F8B" w:rsidRPr="007D5EF6" w:rsidRDefault="00377F8B" w:rsidP="00377F8B">
            <w:pPr>
              <w:widowControl/>
              <w:autoSpaceDE/>
              <w:autoSpaceDN/>
              <w:rPr>
                <w:sz w:val="20"/>
                <w:szCs w:val="20"/>
                <w:lang w:eastAsia="tr-TR"/>
              </w:rPr>
            </w:pPr>
            <w:r w:rsidRPr="007D5EF6">
              <w:rPr>
                <w:sz w:val="20"/>
                <w:szCs w:val="20"/>
                <w:lang w:eastAsia="tr-TR"/>
              </w:rPr>
              <w:t>Demir yolu ile yolcu taşımacılığı</w:t>
            </w:r>
          </w:p>
        </w:tc>
        <w:tc>
          <w:tcPr>
            <w:tcW w:w="1742" w:type="pct"/>
            <w:shd w:val="clear" w:color="auto" w:fill="auto"/>
            <w:hideMark/>
          </w:tcPr>
          <w:p w14:paraId="4AD09F24"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 </w:t>
            </w:r>
          </w:p>
        </w:tc>
      </w:tr>
      <w:tr w:rsidR="007D5EF6" w:rsidRPr="007D5EF6" w14:paraId="18C8039B" w14:textId="77777777" w:rsidTr="00134BEF">
        <w:trPr>
          <w:trHeight w:val="300"/>
        </w:trPr>
        <w:tc>
          <w:tcPr>
            <w:tcW w:w="310" w:type="pct"/>
            <w:shd w:val="clear" w:color="auto" w:fill="auto"/>
            <w:vAlign w:val="center"/>
            <w:hideMark/>
          </w:tcPr>
          <w:p w14:paraId="0C36EEE6" w14:textId="77777777" w:rsidR="00377F8B" w:rsidRPr="007D5EF6" w:rsidRDefault="00377F8B" w:rsidP="00377F8B">
            <w:pPr>
              <w:widowControl/>
              <w:autoSpaceDE/>
              <w:autoSpaceDN/>
              <w:rPr>
                <w:sz w:val="20"/>
                <w:szCs w:val="20"/>
                <w:lang w:eastAsia="tr-TR"/>
              </w:rPr>
            </w:pPr>
            <w:r w:rsidRPr="007D5EF6">
              <w:rPr>
                <w:sz w:val="20"/>
                <w:szCs w:val="20"/>
                <w:lang w:eastAsia="tr-TR"/>
              </w:rPr>
              <w:t>49.2</w:t>
            </w:r>
          </w:p>
        </w:tc>
        <w:tc>
          <w:tcPr>
            <w:tcW w:w="2948" w:type="pct"/>
            <w:shd w:val="clear" w:color="auto" w:fill="auto"/>
            <w:vAlign w:val="center"/>
            <w:hideMark/>
          </w:tcPr>
          <w:p w14:paraId="327797D1" w14:textId="77777777" w:rsidR="00377F8B" w:rsidRPr="007D5EF6" w:rsidRDefault="00377F8B" w:rsidP="00377F8B">
            <w:pPr>
              <w:widowControl/>
              <w:autoSpaceDE/>
              <w:autoSpaceDN/>
              <w:rPr>
                <w:sz w:val="20"/>
                <w:szCs w:val="20"/>
                <w:lang w:eastAsia="tr-TR"/>
              </w:rPr>
            </w:pPr>
            <w:r w:rsidRPr="007D5EF6">
              <w:rPr>
                <w:sz w:val="20"/>
                <w:szCs w:val="20"/>
                <w:lang w:eastAsia="tr-TR"/>
              </w:rPr>
              <w:t>Demir yolu ile yük taşımacılığı</w:t>
            </w:r>
          </w:p>
        </w:tc>
        <w:tc>
          <w:tcPr>
            <w:tcW w:w="1742" w:type="pct"/>
            <w:shd w:val="clear" w:color="auto" w:fill="auto"/>
            <w:hideMark/>
          </w:tcPr>
          <w:p w14:paraId="3107F17D"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3D58540A" w14:textId="77777777" w:rsidTr="00134BEF">
        <w:trPr>
          <w:trHeight w:val="300"/>
        </w:trPr>
        <w:tc>
          <w:tcPr>
            <w:tcW w:w="310" w:type="pct"/>
            <w:shd w:val="clear" w:color="auto" w:fill="auto"/>
            <w:vAlign w:val="center"/>
          </w:tcPr>
          <w:p w14:paraId="0F095A80" w14:textId="0CACCA1E" w:rsidR="00377F8B" w:rsidRPr="007D5EF6" w:rsidRDefault="00377F8B" w:rsidP="00377F8B">
            <w:pPr>
              <w:widowControl/>
              <w:autoSpaceDE/>
              <w:autoSpaceDN/>
              <w:rPr>
                <w:sz w:val="20"/>
                <w:szCs w:val="20"/>
                <w:lang w:eastAsia="tr-TR"/>
              </w:rPr>
            </w:pPr>
            <w:r w:rsidRPr="007D5EF6">
              <w:rPr>
                <w:sz w:val="20"/>
                <w:szCs w:val="20"/>
                <w:lang w:eastAsia="tr-TR"/>
              </w:rPr>
              <w:t>49.5</w:t>
            </w:r>
          </w:p>
        </w:tc>
        <w:tc>
          <w:tcPr>
            <w:tcW w:w="2948" w:type="pct"/>
            <w:shd w:val="clear" w:color="auto" w:fill="auto"/>
            <w:vAlign w:val="center"/>
          </w:tcPr>
          <w:p w14:paraId="74E19998" w14:textId="7FEB743F" w:rsidR="00377F8B" w:rsidRPr="007D5EF6" w:rsidRDefault="00377F8B" w:rsidP="00377F8B">
            <w:pPr>
              <w:widowControl/>
              <w:autoSpaceDE/>
              <w:autoSpaceDN/>
              <w:rPr>
                <w:sz w:val="20"/>
                <w:szCs w:val="20"/>
                <w:lang w:eastAsia="tr-TR"/>
              </w:rPr>
            </w:pPr>
            <w:r w:rsidRPr="007D5EF6">
              <w:rPr>
                <w:sz w:val="20"/>
                <w:szCs w:val="20"/>
                <w:lang w:eastAsia="tr-TR"/>
              </w:rPr>
              <w:t>Boru hattı taşımacılığı</w:t>
            </w:r>
          </w:p>
        </w:tc>
        <w:tc>
          <w:tcPr>
            <w:tcW w:w="1742" w:type="pct"/>
            <w:shd w:val="clear" w:color="auto" w:fill="auto"/>
          </w:tcPr>
          <w:p w14:paraId="0DCE45CC" w14:textId="77777777" w:rsidR="00377F8B" w:rsidRPr="007D5EF6" w:rsidRDefault="00377F8B" w:rsidP="00377F8B">
            <w:pPr>
              <w:widowControl/>
              <w:autoSpaceDE/>
              <w:autoSpaceDN/>
              <w:rPr>
                <w:sz w:val="20"/>
                <w:szCs w:val="20"/>
                <w:lang w:eastAsia="tr-TR"/>
              </w:rPr>
            </w:pPr>
          </w:p>
        </w:tc>
      </w:tr>
      <w:tr w:rsidR="007D5EF6" w:rsidRPr="007D5EF6" w14:paraId="3287EF08" w14:textId="77777777" w:rsidTr="00134BEF">
        <w:trPr>
          <w:trHeight w:val="765"/>
        </w:trPr>
        <w:tc>
          <w:tcPr>
            <w:tcW w:w="310" w:type="pct"/>
            <w:shd w:val="clear" w:color="auto" w:fill="auto"/>
            <w:vAlign w:val="center"/>
            <w:hideMark/>
          </w:tcPr>
          <w:p w14:paraId="4C3F17D1" w14:textId="77777777" w:rsidR="00377F8B" w:rsidRPr="007D5EF6" w:rsidRDefault="00377F8B" w:rsidP="00377F8B">
            <w:pPr>
              <w:widowControl/>
              <w:autoSpaceDE/>
              <w:autoSpaceDN/>
              <w:rPr>
                <w:sz w:val="20"/>
                <w:szCs w:val="20"/>
                <w:lang w:eastAsia="tr-TR"/>
              </w:rPr>
            </w:pPr>
            <w:r w:rsidRPr="007D5EF6">
              <w:rPr>
                <w:sz w:val="20"/>
                <w:szCs w:val="20"/>
                <w:lang w:eastAsia="tr-TR"/>
              </w:rPr>
              <w:t>50.10.13</w:t>
            </w:r>
          </w:p>
        </w:tc>
        <w:tc>
          <w:tcPr>
            <w:tcW w:w="2948" w:type="pct"/>
            <w:shd w:val="clear" w:color="auto" w:fill="auto"/>
            <w:vAlign w:val="center"/>
            <w:hideMark/>
          </w:tcPr>
          <w:p w14:paraId="2B8183D8" w14:textId="27441BA1" w:rsidR="00377F8B" w:rsidRPr="007D5EF6" w:rsidRDefault="00377F8B" w:rsidP="00377F8B">
            <w:pPr>
              <w:widowControl/>
              <w:autoSpaceDE/>
              <w:autoSpaceDN/>
              <w:rPr>
                <w:sz w:val="20"/>
                <w:szCs w:val="20"/>
                <w:lang w:eastAsia="tr-TR"/>
              </w:rPr>
            </w:pPr>
            <w:r w:rsidRPr="007D5EF6">
              <w:rPr>
                <w:sz w:val="20"/>
                <w:szCs w:val="20"/>
                <w:lang w:eastAsia="tr-TR"/>
              </w:rPr>
              <w:t>Kıyı sularında yolcuların feribotlarla, kruvaziyer gemilerle ve teknelerle taşınması (deniz otobüsleri işletmeciliği dahil; uluslararası denizler ile göl ve nehirlerde yapılanlar hariç)</w:t>
            </w:r>
          </w:p>
        </w:tc>
        <w:tc>
          <w:tcPr>
            <w:tcW w:w="1742" w:type="pct"/>
            <w:shd w:val="clear" w:color="auto" w:fill="auto"/>
            <w:vAlign w:val="center"/>
            <w:hideMark/>
          </w:tcPr>
          <w:p w14:paraId="22ABC3EC" w14:textId="77777777" w:rsidR="00377F8B" w:rsidRPr="007D5EF6" w:rsidRDefault="00377F8B" w:rsidP="00377F8B">
            <w:pPr>
              <w:widowControl/>
              <w:autoSpaceDE/>
              <w:autoSpaceDN/>
              <w:rPr>
                <w:sz w:val="20"/>
                <w:szCs w:val="20"/>
                <w:lang w:eastAsia="tr-TR"/>
              </w:rPr>
            </w:pPr>
            <w:r w:rsidRPr="007D5EF6">
              <w:rPr>
                <w:sz w:val="20"/>
                <w:szCs w:val="20"/>
                <w:lang w:eastAsia="tr-TR"/>
              </w:rPr>
              <w:t>Gezinti amaçlı olanlar hariç</w:t>
            </w:r>
          </w:p>
        </w:tc>
      </w:tr>
      <w:tr w:rsidR="007D5EF6" w:rsidRPr="007D5EF6" w14:paraId="1CA32B5D" w14:textId="77777777" w:rsidTr="00134BEF">
        <w:trPr>
          <w:trHeight w:val="255"/>
        </w:trPr>
        <w:tc>
          <w:tcPr>
            <w:tcW w:w="310" w:type="pct"/>
            <w:shd w:val="clear" w:color="auto" w:fill="auto"/>
            <w:vAlign w:val="center"/>
            <w:hideMark/>
          </w:tcPr>
          <w:p w14:paraId="23E9C586" w14:textId="77777777" w:rsidR="00377F8B" w:rsidRPr="007D5EF6" w:rsidRDefault="00377F8B" w:rsidP="00377F8B">
            <w:pPr>
              <w:widowControl/>
              <w:autoSpaceDE/>
              <w:autoSpaceDN/>
              <w:rPr>
                <w:sz w:val="20"/>
                <w:szCs w:val="20"/>
                <w:lang w:eastAsia="tr-TR"/>
              </w:rPr>
            </w:pPr>
            <w:r w:rsidRPr="007D5EF6">
              <w:rPr>
                <w:sz w:val="20"/>
                <w:szCs w:val="20"/>
                <w:lang w:eastAsia="tr-TR"/>
              </w:rPr>
              <w:t>50.10.16</w:t>
            </w:r>
          </w:p>
        </w:tc>
        <w:tc>
          <w:tcPr>
            <w:tcW w:w="2948" w:type="pct"/>
            <w:shd w:val="clear" w:color="auto" w:fill="auto"/>
            <w:vAlign w:val="center"/>
            <w:hideMark/>
          </w:tcPr>
          <w:p w14:paraId="5A4B6152" w14:textId="77777777" w:rsidR="00377F8B" w:rsidRPr="007D5EF6" w:rsidRDefault="00377F8B" w:rsidP="00377F8B">
            <w:pPr>
              <w:widowControl/>
              <w:autoSpaceDE/>
              <w:autoSpaceDN/>
              <w:rPr>
                <w:sz w:val="20"/>
                <w:szCs w:val="20"/>
                <w:lang w:eastAsia="tr-TR"/>
              </w:rPr>
            </w:pPr>
            <w:r w:rsidRPr="007D5EF6">
              <w:rPr>
                <w:sz w:val="20"/>
                <w:szCs w:val="20"/>
                <w:lang w:eastAsia="tr-TR"/>
              </w:rPr>
              <w:t>Uluslararası denizlerde yolcuların gemilerle taşınması</w:t>
            </w:r>
          </w:p>
        </w:tc>
        <w:tc>
          <w:tcPr>
            <w:tcW w:w="1742" w:type="pct"/>
            <w:shd w:val="clear" w:color="auto" w:fill="auto"/>
            <w:vAlign w:val="center"/>
            <w:hideMark/>
          </w:tcPr>
          <w:p w14:paraId="18E1771C"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4F3D0E10" w14:textId="77777777" w:rsidTr="00134BEF">
        <w:trPr>
          <w:trHeight w:val="255"/>
        </w:trPr>
        <w:tc>
          <w:tcPr>
            <w:tcW w:w="310" w:type="pct"/>
            <w:shd w:val="clear" w:color="auto" w:fill="auto"/>
            <w:vAlign w:val="center"/>
            <w:hideMark/>
          </w:tcPr>
          <w:p w14:paraId="3AC35F7C" w14:textId="77777777" w:rsidR="00377F8B" w:rsidRPr="007D5EF6" w:rsidRDefault="00377F8B" w:rsidP="00377F8B">
            <w:pPr>
              <w:widowControl/>
              <w:autoSpaceDE/>
              <w:autoSpaceDN/>
              <w:rPr>
                <w:sz w:val="20"/>
                <w:szCs w:val="20"/>
                <w:lang w:eastAsia="tr-TR"/>
              </w:rPr>
            </w:pPr>
            <w:r w:rsidRPr="007D5EF6">
              <w:rPr>
                <w:sz w:val="20"/>
                <w:szCs w:val="20"/>
                <w:lang w:eastAsia="tr-TR"/>
              </w:rPr>
              <w:t>50.20</w:t>
            </w:r>
          </w:p>
        </w:tc>
        <w:tc>
          <w:tcPr>
            <w:tcW w:w="2948" w:type="pct"/>
            <w:shd w:val="clear" w:color="auto" w:fill="auto"/>
            <w:vAlign w:val="center"/>
            <w:hideMark/>
          </w:tcPr>
          <w:p w14:paraId="7432E392" w14:textId="77777777" w:rsidR="00377F8B" w:rsidRPr="007D5EF6" w:rsidRDefault="00377F8B" w:rsidP="00377F8B">
            <w:pPr>
              <w:widowControl/>
              <w:autoSpaceDE/>
              <w:autoSpaceDN/>
              <w:rPr>
                <w:sz w:val="20"/>
                <w:szCs w:val="20"/>
                <w:lang w:eastAsia="tr-TR"/>
              </w:rPr>
            </w:pPr>
            <w:r w:rsidRPr="007D5EF6">
              <w:rPr>
                <w:sz w:val="20"/>
                <w:szCs w:val="20"/>
                <w:lang w:eastAsia="tr-TR"/>
              </w:rPr>
              <w:t>Deniz ve kıyı sularında yük taşımacılığı</w:t>
            </w:r>
          </w:p>
        </w:tc>
        <w:tc>
          <w:tcPr>
            <w:tcW w:w="1742" w:type="pct"/>
            <w:shd w:val="clear" w:color="auto" w:fill="auto"/>
            <w:vAlign w:val="center"/>
            <w:hideMark/>
          </w:tcPr>
          <w:p w14:paraId="5F515BD6" w14:textId="77777777" w:rsidR="00377F8B" w:rsidRPr="007D5EF6" w:rsidRDefault="00377F8B" w:rsidP="00377F8B">
            <w:pPr>
              <w:widowControl/>
              <w:autoSpaceDE/>
              <w:autoSpaceDN/>
              <w:rPr>
                <w:sz w:val="20"/>
                <w:szCs w:val="20"/>
                <w:lang w:eastAsia="tr-TR"/>
              </w:rPr>
            </w:pPr>
            <w:r w:rsidRPr="007D5EF6">
              <w:rPr>
                <w:sz w:val="20"/>
                <w:szCs w:val="20"/>
                <w:lang w:eastAsia="tr-TR"/>
              </w:rPr>
              <w:t>50.20.22 hariç</w:t>
            </w:r>
          </w:p>
        </w:tc>
      </w:tr>
      <w:tr w:rsidR="007D5EF6" w:rsidRPr="007D5EF6" w14:paraId="2A6C713A" w14:textId="77777777" w:rsidTr="00134BEF">
        <w:trPr>
          <w:trHeight w:val="510"/>
        </w:trPr>
        <w:tc>
          <w:tcPr>
            <w:tcW w:w="310" w:type="pct"/>
            <w:shd w:val="clear" w:color="auto" w:fill="auto"/>
            <w:vAlign w:val="center"/>
            <w:hideMark/>
          </w:tcPr>
          <w:p w14:paraId="7451562C" w14:textId="77777777" w:rsidR="00377F8B" w:rsidRPr="007D5EF6" w:rsidRDefault="00377F8B" w:rsidP="00377F8B">
            <w:pPr>
              <w:widowControl/>
              <w:autoSpaceDE/>
              <w:autoSpaceDN/>
              <w:rPr>
                <w:sz w:val="20"/>
                <w:szCs w:val="20"/>
                <w:lang w:eastAsia="tr-TR"/>
              </w:rPr>
            </w:pPr>
            <w:r w:rsidRPr="007D5EF6">
              <w:rPr>
                <w:sz w:val="20"/>
                <w:szCs w:val="20"/>
                <w:lang w:eastAsia="tr-TR"/>
              </w:rPr>
              <w:t>50.30.08</w:t>
            </w:r>
          </w:p>
        </w:tc>
        <w:tc>
          <w:tcPr>
            <w:tcW w:w="2948" w:type="pct"/>
            <w:shd w:val="clear" w:color="auto" w:fill="auto"/>
            <w:vAlign w:val="center"/>
            <w:hideMark/>
          </w:tcPr>
          <w:p w14:paraId="6F63D86F" w14:textId="77777777" w:rsidR="00377F8B" w:rsidRPr="007D5EF6" w:rsidRDefault="00377F8B" w:rsidP="00377F8B">
            <w:pPr>
              <w:widowControl/>
              <w:autoSpaceDE/>
              <w:autoSpaceDN/>
              <w:rPr>
                <w:sz w:val="20"/>
                <w:szCs w:val="20"/>
                <w:lang w:eastAsia="tr-TR"/>
              </w:rPr>
            </w:pPr>
            <w:r w:rsidRPr="007D5EF6">
              <w:rPr>
                <w:sz w:val="20"/>
                <w:szCs w:val="20"/>
                <w:lang w:eastAsia="tr-TR"/>
              </w:rPr>
              <w:t>İç sularda yolcu taşımacılığı (nehir, kanal ve göllerde yapılanlar, vb.) (gezinti amaçlı olanlar dahil)</w:t>
            </w:r>
          </w:p>
        </w:tc>
        <w:tc>
          <w:tcPr>
            <w:tcW w:w="1742" w:type="pct"/>
            <w:shd w:val="clear" w:color="auto" w:fill="auto"/>
            <w:vAlign w:val="center"/>
            <w:hideMark/>
          </w:tcPr>
          <w:p w14:paraId="6472FD4D" w14:textId="77777777" w:rsidR="00377F8B" w:rsidRPr="007D5EF6" w:rsidRDefault="00377F8B" w:rsidP="00377F8B">
            <w:pPr>
              <w:widowControl/>
              <w:autoSpaceDE/>
              <w:autoSpaceDN/>
              <w:rPr>
                <w:sz w:val="20"/>
                <w:szCs w:val="20"/>
                <w:lang w:eastAsia="tr-TR"/>
              </w:rPr>
            </w:pPr>
            <w:r w:rsidRPr="007D5EF6">
              <w:rPr>
                <w:sz w:val="20"/>
                <w:szCs w:val="20"/>
                <w:lang w:eastAsia="tr-TR"/>
              </w:rPr>
              <w:t>Gezinti amaçlı olanlar hariç</w:t>
            </w:r>
          </w:p>
        </w:tc>
      </w:tr>
      <w:tr w:rsidR="007D5EF6" w:rsidRPr="007D5EF6" w14:paraId="6CFF91D7" w14:textId="77777777" w:rsidTr="00134BEF">
        <w:trPr>
          <w:trHeight w:val="255"/>
        </w:trPr>
        <w:tc>
          <w:tcPr>
            <w:tcW w:w="310" w:type="pct"/>
            <w:shd w:val="clear" w:color="auto" w:fill="auto"/>
            <w:vAlign w:val="center"/>
            <w:hideMark/>
          </w:tcPr>
          <w:p w14:paraId="1D409A62" w14:textId="77777777" w:rsidR="00377F8B" w:rsidRPr="007D5EF6" w:rsidRDefault="00377F8B" w:rsidP="00377F8B">
            <w:pPr>
              <w:widowControl/>
              <w:autoSpaceDE/>
              <w:autoSpaceDN/>
              <w:rPr>
                <w:sz w:val="20"/>
                <w:szCs w:val="20"/>
                <w:lang w:eastAsia="tr-TR"/>
              </w:rPr>
            </w:pPr>
            <w:r w:rsidRPr="007D5EF6">
              <w:rPr>
                <w:sz w:val="20"/>
                <w:szCs w:val="20"/>
                <w:lang w:eastAsia="tr-TR"/>
              </w:rPr>
              <w:t>50.40</w:t>
            </w:r>
          </w:p>
        </w:tc>
        <w:tc>
          <w:tcPr>
            <w:tcW w:w="2948" w:type="pct"/>
            <w:shd w:val="clear" w:color="auto" w:fill="auto"/>
            <w:vAlign w:val="center"/>
            <w:hideMark/>
          </w:tcPr>
          <w:p w14:paraId="526F730C" w14:textId="77777777" w:rsidR="00377F8B" w:rsidRPr="007D5EF6" w:rsidRDefault="00377F8B" w:rsidP="00377F8B">
            <w:pPr>
              <w:widowControl/>
              <w:autoSpaceDE/>
              <w:autoSpaceDN/>
              <w:rPr>
                <w:sz w:val="20"/>
                <w:szCs w:val="20"/>
                <w:lang w:eastAsia="tr-TR"/>
              </w:rPr>
            </w:pPr>
            <w:r w:rsidRPr="007D5EF6">
              <w:rPr>
                <w:sz w:val="20"/>
                <w:szCs w:val="20"/>
                <w:lang w:eastAsia="tr-TR"/>
              </w:rPr>
              <w:t>İç sularda yük taşımacılığı</w:t>
            </w:r>
          </w:p>
        </w:tc>
        <w:tc>
          <w:tcPr>
            <w:tcW w:w="1742" w:type="pct"/>
            <w:shd w:val="clear" w:color="auto" w:fill="auto"/>
            <w:vAlign w:val="center"/>
            <w:hideMark/>
          </w:tcPr>
          <w:p w14:paraId="189D7E36" w14:textId="77777777" w:rsidR="00377F8B" w:rsidRPr="007D5EF6" w:rsidRDefault="00377F8B" w:rsidP="00377F8B">
            <w:pPr>
              <w:widowControl/>
              <w:autoSpaceDE/>
              <w:autoSpaceDN/>
              <w:rPr>
                <w:sz w:val="20"/>
                <w:szCs w:val="20"/>
                <w:lang w:eastAsia="tr-TR"/>
              </w:rPr>
            </w:pPr>
            <w:r w:rsidRPr="007D5EF6">
              <w:rPr>
                <w:sz w:val="20"/>
                <w:szCs w:val="20"/>
                <w:lang w:eastAsia="tr-TR"/>
              </w:rPr>
              <w:t>50.40.07 hariç</w:t>
            </w:r>
          </w:p>
        </w:tc>
      </w:tr>
      <w:tr w:rsidR="007D5EF6" w:rsidRPr="007D5EF6" w14:paraId="21A2D4FC" w14:textId="77777777" w:rsidTr="00134BEF">
        <w:trPr>
          <w:trHeight w:val="300"/>
        </w:trPr>
        <w:tc>
          <w:tcPr>
            <w:tcW w:w="310" w:type="pct"/>
            <w:shd w:val="clear" w:color="auto" w:fill="auto"/>
            <w:vAlign w:val="center"/>
            <w:hideMark/>
          </w:tcPr>
          <w:p w14:paraId="238AD619" w14:textId="77777777" w:rsidR="00377F8B" w:rsidRPr="007D5EF6" w:rsidRDefault="00377F8B" w:rsidP="00377F8B">
            <w:pPr>
              <w:widowControl/>
              <w:autoSpaceDE/>
              <w:autoSpaceDN/>
              <w:rPr>
                <w:sz w:val="20"/>
                <w:szCs w:val="20"/>
                <w:lang w:eastAsia="tr-TR"/>
              </w:rPr>
            </w:pPr>
            <w:r w:rsidRPr="007D5EF6">
              <w:rPr>
                <w:sz w:val="20"/>
                <w:szCs w:val="20"/>
                <w:lang w:eastAsia="tr-TR"/>
              </w:rPr>
              <w:t>51</w:t>
            </w:r>
          </w:p>
        </w:tc>
        <w:tc>
          <w:tcPr>
            <w:tcW w:w="2948" w:type="pct"/>
            <w:shd w:val="clear" w:color="auto" w:fill="auto"/>
            <w:vAlign w:val="center"/>
            <w:hideMark/>
          </w:tcPr>
          <w:p w14:paraId="204453A0" w14:textId="77777777" w:rsidR="00377F8B" w:rsidRPr="007D5EF6" w:rsidRDefault="00377F8B" w:rsidP="00377F8B">
            <w:pPr>
              <w:widowControl/>
              <w:autoSpaceDE/>
              <w:autoSpaceDN/>
              <w:rPr>
                <w:sz w:val="20"/>
                <w:szCs w:val="20"/>
                <w:lang w:eastAsia="tr-TR"/>
              </w:rPr>
            </w:pPr>
            <w:r w:rsidRPr="007D5EF6">
              <w:rPr>
                <w:sz w:val="20"/>
                <w:szCs w:val="20"/>
                <w:lang w:eastAsia="tr-TR"/>
              </w:rPr>
              <w:t>Hava yolu taşımacılığı</w:t>
            </w:r>
          </w:p>
        </w:tc>
        <w:tc>
          <w:tcPr>
            <w:tcW w:w="1742" w:type="pct"/>
            <w:shd w:val="clear" w:color="auto" w:fill="auto"/>
            <w:hideMark/>
          </w:tcPr>
          <w:p w14:paraId="7848F318" w14:textId="77777777" w:rsidR="00377F8B" w:rsidRPr="007D5EF6" w:rsidRDefault="00377F8B" w:rsidP="00377F8B">
            <w:pPr>
              <w:widowControl/>
              <w:autoSpaceDE/>
              <w:autoSpaceDN/>
              <w:rPr>
                <w:sz w:val="20"/>
                <w:szCs w:val="20"/>
                <w:lang w:eastAsia="tr-TR"/>
              </w:rPr>
            </w:pPr>
            <w:r w:rsidRPr="007D5EF6">
              <w:rPr>
                <w:sz w:val="20"/>
                <w:szCs w:val="20"/>
                <w:lang w:eastAsia="tr-TR"/>
              </w:rPr>
              <w:t>51.10.02 ve 51.10.03 hariç</w:t>
            </w:r>
          </w:p>
        </w:tc>
      </w:tr>
      <w:tr w:rsidR="007D5EF6" w:rsidRPr="007D5EF6" w14:paraId="6D768EB2" w14:textId="77777777" w:rsidTr="00134BEF">
        <w:trPr>
          <w:trHeight w:val="510"/>
        </w:trPr>
        <w:tc>
          <w:tcPr>
            <w:tcW w:w="310" w:type="pct"/>
            <w:shd w:val="clear" w:color="auto" w:fill="auto"/>
            <w:vAlign w:val="center"/>
            <w:hideMark/>
          </w:tcPr>
          <w:p w14:paraId="7ED1855C" w14:textId="77777777" w:rsidR="00377F8B" w:rsidRPr="007D5EF6" w:rsidRDefault="00377F8B" w:rsidP="00377F8B">
            <w:pPr>
              <w:widowControl/>
              <w:autoSpaceDE/>
              <w:autoSpaceDN/>
              <w:rPr>
                <w:sz w:val="20"/>
                <w:szCs w:val="20"/>
                <w:lang w:eastAsia="tr-TR"/>
              </w:rPr>
            </w:pPr>
            <w:r w:rsidRPr="007D5EF6">
              <w:rPr>
                <w:sz w:val="20"/>
                <w:szCs w:val="20"/>
                <w:lang w:eastAsia="tr-TR"/>
              </w:rPr>
              <w:t>52.10.02</w:t>
            </w:r>
          </w:p>
        </w:tc>
        <w:tc>
          <w:tcPr>
            <w:tcW w:w="2948" w:type="pct"/>
            <w:shd w:val="clear" w:color="auto" w:fill="auto"/>
            <w:vAlign w:val="center"/>
            <w:hideMark/>
          </w:tcPr>
          <w:p w14:paraId="46F61501" w14:textId="45EEC9A6" w:rsidR="00377F8B" w:rsidRPr="007D5EF6" w:rsidRDefault="00377F8B" w:rsidP="00377F8B">
            <w:pPr>
              <w:widowControl/>
              <w:autoSpaceDE/>
              <w:autoSpaceDN/>
              <w:rPr>
                <w:sz w:val="20"/>
                <w:szCs w:val="20"/>
                <w:lang w:eastAsia="tr-TR"/>
              </w:rPr>
            </w:pPr>
            <w:r w:rsidRPr="007D5EF6">
              <w:rPr>
                <w:sz w:val="20"/>
                <w:szCs w:val="20"/>
                <w:lang w:eastAsia="tr-TR"/>
              </w:rPr>
              <w:t>Frigorifik depolama ve antrepoculuk faaliyetleri (bozulabilir gıda ürünleri dahil dondurulmuş veya soğutulmuş mallar için depolama)</w:t>
            </w:r>
          </w:p>
        </w:tc>
        <w:tc>
          <w:tcPr>
            <w:tcW w:w="1742" w:type="pct"/>
            <w:shd w:val="clear" w:color="auto" w:fill="auto"/>
            <w:vAlign w:val="center"/>
            <w:hideMark/>
          </w:tcPr>
          <w:p w14:paraId="6990A77E" w14:textId="77777777" w:rsidR="00377F8B" w:rsidRPr="007D5EF6" w:rsidRDefault="00377F8B" w:rsidP="00377F8B">
            <w:pPr>
              <w:widowControl/>
              <w:autoSpaceDE/>
              <w:autoSpaceDN/>
              <w:rPr>
                <w:sz w:val="20"/>
                <w:szCs w:val="20"/>
                <w:lang w:eastAsia="tr-TR"/>
              </w:rPr>
            </w:pPr>
            <w:r w:rsidRPr="007D5EF6">
              <w:rPr>
                <w:sz w:val="20"/>
                <w:szCs w:val="20"/>
                <w:lang w:eastAsia="tr-TR"/>
              </w:rPr>
              <w:t>Sadece 1.000 m2 üzeri soğuk hava deposu yatırımları desteklenir.</w:t>
            </w:r>
          </w:p>
        </w:tc>
      </w:tr>
      <w:tr w:rsidR="007D5EF6" w:rsidRPr="007D5EF6" w14:paraId="43D2A00C" w14:textId="77777777" w:rsidTr="00134BEF">
        <w:trPr>
          <w:trHeight w:val="255"/>
        </w:trPr>
        <w:tc>
          <w:tcPr>
            <w:tcW w:w="310" w:type="pct"/>
            <w:shd w:val="clear" w:color="auto" w:fill="auto"/>
            <w:vAlign w:val="center"/>
            <w:hideMark/>
          </w:tcPr>
          <w:p w14:paraId="784D4184" w14:textId="77777777" w:rsidR="00377F8B" w:rsidRPr="007D5EF6" w:rsidRDefault="00377F8B" w:rsidP="00377F8B">
            <w:pPr>
              <w:widowControl/>
              <w:autoSpaceDE/>
              <w:autoSpaceDN/>
              <w:rPr>
                <w:sz w:val="20"/>
                <w:szCs w:val="20"/>
                <w:lang w:eastAsia="tr-TR"/>
              </w:rPr>
            </w:pPr>
            <w:r w:rsidRPr="007D5EF6">
              <w:rPr>
                <w:sz w:val="20"/>
                <w:szCs w:val="20"/>
                <w:lang w:eastAsia="tr-TR"/>
              </w:rPr>
              <w:t>52.10.03</w:t>
            </w:r>
          </w:p>
        </w:tc>
        <w:tc>
          <w:tcPr>
            <w:tcW w:w="2948" w:type="pct"/>
            <w:shd w:val="clear" w:color="auto" w:fill="auto"/>
            <w:vAlign w:val="center"/>
            <w:hideMark/>
          </w:tcPr>
          <w:p w14:paraId="46D752B9" w14:textId="5B996F94" w:rsidR="00377F8B" w:rsidRPr="007D5EF6" w:rsidRDefault="00377F8B" w:rsidP="00377F8B">
            <w:pPr>
              <w:widowControl/>
              <w:autoSpaceDE/>
              <w:autoSpaceDN/>
              <w:rPr>
                <w:sz w:val="20"/>
                <w:szCs w:val="20"/>
                <w:lang w:eastAsia="tr-TR"/>
              </w:rPr>
            </w:pPr>
            <w:r w:rsidRPr="007D5EF6">
              <w:rPr>
                <w:sz w:val="20"/>
                <w:szCs w:val="20"/>
                <w:lang w:eastAsia="tr-TR"/>
              </w:rPr>
              <w:t>Hububat depolama ve antrepoculuk faaliyetleri (hububat silolarının işletilmesi vb.)</w:t>
            </w:r>
          </w:p>
        </w:tc>
        <w:tc>
          <w:tcPr>
            <w:tcW w:w="1742" w:type="pct"/>
            <w:shd w:val="clear" w:color="auto" w:fill="auto"/>
            <w:vAlign w:val="center"/>
            <w:hideMark/>
          </w:tcPr>
          <w:p w14:paraId="4D8D6117" w14:textId="77777777" w:rsidR="00377F8B" w:rsidRPr="007D5EF6" w:rsidRDefault="00377F8B" w:rsidP="00377F8B">
            <w:pPr>
              <w:widowControl/>
              <w:autoSpaceDE/>
              <w:autoSpaceDN/>
              <w:rPr>
                <w:sz w:val="20"/>
                <w:szCs w:val="20"/>
                <w:lang w:eastAsia="tr-TR"/>
              </w:rPr>
            </w:pPr>
            <w:r w:rsidRPr="007D5EF6">
              <w:rPr>
                <w:sz w:val="20"/>
                <w:szCs w:val="20"/>
                <w:lang w:eastAsia="tr-TR"/>
              </w:rPr>
              <w:t>Sadece lisanslı depoculuk faaliyetleri desteklenir</w:t>
            </w:r>
          </w:p>
        </w:tc>
      </w:tr>
      <w:tr w:rsidR="007D5EF6" w:rsidRPr="007D5EF6" w14:paraId="094A1D12" w14:textId="77777777" w:rsidTr="00134BEF">
        <w:trPr>
          <w:trHeight w:val="255"/>
        </w:trPr>
        <w:tc>
          <w:tcPr>
            <w:tcW w:w="310" w:type="pct"/>
            <w:shd w:val="clear" w:color="auto" w:fill="auto"/>
            <w:vAlign w:val="center"/>
            <w:hideMark/>
          </w:tcPr>
          <w:p w14:paraId="0252CD65" w14:textId="77777777" w:rsidR="00377F8B" w:rsidRPr="007D5EF6" w:rsidRDefault="00377F8B" w:rsidP="00377F8B">
            <w:pPr>
              <w:widowControl/>
              <w:autoSpaceDE/>
              <w:autoSpaceDN/>
              <w:rPr>
                <w:sz w:val="20"/>
                <w:szCs w:val="20"/>
                <w:lang w:eastAsia="tr-TR"/>
              </w:rPr>
            </w:pPr>
            <w:r w:rsidRPr="007D5EF6">
              <w:rPr>
                <w:sz w:val="20"/>
                <w:szCs w:val="20"/>
                <w:lang w:eastAsia="tr-TR"/>
              </w:rPr>
              <w:t>52.10.04</w:t>
            </w:r>
          </w:p>
        </w:tc>
        <w:tc>
          <w:tcPr>
            <w:tcW w:w="2948" w:type="pct"/>
            <w:shd w:val="clear" w:color="auto" w:fill="auto"/>
            <w:vAlign w:val="center"/>
            <w:hideMark/>
          </w:tcPr>
          <w:p w14:paraId="3D9E57C9" w14:textId="7DFED693" w:rsidR="00377F8B" w:rsidRPr="007D5EF6" w:rsidRDefault="00377F8B" w:rsidP="00377F8B">
            <w:pPr>
              <w:widowControl/>
              <w:autoSpaceDE/>
              <w:autoSpaceDN/>
              <w:rPr>
                <w:sz w:val="20"/>
                <w:szCs w:val="20"/>
                <w:lang w:eastAsia="tr-TR"/>
              </w:rPr>
            </w:pPr>
            <w:r w:rsidRPr="007D5EF6">
              <w:rPr>
                <w:sz w:val="20"/>
                <w:szCs w:val="20"/>
                <w:lang w:eastAsia="tr-TR"/>
              </w:rPr>
              <w:t>Petrol, petrol ürünleri, kimyasallar vb. depolama ve antrepoculuk faaliyetleri (gaz hariç)</w:t>
            </w:r>
          </w:p>
        </w:tc>
        <w:tc>
          <w:tcPr>
            <w:tcW w:w="1742" w:type="pct"/>
            <w:shd w:val="clear" w:color="auto" w:fill="auto"/>
            <w:vAlign w:val="center"/>
            <w:hideMark/>
          </w:tcPr>
          <w:p w14:paraId="7E9A876B"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76795B6E" w14:textId="77777777" w:rsidTr="00134BEF">
        <w:trPr>
          <w:trHeight w:val="765"/>
        </w:trPr>
        <w:tc>
          <w:tcPr>
            <w:tcW w:w="310" w:type="pct"/>
            <w:shd w:val="clear" w:color="auto" w:fill="auto"/>
            <w:vAlign w:val="center"/>
            <w:hideMark/>
          </w:tcPr>
          <w:p w14:paraId="7B49DF20" w14:textId="77777777" w:rsidR="00377F8B" w:rsidRPr="007D5EF6" w:rsidRDefault="00377F8B" w:rsidP="00377F8B">
            <w:pPr>
              <w:widowControl/>
              <w:autoSpaceDE/>
              <w:autoSpaceDN/>
              <w:rPr>
                <w:sz w:val="20"/>
                <w:szCs w:val="20"/>
                <w:lang w:eastAsia="tr-TR"/>
              </w:rPr>
            </w:pPr>
            <w:r w:rsidRPr="007D5EF6">
              <w:rPr>
                <w:sz w:val="20"/>
                <w:szCs w:val="20"/>
                <w:lang w:eastAsia="tr-TR"/>
              </w:rPr>
              <w:t>52.22.06</w:t>
            </w:r>
          </w:p>
        </w:tc>
        <w:tc>
          <w:tcPr>
            <w:tcW w:w="2948" w:type="pct"/>
            <w:shd w:val="clear" w:color="auto" w:fill="auto"/>
            <w:vAlign w:val="center"/>
            <w:hideMark/>
          </w:tcPr>
          <w:p w14:paraId="5C01D98A" w14:textId="121462A3" w:rsidR="00377F8B" w:rsidRPr="007D5EF6" w:rsidRDefault="00377F8B" w:rsidP="00377F8B">
            <w:pPr>
              <w:widowControl/>
              <w:autoSpaceDE/>
              <w:autoSpaceDN/>
              <w:rPr>
                <w:sz w:val="20"/>
                <w:szCs w:val="20"/>
                <w:lang w:eastAsia="tr-TR"/>
              </w:rPr>
            </w:pPr>
            <w:r w:rsidRPr="007D5EF6">
              <w:rPr>
                <w:sz w:val="20"/>
                <w:szCs w:val="20"/>
                <w:lang w:eastAsia="tr-TR"/>
              </w:rPr>
              <w:t>Su yolu taşımacılığını destekleyici olarak liman ve su yollarının işletilmesi (limanların, iskelelerin, rıhtımların, su yolu havuzlarının, deniz terminallerinin vb. işletilmesi) (deniz feneri, fener dubası vb. işletilmesi hariç)</w:t>
            </w:r>
          </w:p>
        </w:tc>
        <w:tc>
          <w:tcPr>
            <w:tcW w:w="1742" w:type="pct"/>
            <w:shd w:val="clear" w:color="auto" w:fill="auto"/>
            <w:vAlign w:val="center"/>
            <w:hideMark/>
          </w:tcPr>
          <w:p w14:paraId="4E037A58"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43DAC0BD" w14:textId="77777777" w:rsidTr="00134BEF">
        <w:trPr>
          <w:trHeight w:val="510"/>
        </w:trPr>
        <w:tc>
          <w:tcPr>
            <w:tcW w:w="310" w:type="pct"/>
            <w:shd w:val="clear" w:color="auto" w:fill="auto"/>
            <w:vAlign w:val="center"/>
            <w:hideMark/>
          </w:tcPr>
          <w:p w14:paraId="28B58685" w14:textId="77777777" w:rsidR="00377F8B" w:rsidRPr="007D5EF6" w:rsidRDefault="00377F8B" w:rsidP="00377F8B">
            <w:pPr>
              <w:widowControl/>
              <w:autoSpaceDE/>
              <w:autoSpaceDN/>
              <w:rPr>
                <w:sz w:val="20"/>
                <w:szCs w:val="20"/>
                <w:lang w:eastAsia="tr-TR"/>
              </w:rPr>
            </w:pPr>
            <w:r w:rsidRPr="007D5EF6">
              <w:rPr>
                <w:sz w:val="20"/>
                <w:szCs w:val="20"/>
                <w:lang w:eastAsia="tr-TR"/>
              </w:rPr>
              <w:t>52.22.08</w:t>
            </w:r>
          </w:p>
        </w:tc>
        <w:tc>
          <w:tcPr>
            <w:tcW w:w="2948" w:type="pct"/>
            <w:shd w:val="clear" w:color="auto" w:fill="auto"/>
            <w:vAlign w:val="center"/>
            <w:hideMark/>
          </w:tcPr>
          <w:p w14:paraId="56F66406" w14:textId="3DBBA01E" w:rsidR="00377F8B" w:rsidRPr="007D5EF6" w:rsidRDefault="00377F8B" w:rsidP="00377F8B">
            <w:pPr>
              <w:widowControl/>
              <w:autoSpaceDE/>
              <w:autoSpaceDN/>
              <w:rPr>
                <w:sz w:val="20"/>
                <w:szCs w:val="20"/>
                <w:lang w:eastAsia="tr-TR"/>
              </w:rPr>
            </w:pPr>
            <w:r w:rsidRPr="007D5EF6">
              <w:rPr>
                <w:sz w:val="20"/>
                <w:szCs w:val="20"/>
                <w:lang w:eastAsia="tr-TR"/>
              </w:rPr>
              <w:t xml:space="preserve">Deniz ve kıyı suları ile iç sularda kılavuzluk ve rıhtıma yanaştırma faaliyetleri (geminin </w:t>
            </w:r>
            <w:proofErr w:type="spellStart"/>
            <w:r w:rsidRPr="007D5EF6">
              <w:rPr>
                <w:sz w:val="20"/>
                <w:szCs w:val="20"/>
                <w:lang w:eastAsia="tr-TR"/>
              </w:rPr>
              <w:t>havuzlanması</w:t>
            </w:r>
            <w:proofErr w:type="spellEnd"/>
            <w:r w:rsidRPr="007D5EF6">
              <w:rPr>
                <w:sz w:val="20"/>
                <w:szCs w:val="20"/>
                <w:lang w:eastAsia="tr-TR"/>
              </w:rPr>
              <w:t xml:space="preserve"> ve havuzdan çıkarılması dahil)</w:t>
            </w:r>
          </w:p>
        </w:tc>
        <w:tc>
          <w:tcPr>
            <w:tcW w:w="1742" w:type="pct"/>
            <w:shd w:val="clear" w:color="auto" w:fill="auto"/>
            <w:vAlign w:val="center"/>
            <w:hideMark/>
          </w:tcPr>
          <w:p w14:paraId="45680D80"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530F6CC6" w14:textId="77777777" w:rsidTr="00134BEF">
        <w:trPr>
          <w:trHeight w:val="255"/>
        </w:trPr>
        <w:tc>
          <w:tcPr>
            <w:tcW w:w="310" w:type="pct"/>
            <w:shd w:val="clear" w:color="auto" w:fill="auto"/>
            <w:vAlign w:val="center"/>
            <w:hideMark/>
          </w:tcPr>
          <w:p w14:paraId="3A20F950" w14:textId="77777777" w:rsidR="00377F8B" w:rsidRPr="007D5EF6" w:rsidRDefault="00377F8B" w:rsidP="00377F8B">
            <w:pPr>
              <w:widowControl/>
              <w:autoSpaceDE/>
              <w:autoSpaceDN/>
              <w:rPr>
                <w:sz w:val="20"/>
                <w:szCs w:val="20"/>
                <w:lang w:eastAsia="tr-TR"/>
              </w:rPr>
            </w:pPr>
            <w:r w:rsidRPr="007D5EF6">
              <w:rPr>
                <w:sz w:val="20"/>
                <w:szCs w:val="20"/>
                <w:lang w:eastAsia="tr-TR"/>
              </w:rPr>
              <w:t>52.23.03</w:t>
            </w:r>
          </w:p>
        </w:tc>
        <w:tc>
          <w:tcPr>
            <w:tcW w:w="2948" w:type="pct"/>
            <w:shd w:val="clear" w:color="auto" w:fill="auto"/>
            <w:vAlign w:val="center"/>
            <w:hideMark/>
          </w:tcPr>
          <w:p w14:paraId="1E09460F" w14:textId="77777777" w:rsidR="00377F8B" w:rsidRPr="007D5EF6" w:rsidRDefault="00377F8B" w:rsidP="00377F8B">
            <w:pPr>
              <w:widowControl/>
              <w:autoSpaceDE/>
              <w:autoSpaceDN/>
              <w:rPr>
                <w:sz w:val="20"/>
                <w:szCs w:val="20"/>
                <w:lang w:eastAsia="tr-TR"/>
              </w:rPr>
            </w:pPr>
            <w:r w:rsidRPr="007D5EF6">
              <w:rPr>
                <w:sz w:val="20"/>
                <w:szCs w:val="20"/>
                <w:lang w:eastAsia="tr-TR"/>
              </w:rPr>
              <w:t>Havaalanı yer hizmet faaliyetleri (kargo ve bagaj yükleme boşaltma hizmetleri hariç)</w:t>
            </w:r>
          </w:p>
        </w:tc>
        <w:tc>
          <w:tcPr>
            <w:tcW w:w="1742" w:type="pct"/>
            <w:shd w:val="clear" w:color="auto" w:fill="auto"/>
            <w:vAlign w:val="center"/>
            <w:hideMark/>
          </w:tcPr>
          <w:p w14:paraId="64D178AD"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2B1795C2" w14:textId="77777777" w:rsidTr="00134BEF">
        <w:trPr>
          <w:trHeight w:val="765"/>
        </w:trPr>
        <w:tc>
          <w:tcPr>
            <w:tcW w:w="310" w:type="pct"/>
            <w:shd w:val="clear" w:color="auto" w:fill="auto"/>
            <w:vAlign w:val="center"/>
            <w:hideMark/>
          </w:tcPr>
          <w:p w14:paraId="11CCBF4D" w14:textId="77777777" w:rsidR="00377F8B" w:rsidRPr="007D5EF6" w:rsidRDefault="00377F8B" w:rsidP="00377F8B">
            <w:pPr>
              <w:widowControl/>
              <w:autoSpaceDE/>
              <w:autoSpaceDN/>
              <w:rPr>
                <w:sz w:val="20"/>
                <w:szCs w:val="20"/>
                <w:lang w:eastAsia="tr-TR"/>
              </w:rPr>
            </w:pPr>
            <w:r w:rsidRPr="007D5EF6">
              <w:rPr>
                <w:sz w:val="20"/>
                <w:szCs w:val="20"/>
                <w:lang w:eastAsia="tr-TR"/>
              </w:rPr>
              <w:t>52.23.04</w:t>
            </w:r>
          </w:p>
        </w:tc>
        <w:tc>
          <w:tcPr>
            <w:tcW w:w="2948" w:type="pct"/>
            <w:shd w:val="clear" w:color="auto" w:fill="auto"/>
            <w:vAlign w:val="center"/>
            <w:hideMark/>
          </w:tcPr>
          <w:p w14:paraId="76D39881" w14:textId="50D85796" w:rsidR="00377F8B" w:rsidRPr="007D5EF6" w:rsidRDefault="00377F8B" w:rsidP="00377F8B">
            <w:pPr>
              <w:widowControl/>
              <w:autoSpaceDE/>
              <w:autoSpaceDN/>
              <w:rPr>
                <w:sz w:val="20"/>
                <w:szCs w:val="20"/>
                <w:lang w:eastAsia="tr-TR"/>
              </w:rPr>
            </w:pPr>
            <w:r w:rsidRPr="007D5EF6">
              <w:rPr>
                <w:sz w:val="20"/>
                <w:szCs w:val="20"/>
                <w:lang w:eastAsia="tr-TR"/>
              </w:rPr>
              <w:t>Havaalanı işletmeciliği (uçak pisti işletme, yolcu terminali ve havayolu şirketlerinin kendi bilet satış hizmetleri dahil; havaalanı yer hizmetleri ve bilet acentelerinin faaliyetleri hariç)</w:t>
            </w:r>
          </w:p>
        </w:tc>
        <w:tc>
          <w:tcPr>
            <w:tcW w:w="1742" w:type="pct"/>
            <w:shd w:val="clear" w:color="auto" w:fill="auto"/>
            <w:vAlign w:val="center"/>
            <w:hideMark/>
          </w:tcPr>
          <w:p w14:paraId="2E8E7B29"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4202931B" w14:textId="77777777" w:rsidTr="00134BEF">
        <w:trPr>
          <w:trHeight w:val="510"/>
        </w:trPr>
        <w:tc>
          <w:tcPr>
            <w:tcW w:w="310" w:type="pct"/>
            <w:shd w:val="clear" w:color="auto" w:fill="auto"/>
            <w:vAlign w:val="center"/>
            <w:hideMark/>
          </w:tcPr>
          <w:p w14:paraId="42D9005A" w14:textId="1640DB80" w:rsidR="00377F8B" w:rsidRPr="007D5EF6" w:rsidRDefault="00377F8B" w:rsidP="00377F8B">
            <w:pPr>
              <w:widowControl/>
              <w:autoSpaceDE/>
              <w:autoSpaceDN/>
              <w:rPr>
                <w:sz w:val="20"/>
                <w:szCs w:val="20"/>
                <w:lang w:eastAsia="tr-TR"/>
              </w:rPr>
            </w:pPr>
            <w:r w:rsidRPr="007D5EF6">
              <w:rPr>
                <w:sz w:val="20"/>
                <w:szCs w:val="20"/>
                <w:lang w:eastAsia="tr-TR"/>
              </w:rPr>
              <w:lastRenderedPageBreak/>
              <w:t>52.24</w:t>
            </w:r>
          </w:p>
        </w:tc>
        <w:tc>
          <w:tcPr>
            <w:tcW w:w="2948" w:type="pct"/>
            <w:shd w:val="clear" w:color="auto" w:fill="auto"/>
            <w:vAlign w:val="center"/>
            <w:hideMark/>
          </w:tcPr>
          <w:p w14:paraId="19EF6479" w14:textId="3DC6EEC4" w:rsidR="00377F8B" w:rsidRPr="007D5EF6" w:rsidRDefault="00377F8B" w:rsidP="00377F8B">
            <w:pPr>
              <w:widowControl/>
              <w:autoSpaceDE/>
              <w:autoSpaceDN/>
              <w:rPr>
                <w:sz w:val="20"/>
                <w:szCs w:val="20"/>
                <w:lang w:eastAsia="tr-TR"/>
              </w:rPr>
            </w:pPr>
            <w:r w:rsidRPr="007D5EF6">
              <w:rPr>
                <w:sz w:val="20"/>
                <w:szCs w:val="20"/>
                <w:lang w:eastAsia="tr-TR"/>
              </w:rPr>
              <w:t>Kargo yükleme boşaltma (elleçleme) hizmetleri</w:t>
            </w:r>
          </w:p>
        </w:tc>
        <w:tc>
          <w:tcPr>
            <w:tcW w:w="1742" w:type="pct"/>
            <w:shd w:val="clear" w:color="auto" w:fill="auto"/>
            <w:vAlign w:val="center"/>
            <w:hideMark/>
          </w:tcPr>
          <w:p w14:paraId="0FEE3F64" w14:textId="7692FA6C" w:rsidR="00377F8B" w:rsidRPr="007D5EF6" w:rsidRDefault="00377F8B" w:rsidP="00377F8B">
            <w:pPr>
              <w:widowControl/>
              <w:autoSpaceDE/>
              <w:autoSpaceDN/>
              <w:rPr>
                <w:sz w:val="20"/>
                <w:szCs w:val="20"/>
                <w:lang w:eastAsia="tr-TR"/>
              </w:rPr>
            </w:pPr>
            <w:r w:rsidRPr="007D5EF6">
              <w:rPr>
                <w:sz w:val="20"/>
                <w:szCs w:val="20"/>
                <w:lang w:eastAsia="tr-TR"/>
              </w:rPr>
              <w:t>5.000 m2 kapalı alana sahip ve Antrepo Açma İzin Belgesi olan yatırımlar desteklenir. 52.24.10 kodlu yatırımlarda ayrıca L2 Belgesi aranır.</w:t>
            </w:r>
          </w:p>
        </w:tc>
      </w:tr>
      <w:tr w:rsidR="007D5EF6" w:rsidRPr="007D5EF6" w14:paraId="6B6009C4" w14:textId="77777777" w:rsidTr="00134BEF">
        <w:trPr>
          <w:trHeight w:val="300"/>
        </w:trPr>
        <w:tc>
          <w:tcPr>
            <w:tcW w:w="310" w:type="pct"/>
            <w:shd w:val="clear" w:color="auto" w:fill="auto"/>
            <w:noWrap/>
            <w:vAlign w:val="bottom"/>
            <w:hideMark/>
          </w:tcPr>
          <w:p w14:paraId="063538D9"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I</w:t>
            </w:r>
          </w:p>
        </w:tc>
        <w:tc>
          <w:tcPr>
            <w:tcW w:w="2948" w:type="pct"/>
            <w:shd w:val="clear" w:color="auto" w:fill="auto"/>
            <w:noWrap/>
            <w:vAlign w:val="bottom"/>
            <w:hideMark/>
          </w:tcPr>
          <w:p w14:paraId="42D2A237"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KONAKLAMA VE YİYECEK HİZMETİ FAALİYETLERİ</w:t>
            </w:r>
          </w:p>
        </w:tc>
        <w:tc>
          <w:tcPr>
            <w:tcW w:w="1742" w:type="pct"/>
            <w:shd w:val="clear" w:color="auto" w:fill="auto"/>
            <w:hideMark/>
          </w:tcPr>
          <w:p w14:paraId="25A5F977"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0B541EC5" w14:textId="77777777" w:rsidTr="00134BEF">
        <w:trPr>
          <w:trHeight w:val="300"/>
        </w:trPr>
        <w:tc>
          <w:tcPr>
            <w:tcW w:w="310" w:type="pct"/>
            <w:shd w:val="clear" w:color="auto" w:fill="auto"/>
            <w:vAlign w:val="center"/>
            <w:hideMark/>
          </w:tcPr>
          <w:p w14:paraId="5E63A59A" w14:textId="77777777" w:rsidR="00377F8B" w:rsidRPr="007D5EF6" w:rsidRDefault="00377F8B" w:rsidP="00377F8B">
            <w:pPr>
              <w:widowControl/>
              <w:autoSpaceDE/>
              <w:autoSpaceDN/>
              <w:rPr>
                <w:sz w:val="20"/>
                <w:szCs w:val="20"/>
                <w:lang w:eastAsia="tr-TR"/>
              </w:rPr>
            </w:pPr>
            <w:r w:rsidRPr="007D5EF6">
              <w:rPr>
                <w:sz w:val="20"/>
                <w:szCs w:val="20"/>
                <w:lang w:eastAsia="tr-TR"/>
              </w:rPr>
              <w:t>55.1</w:t>
            </w:r>
          </w:p>
        </w:tc>
        <w:tc>
          <w:tcPr>
            <w:tcW w:w="2948" w:type="pct"/>
            <w:shd w:val="clear" w:color="auto" w:fill="auto"/>
            <w:vAlign w:val="center"/>
            <w:hideMark/>
          </w:tcPr>
          <w:p w14:paraId="2FD4F976" w14:textId="77777777" w:rsidR="00377F8B" w:rsidRPr="007D5EF6" w:rsidRDefault="00377F8B" w:rsidP="00377F8B">
            <w:pPr>
              <w:widowControl/>
              <w:autoSpaceDE/>
              <w:autoSpaceDN/>
              <w:rPr>
                <w:sz w:val="20"/>
                <w:szCs w:val="20"/>
                <w:lang w:eastAsia="tr-TR"/>
              </w:rPr>
            </w:pPr>
            <w:r w:rsidRPr="007D5EF6">
              <w:rPr>
                <w:sz w:val="20"/>
                <w:szCs w:val="20"/>
                <w:lang w:eastAsia="tr-TR"/>
              </w:rPr>
              <w:t>Oteller ve benzeri konaklama yerleri</w:t>
            </w:r>
          </w:p>
        </w:tc>
        <w:tc>
          <w:tcPr>
            <w:tcW w:w="1742" w:type="pct"/>
            <w:shd w:val="clear" w:color="auto" w:fill="auto"/>
            <w:hideMark/>
          </w:tcPr>
          <w:p w14:paraId="1872E8A7" w14:textId="77777777" w:rsidR="00377F8B" w:rsidRPr="007D5EF6" w:rsidRDefault="00377F8B" w:rsidP="00377F8B">
            <w:pPr>
              <w:widowControl/>
              <w:autoSpaceDE/>
              <w:autoSpaceDN/>
              <w:rPr>
                <w:sz w:val="20"/>
                <w:szCs w:val="20"/>
                <w:lang w:eastAsia="tr-TR"/>
              </w:rPr>
            </w:pPr>
            <w:r w:rsidRPr="007D5EF6">
              <w:rPr>
                <w:sz w:val="20"/>
                <w:szCs w:val="20"/>
                <w:lang w:eastAsia="tr-TR"/>
              </w:rPr>
              <w:t>50 oda ve üzeri (Otel, Tatil Köyü, Butik Otel ve Özel Konaklama Tesisi desteklenir)</w:t>
            </w:r>
          </w:p>
        </w:tc>
      </w:tr>
      <w:tr w:rsidR="007D5EF6" w:rsidRPr="007D5EF6" w14:paraId="5FE850DC" w14:textId="77777777" w:rsidTr="00134BEF">
        <w:trPr>
          <w:trHeight w:val="510"/>
        </w:trPr>
        <w:tc>
          <w:tcPr>
            <w:tcW w:w="310" w:type="pct"/>
            <w:shd w:val="clear" w:color="auto" w:fill="auto"/>
            <w:vAlign w:val="center"/>
            <w:hideMark/>
          </w:tcPr>
          <w:p w14:paraId="352D25B6" w14:textId="77777777" w:rsidR="00377F8B" w:rsidRPr="007D5EF6" w:rsidRDefault="00377F8B" w:rsidP="00377F8B">
            <w:pPr>
              <w:widowControl/>
              <w:autoSpaceDE/>
              <w:autoSpaceDN/>
              <w:rPr>
                <w:sz w:val="20"/>
                <w:szCs w:val="20"/>
                <w:lang w:eastAsia="tr-TR"/>
              </w:rPr>
            </w:pPr>
            <w:r w:rsidRPr="007D5EF6">
              <w:rPr>
                <w:sz w:val="20"/>
                <w:szCs w:val="20"/>
                <w:lang w:eastAsia="tr-TR"/>
              </w:rPr>
              <w:t>55.90.01</w:t>
            </w:r>
          </w:p>
        </w:tc>
        <w:tc>
          <w:tcPr>
            <w:tcW w:w="2948" w:type="pct"/>
            <w:shd w:val="clear" w:color="auto" w:fill="auto"/>
            <w:vAlign w:val="center"/>
            <w:hideMark/>
          </w:tcPr>
          <w:p w14:paraId="200C8F29" w14:textId="2DEABCD5" w:rsidR="00377F8B" w:rsidRPr="007D5EF6" w:rsidRDefault="00377F8B" w:rsidP="00377F8B">
            <w:pPr>
              <w:widowControl/>
              <w:autoSpaceDE/>
              <w:autoSpaceDN/>
              <w:rPr>
                <w:sz w:val="20"/>
                <w:szCs w:val="20"/>
                <w:lang w:eastAsia="tr-TR"/>
              </w:rPr>
            </w:pPr>
            <w:r w:rsidRPr="007D5EF6">
              <w:rPr>
                <w:sz w:val="20"/>
                <w:szCs w:val="20"/>
                <w:lang w:eastAsia="tr-TR"/>
              </w:rPr>
              <w:t>Öğrenci ve işçi yurtları, pansiyonlar ve odası kiralanan evlerde yapılan konaklama faaliyetleri (tatil amaçlı olanlar hariç)</w:t>
            </w:r>
          </w:p>
        </w:tc>
        <w:tc>
          <w:tcPr>
            <w:tcW w:w="1742" w:type="pct"/>
            <w:shd w:val="clear" w:color="auto" w:fill="auto"/>
            <w:hideMark/>
          </w:tcPr>
          <w:p w14:paraId="1CDCDBC8" w14:textId="77777777" w:rsidR="00377F8B" w:rsidRPr="007D5EF6" w:rsidRDefault="00377F8B" w:rsidP="00377F8B">
            <w:pPr>
              <w:widowControl/>
              <w:autoSpaceDE/>
              <w:autoSpaceDN/>
              <w:rPr>
                <w:sz w:val="20"/>
                <w:szCs w:val="20"/>
                <w:lang w:eastAsia="tr-TR"/>
              </w:rPr>
            </w:pPr>
            <w:r w:rsidRPr="007D5EF6">
              <w:rPr>
                <w:sz w:val="20"/>
                <w:szCs w:val="20"/>
                <w:lang w:eastAsia="tr-TR"/>
              </w:rPr>
              <w:t xml:space="preserve">Sadece asgari 200 öğrenci kapasitesindeki Öğrenci yurtları desteklenir. </w:t>
            </w:r>
          </w:p>
        </w:tc>
      </w:tr>
      <w:tr w:rsidR="007D5EF6" w:rsidRPr="007D5EF6" w14:paraId="042E1C57" w14:textId="77777777" w:rsidTr="00134BEF">
        <w:trPr>
          <w:trHeight w:val="255"/>
        </w:trPr>
        <w:tc>
          <w:tcPr>
            <w:tcW w:w="310" w:type="pct"/>
            <w:shd w:val="clear" w:color="auto" w:fill="auto"/>
            <w:noWrap/>
            <w:vAlign w:val="bottom"/>
            <w:hideMark/>
          </w:tcPr>
          <w:p w14:paraId="6E72F384" w14:textId="46652E75" w:rsidR="00377F8B" w:rsidRPr="007D5EF6" w:rsidRDefault="00377F8B" w:rsidP="00377F8B">
            <w:pPr>
              <w:widowControl/>
              <w:autoSpaceDE/>
              <w:autoSpaceDN/>
              <w:rPr>
                <w:b/>
                <w:bCs/>
                <w:sz w:val="20"/>
                <w:szCs w:val="20"/>
                <w:lang w:eastAsia="tr-TR"/>
              </w:rPr>
            </w:pPr>
            <w:r w:rsidRPr="007D5EF6">
              <w:rPr>
                <w:b/>
                <w:bCs/>
                <w:sz w:val="20"/>
                <w:szCs w:val="20"/>
                <w:lang w:eastAsia="tr-TR"/>
              </w:rPr>
              <w:t>K</w:t>
            </w:r>
          </w:p>
        </w:tc>
        <w:tc>
          <w:tcPr>
            <w:tcW w:w="2948" w:type="pct"/>
            <w:shd w:val="clear" w:color="auto" w:fill="auto"/>
            <w:noWrap/>
            <w:vAlign w:val="bottom"/>
            <w:hideMark/>
          </w:tcPr>
          <w:p w14:paraId="5511B589"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 xml:space="preserve">TELEKOMÜNİKASYON, BİLGİSAYAR PROGRAMLAMA, DANIŞMANLIK, </w:t>
            </w:r>
          </w:p>
          <w:p w14:paraId="4AF508DC" w14:textId="513ABA81" w:rsidR="00377F8B" w:rsidRPr="007D5EF6" w:rsidRDefault="00377F8B" w:rsidP="00377F8B">
            <w:pPr>
              <w:widowControl/>
              <w:autoSpaceDE/>
              <w:autoSpaceDN/>
              <w:rPr>
                <w:b/>
                <w:bCs/>
                <w:sz w:val="20"/>
                <w:szCs w:val="20"/>
                <w:lang w:eastAsia="tr-TR"/>
              </w:rPr>
            </w:pPr>
            <w:r w:rsidRPr="007D5EF6">
              <w:rPr>
                <w:b/>
                <w:bCs/>
                <w:sz w:val="20"/>
                <w:szCs w:val="20"/>
                <w:lang w:eastAsia="tr-TR"/>
              </w:rPr>
              <w:t>BİLİŞİM ALTYAPISI VE DİĞER BİLGİ HİZMETİ FAALİYETLERİ</w:t>
            </w:r>
          </w:p>
        </w:tc>
        <w:tc>
          <w:tcPr>
            <w:tcW w:w="1742" w:type="pct"/>
            <w:shd w:val="clear" w:color="auto" w:fill="auto"/>
            <w:vAlign w:val="center"/>
            <w:hideMark/>
          </w:tcPr>
          <w:p w14:paraId="3561CE24"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3F713929" w14:textId="77777777" w:rsidTr="00134BEF">
        <w:trPr>
          <w:trHeight w:val="510"/>
        </w:trPr>
        <w:tc>
          <w:tcPr>
            <w:tcW w:w="310" w:type="pct"/>
            <w:shd w:val="clear" w:color="auto" w:fill="auto"/>
            <w:vAlign w:val="center"/>
            <w:hideMark/>
          </w:tcPr>
          <w:p w14:paraId="7801E03D" w14:textId="2D77B10B" w:rsidR="00377F8B" w:rsidRPr="007D5EF6" w:rsidRDefault="00377F8B" w:rsidP="00377F8B">
            <w:pPr>
              <w:widowControl/>
              <w:autoSpaceDE/>
              <w:autoSpaceDN/>
              <w:rPr>
                <w:sz w:val="20"/>
                <w:szCs w:val="20"/>
                <w:lang w:eastAsia="tr-TR"/>
              </w:rPr>
            </w:pPr>
            <w:r w:rsidRPr="007D5EF6">
              <w:rPr>
                <w:sz w:val="20"/>
                <w:szCs w:val="20"/>
                <w:lang w:eastAsia="tr-TR"/>
              </w:rPr>
              <w:t>62.1</w:t>
            </w:r>
          </w:p>
        </w:tc>
        <w:tc>
          <w:tcPr>
            <w:tcW w:w="2948" w:type="pct"/>
            <w:shd w:val="clear" w:color="auto" w:fill="auto"/>
            <w:vAlign w:val="center"/>
            <w:hideMark/>
          </w:tcPr>
          <w:p w14:paraId="7B046B8F" w14:textId="3C7501FA" w:rsidR="00377F8B" w:rsidRPr="007D5EF6" w:rsidRDefault="00377F8B" w:rsidP="00377F8B">
            <w:pPr>
              <w:widowControl/>
              <w:autoSpaceDE/>
              <w:autoSpaceDN/>
              <w:rPr>
                <w:sz w:val="20"/>
                <w:szCs w:val="20"/>
                <w:lang w:eastAsia="tr-TR"/>
              </w:rPr>
            </w:pPr>
            <w:r w:rsidRPr="007D5EF6">
              <w:rPr>
                <w:sz w:val="20"/>
                <w:szCs w:val="20"/>
                <w:lang w:eastAsia="tr-TR"/>
              </w:rPr>
              <w:t>Bilgisayar programlama faaliyetleri</w:t>
            </w:r>
          </w:p>
        </w:tc>
        <w:tc>
          <w:tcPr>
            <w:tcW w:w="1742" w:type="pct"/>
            <w:shd w:val="clear" w:color="auto" w:fill="auto"/>
            <w:vAlign w:val="center"/>
            <w:hideMark/>
          </w:tcPr>
          <w:p w14:paraId="739F4043"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213EF985" w14:textId="77777777" w:rsidTr="00134BEF">
        <w:trPr>
          <w:trHeight w:val="510"/>
        </w:trPr>
        <w:tc>
          <w:tcPr>
            <w:tcW w:w="310" w:type="pct"/>
            <w:shd w:val="clear" w:color="auto" w:fill="auto"/>
            <w:vAlign w:val="center"/>
            <w:hideMark/>
          </w:tcPr>
          <w:p w14:paraId="75AAA63E" w14:textId="0AE06391" w:rsidR="00377F8B" w:rsidRPr="007D5EF6" w:rsidRDefault="00377F8B" w:rsidP="00377F8B">
            <w:pPr>
              <w:widowControl/>
              <w:autoSpaceDE/>
              <w:autoSpaceDN/>
              <w:rPr>
                <w:sz w:val="20"/>
                <w:szCs w:val="20"/>
                <w:lang w:eastAsia="tr-TR"/>
              </w:rPr>
            </w:pPr>
            <w:r w:rsidRPr="007D5EF6">
              <w:rPr>
                <w:sz w:val="20"/>
                <w:szCs w:val="20"/>
                <w:lang w:eastAsia="tr-TR"/>
              </w:rPr>
              <w:t>63.1</w:t>
            </w:r>
          </w:p>
        </w:tc>
        <w:tc>
          <w:tcPr>
            <w:tcW w:w="2948" w:type="pct"/>
            <w:shd w:val="clear" w:color="auto" w:fill="auto"/>
            <w:vAlign w:val="center"/>
            <w:hideMark/>
          </w:tcPr>
          <w:p w14:paraId="2EB89C40" w14:textId="6DA15D95" w:rsidR="00377F8B" w:rsidRPr="007D5EF6" w:rsidRDefault="00377F8B" w:rsidP="00377F8B">
            <w:pPr>
              <w:widowControl/>
              <w:autoSpaceDE/>
              <w:autoSpaceDN/>
              <w:rPr>
                <w:sz w:val="20"/>
                <w:szCs w:val="20"/>
                <w:lang w:eastAsia="tr-TR"/>
              </w:rPr>
            </w:pPr>
            <w:r w:rsidRPr="007D5EF6">
              <w:rPr>
                <w:sz w:val="20"/>
                <w:szCs w:val="20"/>
                <w:lang w:eastAsia="tr-TR"/>
              </w:rPr>
              <w:t>Bilgi işlem altyapısı, veri işleme, barındırma ve ilgili faaliyetler</w:t>
            </w:r>
          </w:p>
        </w:tc>
        <w:tc>
          <w:tcPr>
            <w:tcW w:w="1742" w:type="pct"/>
            <w:shd w:val="clear" w:color="auto" w:fill="auto"/>
            <w:vAlign w:val="center"/>
            <w:hideMark/>
          </w:tcPr>
          <w:p w14:paraId="7B4F034F" w14:textId="77777777" w:rsidR="00377F8B" w:rsidRPr="007D5EF6" w:rsidRDefault="00377F8B" w:rsidP="00377F8B">
            <w:pPr>
              <w:widowControl/>
              <w:autoSpaceDE/>
              <w:autoSpaceDN/>
              <w:rPr>
                <w:sz w:val="20"/>
                <w:szCs w:val="20"/>
                <w:lang w:eastAsia="tr-TR"/>
              </w:rPr>
            </w:pPr>
            <w:r w:rsidRPr="007D5EF6">
              <w:rPr>
                <w:sz w:val="20"/>
                <w:szCs w:val="20"/>
                <w:lang w:eastAsia="tr-TR"/>
              </w:rPr>
              <w:t>Sadece t</w:t>
            </w:r>
            <w:r w:rsidRPr="007D5EF6">
              <w:rPr>
                <w:sz w:val="20"/>
                <w:szCs w:val="20"/>
              </w:rPr>
              <w:t>ebliğ ile belirlenecek teknik şart ve standartları karşılayan ve asgari 500 kW kurulu güç şartını sağlayan veri merkezi yatırımları desteklenir.</w:t>
            </w:r>
          </w:p>
        </w:tc>
      </w:tr>
      <w:tr w:rsidR="007D5EF6" w:rsidRPr="007D5EF6" w14:paraId="78C77FE2" w14:textId="77777777" w:rsidTr="00134BEF">
        <w:trPr>
          <w:trHeight w:val="300"/>
        </w:trPr>
        <w:tc>
          <w:tcPr>
            <w:tcW w:w="310" w:type="pct"/>
            <w:shd w:val="clear" w:color="auto" w:fill="auto"/>
            <w:noWrap/>
            <w:vAlign w:val="bottom"/>
            <w:hideMark/>
          </w:tcPr>
          <w:p w14:paraId="07F714B3" w14:textId="0DCB09FE" w:rsidR="00377F8B" w:rsidRPr="007D5EF6" w:rsidRDefault="00377F8B" w:rsidP="00377F8B">
            <w:pPr>
              <w:widowControl/>
              <w:autoSpaceDE/>
              <w:autoSpaceDN/>
              <w:rPr>
                <w:b/>
                <w:bCs/>
                <w:sz w:val="20"/>
                <w:szCs w:val="20"/>
                <w:lang w:eastAsia="tr-TR"/>
              </w:rPr>
            </w:pPr>
            <w:r w:rsidRPr="007D5EF6">
              <w:rPr>
                <w:b/>
                <w:bCs/>
                <w:sz w:val="20"/>
                <w:szCs w:val="20"/>
                <w:lang w:eastAsia="tr-TR"/>
              </w:rPr>
              <w:t>N</w:t>
            </w:r>
          </w:p>
        </w:tc>
        <w:tc>
          <w:tcPr>
            <w:tcW w:w="2948" w:type="pct"/>
            <w:shd w:val="clear" w:color="auto" w:fill="auto"/>
            <w:noWrap/>
            <w:vAlign w:val="bottom"/>
            <w:hideMark/>
          </w:tcPr>
          <w:p w14:paraId="2CE1BF0A"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MESLEKİ, BİLİMSEL VE TEKNİK FAALİYETLER</w:t>
            </w:r>
          </w:p>
        </w:tc>
        <w:tc>
          <w:tcPr>
            <w:tcW w:w="1742" w:type="pct"/>
            <w:shd w:val="clear" w:color="auto" w:fill="auto"/>
            <w:hideMark/>
          </w:tcPr>
          <w:p w14:paraId="6B6ABC52"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624D311A" w14:textId="77777777" w:rsidTr="00134BEF">
        <w:trPr>
          <w:trHeight w:val="300"/>
        </w:trPr>
        <w:tc>
          <w:tcPr>
            <w:tcW w:w="310" w:type="pct"/>
            <w:shd w:val="clear" w:color="auto" w:fill="auto"/>
            <w:vAlign w:val="center"/>
            <w:hideMark/>
          </w:tcPr>
          <w:p w14:paraId="18820919" w14:textId="77777777" w:rsidR="00377F8B" w:rsidRPr="007D5EF6" w:rsidRDefault="00377F8B" w:rsidP="00377F8B">
            <w:pPr>
              <w:widowControl/>
              <w:autoSpaceDE/>
              <w:autoSpaceDN/>
              <w:rPr>
                <w:sz w:val="20"/>
                <w:szCs w:val="20"/>
                <w:lang w:eastAsia="tr-TR"/>
              </w:rPr>
            </w:pPr>
            <w:r w:rsidRPr="007D5EF6">
              <w:rPr>
                <w:sz w:val="20"/>
                <w:szCs w:val="20"/>
                <w:lang w:eastAsia="tr-TR"/>
              </w:rPr>
              <w:t>71.2</w:t>
            </w:r>
          </w:p>
        </w:tc>
        <w:tc>
          <w:tcPr>
            <w:tcW w:w="2948" w:type="pct"/>
            <w:shd w:val="clear" w:color="auto" w:fill="auto"/>
            <w:vAlign w:val="center"/>
            <w:hideMark/>
          </w:tcPr>
          <w:p w14:paraId="4FA3D1A2" w14:textId="77777777" w:rsidR="00377F8B" w:rsidRPr="007D5EF6" w:rsidRDefault="00377F8B" w:rsidP="00377F8B">
            <w:pPr>
              <w:widowControl/>
              <w:autoSpaceDE/>
              <w:autoSpaceDN/>
              <w:rPr>
                <w:sz w:val="20"/>
                <w:szCs w:val="20"/>
                <w:lang w:eastAsia="tr-TR"/>
              </w:rPr>
            </w:pPr>
            <w:r w:rsidRPr="007D5EF6">
              <w:rPr>
                <w:sz w:val="20"/>
                <w:szCs w:val="20"/>
                <w:lang w:eastAsia="tr-TR"/>
              </w:rPr>
              <w:t>Teknik test ve analiz faaliyetleri</w:t>
            </w:r>
          </w:p>
        </w:tc>
        <w:tc>
          <w:tcPr>
            <w:tcW w:w="1742" w:type="pct"/>
            <w:shd w:val="clear" w:color="auto" w:fill="auto"/>
            <w:hideMark/>
          </w:tcPr>
          <w:p w14:paraId="5AAE0D9D" w14:textId="53E46DAE" w:rsidR="00377F8B" w:rsidRPr="007D5EF6" w:rsidRDefault="00377F8B" w:rsidP="00377F8B">
            <w:pPr>
              <w:widowControl/>
              <w:autoSpaceDE/>
              <w:autoSpaceDN/>
              <w:rPr>
                <w:sz w:val="20"/>
                <w:szCs w:val="20"/>
                <w:lang w:eastAsia="tr-TR"/>
              </w:rPr>
            </w:pPr>
            <w:r w:rsidRPr="007D5EF6">
              <w:rPr>
                <w:sz w:val="20"/>
                <w:szCs w:val="20"/>
                <w:lang w:eastAsia="tr-TR"/>
              </w:rPr>
              <w:t xml:space="preserve">71.20.05 hariç olmak üzere sadece orta yüksek teknolojili ve yüksek teknolojili ürünlere yönelik test merkezi yatırımları ile ihracatçı birliklerinin dış ticareti desteklemek amacıyla yapacakları test merkezi yatırımları desteklenir. </w:t>
            </w:r>
          </w:p>
        </w:tc>
      </w:tr>
      <w:tr w:rsidR="007D5EF6" w:rsidRPr="007D5EF6" w14:paraId="19745AF7" w14:textId="77777777" w:rsidTr="00134BEF">
        <w:trPr>
          <w:trHeight w:val="300"/>
        </w:trPr>
        <w:tc>
          <w:tcPr>
            <w:tcW w:w="310" w:type="pct"/>
            <w:shd w:val="clear" w:color="auto" w:fill="auto"/>
            <w:vAlign w:val="center"/>
            <w:hideMark/>
          </w:tcPr>
          <w:p w14:paraId="46618FF5" w14:textId="77777777" w:rsidR="00377F8B" w:rsidRPr="007D5EF6" w:rsidRDefault="00377F8B" w:rsidP="00377F8B">
            <w:pPr>
              <w:widowControl/>
              <w:autoSpaceDE/>
              <w:autoSpaceDN/>
              <w:rPr>
                <w:sz w:val="20"/>
                <w:szCs w:val="20"/>
                <w:lang w:eastAsia="tr-TR"/>
              </w:rPr>
            </w:pPr>
            <w:r w:rsidRPr="007D5EF6">
              <w:rPr>
                <w:sz w:val="20"/>
                <w:szCs w:val="20"/>
                <w:lang w:eastAsia="tr-TR"/>
              </w:rPr>
              <w:t>72.1</w:t>
            </w:r>
          </w:p>
        </w:tc>
        <w:tc>
          <w:tcPr>
            <w:tcW w:w="2948" w:type="pct"/>
            <w:shd w:val="clear" w:color="auto" w:fill="auto"/>
            <w:vAlign w:val="center"/>
            <w:hideMark/>
          </w:tcPr>
          <w:p w14:paraId="27DC77DB" w14:textId="77777777" w:rsidR="00377F8B" w:rsidRPr="007D5EF6" w:rsidRDefault="00377F8B" w:rsidP="00377F8B">
            <w:pPr>
              <w:widowControl/>
              <w:autoSpaceDE/>
              <w:autoSpaceDN/>
              <w:rPr>
                <w:sz w:val="20"/>
                <w:szCs w:val="20"/>
                <w:lang w:eastAsia="tr-TR"/>
              </w:rPr>
            </w:pPr>
            <w:r w:rsidRPr="007D5EF6">
              <w:rPr>
                <w:sz w:val="20"/>
                <w:szCs w:val="20"/>
                <w:lang w:eastAsia="tr-TR"/>
              </w:rPr>
              <w:t>Doğal bilimler ve mühendislikle ilgili araştırma ve deneysel geliştirme faaliyetleri</w:t>
            </w:r>
          </w:p>
        </w:tc>
        <w:tc>
          <w:tcPr>
            <w:tcW w:w="1742" w:type="pct"/>
            <w:shd w:val="clear" w:color="auto" w:fill="auto"/>
            <w:hideMark/>
          </w:tcPr>
          <w:p w14:paraId="4FEEDBD5"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03A94AAB" w14:textId="77777777" w:rsidTr="00134BEF">
        <w:trPr>
          <w:trHeight w:val="300"/>
        </w:trPr>
        <w:tc>
          <w:tcPr>
            <w:tcW w:w="310" w:type="pct"/>
            <w:shd w:val="clear" w:color="auto" w:fill="auto"/>
            <w:vAlign w:val="center"/>
          </w:tcPr>
          <w:p w14:paraId="098711BA" w14:textId="715263C2" w:rsidR="00377F8B" w:rsidRPr="007D5EF6" w:rsidRDefault="00377F8B" w:rsidP="00377F8B">
            <w:pPr>
              <w:widowControl/>
              <w:autoSpaceDE/>
              <w:autoSpaceDN/>
              <w:rPr>
                <w:sz w:val="20"/>
                <w:szCs w:val="20"/>
                <w:lang w:eastAsia="tr-TR"/>
              </w:rPr>
            </w:pPr>
            <w:r w:rsidRPr="007D5EF6">
              <w:rPr>
                <w:sz w:val="20"/>
                <w:szCs w:val="20"/>
                <w:lang w:eastAsia="tr-TR"/>
              </w:rPr>
              <w:t>75.00.02</w:t>
            </w:r>
          </w:p>
        </w:tc>
        <w:tc>
          <w:tcPr>
            <w:tcW w:w="2948" w:type="pct"/>
            <w:shd w:val="clear" w:color="auto" w:fill="auto"/>
            <w:vAlign w:val="center"/>
          </w:tcPr>
          <w:p w14:paraId="1DBFD45B" w14:textId="702FEF2E" w:rsidR="00377F8B" w:rsidRPr="007D5EF6" w:rsidRDefault="00377F8B" w:rsidP="00377F8B">
            <w:pPr>
              <w:widowControl/>
              <w:autoSpaceDE/>
              <w:autoSpaceDN/>
              <w:rPr>
                <w:sz w:val="20"/>
                <w:szCs w:val="20"/>
                <w:lang w:eastAsia="tr-TR"/>
              </w:rPr>
            </w:pPr>
            <w:r w:rsidRPr="007D5EF6">
              <w:rPr>
                <w:sz w:val="20"/>
                <w:szCs w:val="20"/>
                <w:lang w:eastAsia="tr-TR"/>
              </w:rPr>
              <w:t>Hayvan hastanelerinin faaliyetleri (evcil hayvanlar için ambulans faaliyetleri dahil)</w:t>
            </w:r>
          </w:p>
        </w:tc>
        <w:tc>
          <w:tcPr>
            <w:tcW w:w="1742" w:type="pct"/>
            <w:shd w:val="clear" w:color="auto" w:fill="auto"/>
          </w:tcPr>
          <w:p w14:paraId="63425AFB" w14:textId="77777777" w:rsidR="00377F8B" w:rsidRPr="007D5EF6" w:rsidRDefault="00377F8B" w:rsidP="00377F8B">
            <w:pPr>
              <w:widowControl/>
              <w:autoSpaceDE/>
              <w:autoSpaceDN/>
              <w:rPr>
                <w:sz w:val="20"/>
                <w:szCs w:val="20"/>
                <w:lang w:eastAsia="tr-TR"/>
              </w:rPr>
            </w:pPr>
          </w:p>
        </w:tc>
      </w:tr>
      <w:tr w:rsidR="007D5EF6" w:rsidRPr="007D5EF6" w14:paraId="6DBB4FA0" w14:textId="77777777" w:rsidTr="00134BEF">
        <w:trPr>
          <w:trHeight w:val="300"/>
        </w:trPr>
        <w:tc>
          <w:tcPr>
            <w:tcW w:w="310" w:type="pct"/>
            <w:shd w:val="clear" w:color="auto" w:fill="auto"/>
            <w:noWrap/>
            <w:vAlign w:val="bottom"/>
            <w:hideMark/>
          </w:tcPr>
          <w:p w14:paraId="1FD26E61" w14:textId="2FC778CA" w:rsidR="00377F8B" w:rsidRPr="007D5EF6" w:rsidRDefault="00377F8B" w:rsidP="00377F8B">
            <w:pPr>
              <w:widowControl/>
              <w:autoSpaceDE/>
              <w:autoSpaceDN/>
              <w:rPr>
                <w:b/>
                <w:bCs/>
                <w:sz w:val="20"/>
                <w:szCs w:val="20"/>
                <w:lang w:eastAsia="tr-TR"/>
              </w:rPr>
            </w:pPr>
            <w:r w:rsidRPr="007D5EF6">
              <w:rPr>
                <w:b/>
                <w:bCs/>
                <w:sz w:val="20"/>
                <w:szCs w:val="20"/>
                <w:lang w:eastAsia="tr-TR"/>
              </w:rPr>
              <w:t>O</w:t>
            </w:r>
          </w:p>
        </w:tc>
        <w:tc>
          <w:tcPr>
            <w:tcW w:w="2948" w:type="pct"/>
            <w:shd w:val="clear" w:color="auto" w:fill="auto"/>
            <w:noWrap/>
            <w:vAlign w:val="bottom"/>
            <w:hideMark/>
          </w:tcPr>
          <w:p w14:paraId="66E13F00"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İDARİ VE DESTEK HİZMET FAALİYETLERİ</w:t>
            </w:r>
          </w:p>
        </w:tc>
        <w:tc>
          <w:tcPr>
            <w:tcW w:w="1742" w:type="pct"/>
            <w:shd w:val="clear" w:color="auto" w:fill="auto"/>
            <w:hideMark/>
          </w:tcPr>
          <w:p w14:paraId="6A3AD2F1"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3763C573" w14:textId="77777777" w:rsidTr="00134BEF">
        <w:trPr>
          <w:trHeight w:val="300"/>
        </w:trPr>
        <w:tc>
          <w:tcPr>
            <w:tcW w:w="310" w:type="pct"/>
            <w:shd w:val="clear" w:color="auto" w:fill="auto"/>
            <w:vAlign w:val="center"/>
            <w:hideMark/>
          </w:tcPr>
          <w:p w14:paraId="45EA926E" w14:textId="77777777" w:rsidR="00377F8B" w:rsidRPr="007D5EF6" w:rsidRDefault="00377F8B" w:rsidP="00377F8B">
            <w:pPr>
              <w:widowControl/>
              <w:autoSpaceDE/>
              <w:autoSpaceDN/>
              <w:rPr>
                <w:sz w:val="20"/>
                <w:szCs w:val="20"/>
                <w:lang w:eastAsia="tr-TR"/>
              </w:rPr>
            </w:pPr>
            <w:r w:rsidRPr="007D5EF6">
              <w:rPr>
                <w:sz w:val="20"/>
                <w:szCs w:val="20"/>
                <w:lang w:eastAsia="tr-TR"/>
              </w:rPr>
              <w:t>82.2</w:t>
            </w:r>
          </w:p>
        </w:tc>
        <w:tc>
          <w:tcPr>
            <w:tcW w:w="2948" w:type="pct"/>
            <w:shd w:val="clear" w:color="auto" w:fill="auto"/>
            <w:vAlign w:val="center"/>
            <w:hideMark/>
          </w:tcPr>
          <w:p w14:paraId="53004F9D" w14:textId="77777777" w:rsidR="00377F8B" w:rsidRPr="007D5EF6" w:rsidRDefault="00377F8B" w:rsidP="00377F8B">
            <w:pPr>
              <w:widowControl/>
              <w:autoSpaceDE/>
              <w:autoSpaceDN/>
              <w:rPr>
                <w:sz w:val="20"/>
                <w:szCs w:val="20"/>
                <w:lang w:eastAsia="tr-TR"/>
              </w:rPr>
            </w:pPr>
            <w:r w:rsidRPr="007D5EF6">
              <w:rPr>
                <w:sz w:val="20"/>
                <w:szCs w:val="20"/>
                <w:lang w:eastAsia="tr-TR"/>
              </w:rPr>
              <w:t>Çağrı merkezlerinin faaliyetleri</w:t>
            </w:r>
          </w:p>
        </w:tc>
        <w:tc>
          <w:tcPr>
            <w:tcW w:w="1742" w:type="pct"/>
            <w:shd w:val="clear" w:color="auto" w:fill="auto"/>
            <w:hideMark/>
          </w:tcPr>
          <w:p w14:paraId="4DFB2914" w14:textId="77777777" w:rsidR="00377F8B" w:rsidRPr="007D5EF6" w:rsidRDefault="00377F8B" w:rsidP="00377F8B">
            <w:pPr>
              <w:widowControl/>
              <w:autoSpaceDE/>
              <w:autoSpaceDN/>
              <w:rPr>
                <w:sz w:val="20"/>
                <w:szCs w:val="20"/>
                <w:lang w:eastAsia="tr-TR"/>
              </w:rPr>
            </w:pPr>
            <w:r w:rsidRPr="007D5EF6">
              <w:rPr>
                <w:sz w:val="20"/>
                <w:szCs w:val="20"/>
                <w:lang w:eastAsia="tr-TR"/>
              </w:rPr>
              <w:t xml:space="preserve">Sadece 6 </w:t>
            </w:r>
            <w:proofErr w:type="spellStart"/>
            <w:r w:rsidRPr="007D5EF6">
              <w:rPr>
                <w:sz w:val="20"/>
                <w:szCs w:val="20"/>
                <w:lang w:eastAsia="tr-TR"/>
              </w:rPr>
              <w:t>ncı</w:t>
            </w:r>
            <w:proofErr w:type="spellEnd"/>
            <w:r w:rsidRPr="007D5EF6">
              <w:rPr>
                <w:sz w:val="20"/>
                <w:szCs w:val="20"/>
                <w:lang w:eastAsia="tr-TR"/>
              </w:rPr>
              <w:t xml:space="preserve"> bölgede yapılan yatırımlar desteklenir.</w:t>
            </w:r>
          </w:p>
        </w:tc>
      </w:tr>
      <w:tr w:rsidR="007D5EF6" w:rsidRPr="007D5EF6" w14:paraId="5CB1D1E7" w14:textId="77777777" w:rsidTr="00134BEF">
        <w:trPr>
          <w:trHeight w:val="300"/>
        </w:trPr>
        <w:tc>
          <w:tcPr>
            <w:tcW w:w="310" w:type="pct"/>
            <w:shd w:val="clear" w:color="auto" w:fill="auto"/>
            <w:noWrap/>
            <w:vAlign w:val="bottom"/>
            <w:hideMark/>
          </w:tcPr>
          <w:p w14:paraId="099A96CF" w14:textId="055420F9" w:rsidR="00377F8B" w:rsidRPr="007D5EF6" w:rsidRDefault="00377F8B" w:rsidP="00377F8B">
            <w:pPr>
              <w:widowControl/>
              <w:autoSpaceDE/>
              <w:autoSpaceDN/>
              <w:rPr>
                <w:b/>
                <w:bCs/>
                <w:sz w:val="20"/>
                <w:szCs w:val="20"/>
                <w:lang w:eastAsia="tr-TR"/>
              </w:rPr>
            </w:pPr>
            <w:r w:rsidRPr="007D5EF6">
              <w:rPr>
                <w:b/>
                <w:bCs/>
                <w:sz w:val="20"/>
                <w:szCs w:val="20"/>
                <w:lang w:eastAsia="tr-TR"/>
              </w:rPr>
              <w:t>Q</w:t>
            </w:r>
          </w:p>
        </w:tc>
        <w:tc>
          <w:tcPr>
            <w:tcW w:w="2948" w:type="pct"/>
            <w:shd w:val="clear" w:color="auto" w:fill="auto"/>
            <w:noWrap/>
            <w:vAlign w:val="bottom"/>
            <w:hideMark/>
          </w:tcPr>
          <w:p w14:paraId="0A98485D" w14:textId="77777777" w:rsidR="00377F8B" w:rsidRPr="007D5EF6" w:rsidRDefault="00377F8B" w:rsidP="00377F8B">
            <w:pPr>
              <w:widowControl/>
              <w:autoSpaceDE/>
              <w:autoSpaceDN/>
              <w:rPr>
                <w:b/>
                <w:bCs/>
                <w:sz w:val="20"/>
                <w:szCs w:val="20"/>
                <w:lang w:eastAsia="tr-TR"/>
              </w:rPr>
            </w:pPr>
            <w:r w:rsidRPr="007D5EF6">
              <w:rPr>
                <w:b/>
                <w:bCs/>
                <w:sz w:val="20"/>
                <w:szCs w:val="20"/>
                <w:lang w:eastAsia="tr-TR"/>
              </w:rPr>
              <w:t>EĞİTİM</w:t>
            </w:r>
          </w:p>
        </w:tc>
        <w:tc>
          <w:tcPr>
            <w:tcW w:w="1742" w:type="pct"/>
            <w:shd w:val="clear" w:color="auto" w:fill="auto"/>
            <w:hideMark/>
          </w:tcPr>
          <w:p w14:paraId="0F1CBE00"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r w:rsidR="007D5EF6" w:rsidRPr="007D5EF6" w14:paraId="1C1F1398" w14:textId="77777777" w:rsidTr="00134BEF">
        <w:trPr>
          <w:trHeight w:val="300"/>
        </w:trPr>
        <w:tc>
          <w:tcPr>
            <w:tcW w:w="310" w:type="pct"/>
            <w:shd w:val="clear" w:color="auto" w:fill="auto"/>
            <w:vAlign w:val="center"/>
            <w:hideMark/>
          </w:tcPr>
          <w:p w14:paraId="2CCE64D5" w14:textId="77777777" w:rsidR="00377F8B" w:rsidRPr="007D5EF6" w:rsidRDefault="00377F8B" w:rsidP="00377F8B">
            <w:pPr>
              <w:widowControl/>
              <w:autoSpaceDE/>
              <w:autoSpaceDN/>
              <w:rPr>
                <w:sz w:val="20"/>
                <w:szCs w:val="20"/>
                <w:lang w:eastAsia="tr-TR"/>
              </w:rPr>
            </w:pPr>
            <w:r w:rsidRPr="007D5EF6">
              <w:rPr>
                <w:sz w:val="20"/>
                <w:szCs w:val="20"/>
                <w:lang w:eastAsia="tr-TR"/>
              </w:rPr>
              <w:t>85</w:t>
            </w:r>
          </w:p>
        </w:tc>
        <w:tc>
          <w:tcPr>
            <w:tcW w:w="2948" w:type="pct"/>
            <w:shd w:val="clear" w:color="auto" w:fill="auto"/>
            <w:vAlign w:val="center"/>
            <w:hideMark/>
          </w:tcPr>
          <w:p w14:paraId="04FF1806" w14:textId="77777777" w:rsidR="00377F8B" w:rsidRPr="007D5EF6" w:rsidRDefault="00377F8B" w:rsidP="00377F8B">
            <w:pPr>
              <w:widowControl/>
              <w:autoSpaceDE/>
              <w:autoSpaceDN/>
              <w:rPr>
                <w:sz w:val="20"/>
                <w:szCs w:val="20"/>
                <w:lang w:eastAsia="tr-TR"/>
              </w:rPr>
            </w:pPr>
            <w:r w:rsidRPr="007D5EF6">
              <w:rPr>
                <w:sz w:val="20"/>
                <w:szCs w:val="20"/>
                <w:lang w:eastAsia="tr-TR"/>
              </w:rPr>
              <w:t>Eğitim</w:t>
            </w:r>
          </w:p>
        </w:tc>
        <w:tc>
          <w:tcPr>
            <w:tcW w:w="1742" w:type="pct"/>
            <w:shd w:val="clear" w:color="auto" w:fill="auto"/>
            <w:hideMark/>
          </w:tcPr>
          <w:p w14:paraId="49494D16" w14:textId="0B5D2DD5" w:rsidR="00377F8B" w:rsidRPr="007D5EF6" w:rsidRDefault="00377F8B" w:rsidP="00377F8B">
            <w:pPr>
              <w:widowControl/>
              <w:autoSpaceDE/>
              <w:autoSpaceDN/>
              <w:rPr>
                <w:sz w:val="20"/>
                <w:szCs w:val="20"/>
                <w:lang w:eastAsia="tr-TR"/>
              </w:rPr>
            </w:pPr>
            <w:r w:rsidRPr="007D5EF6">
              <w:rPr>
                <w:sz w:val="20"/>
                <w:szCs w:val="20"/>
                <w:lang w:eastAsia="tr-TR"/>
              </w:rPr>
              <w:t>Kamu kurumları tarafından yapılan yatırımlar ile 85.32.14, 85.32.15, 85.32.16, 85.32.90, 85.33, 85.4, 85.5 ve 85.6 hariç</w:t>
            </w:r>
          </w:p>
        </w:tc>
      </w:tr>
      <w:tr w:rsidR="007D5EF6" w:rsidRPr="007D5EF6" w14:paraId="10168628" w14:textId="77777777" w:rsidTr="00134BEF">
        <w:trPr>
          <w:trHeight w:val="300"/>
        </w:trPr>
        <w:tc>
          <w:tcPr>
            <w:tcW w:w="310" w:type="pct"/>
            <w:shd w:val="clear" w:color="auto" w:fill="auto"/>
            <w:vAlign w:val="center"/>
          </w:tcPr>
          <w:p w14:paraId="3E1EDE36" w14:textId="31B9F9EF" w:rsidR="00377F8B" w:rsidRPr="007D5EF6" w:rsidRDefault="00377F8B" w:rsidP="00377F8B">
            <w:pPr>
              <w:widowControl/>
              <w:autoSpaceDE/>
              <w:autoSpaceDN/>
              <w:rPr>
                <w:b/>
                <w:sz w:val="20"/>
                <w:szCs w:val="20"/>
                <w:lang w:eastAsia="tr-TR"/>
              </w:rPr>
            </w:pPr>
            <w:r w:rsidRPr="007D5EF6">
              <w:rPr>
                <w:b/>
                <w:sz w:val="20"/>
                <w:szCs w:val="20"/>
                <w:lang w:eastAsia="tr-TR"/>
              </w:rPr>
              <w:t>R</w:t>
            </w:r>
          </w:p>
        </w:tc>
        <w:tc>
          <w:tcPr>
            <w:tcW w:w="2948" w:type="pct"/>
            <w:shd w:val="clear" w:color="auto" w:fill="auto"/>
            <w:vAlign w:val="center"/>
          </w:tcPr>
          <w:p w14:paraId="413F8CE4" w14:textId="5399120D" w:rsidR="00377F8B" w:rsidRPr="007D5EF6" w:rsidRDefault="00377F8B" w:rsidP="00377F8B">
            <w:pPr>
              <w:widowControl/>
              <w:autoSpaceDE/>
              <w:autoSpaceDN/>
              <w:rPr>
                <w:b/>
                <w:sz w:val="20"/>
                <w:szCs w:val="20"/>
                <w:lang w:eastAsia="tr-TR"/>
              </w:rPr>
            </w:pPr>
            <w:r w:rsidRPr="007D5EF6">
              <w:rPr>
                <w:b/>
                <w:sz w:val="20"/>
                <w:szCs w:val="20"/>
                <w:lang w:eastAsia="tr-TR"/>
              </w:rPr>
              <w:t>İNSAN SAĞLIĞI VE SOSYAL HİZMET FAALİYETLERİ</w:t>
            </w:r>
          </w:p>
        </w:tc>
        <w:tc>
          <w:tcPr>
            <w:tcW w:w="1742" w:type="pct"/>
            <w:shd w:val="clear" w:color="auto" w:fill="auto"/>
          </w:tcPr>
          <w:p w14:paraId="3E0CE769" w14:textId="77777777" w:rsidR="00377F8B" w:rsidRPr="007D5EF6" w:rsidRDefault="00377F8B" w:rsidP="00377F8B">
            <w:pPr>
              <w:widowControl/>
              <w:autoSpaceDE/>
              <w:autoSpaceDN/>
              <w:rPr>
                <w:sz w:val="20"/>
                <w:szCs w:val="20"/>
                <w:lang w:eastAsia="tr-TR"/>
              </w:rPr>
            </w:pPr>
          </w:p>
        </w:tc>
      </w:tr>
      <w:tr w:rsidR="007D5EF6" w:rsidRPr="007D5EF6" w14:paraId="7608DC30" w14:textId="77777777" w:rsidTr="00134BEF">
        <w:trPr>
          <w:trHeight w:val="255"/>
        </w:trPr>
        <w:tc>
          <w:tcPr>
            <w:tcW w:w="310" w:type="pct"/>
            <w:shd w:val="clear" w:color="auto" w:fill="auto"/>
            <w:vAlign w:val="center"/>
            <w:hideMark/>
          </w:tcPr>
          <w:p w14:paraId="6F3F7672" w14:textId="77777777" w:rsidR="00377F8B" w:rsidRPr="007D5EF6" w:rsidRDefault="00377F8B" w:rsidP="00377F8B">
            <w:pPr>
              <w:widowControl/>
              <w:autoSpaceDE/>
              <w:autoSpaceDN/>
              <w:rPr>
                <w:sz w:val="20"/>
                <w:szCs w:val="20"/>
                <w:lang w:eastAsia="tr-TR"/>
              </w:rPr>
            </w:pPr>
            <w:r w:rsidRPr="007D5EF6">
              <w:rPr>
                <w:sz w:val="20"/>
                <w:szCs w:val="20"/>
                <w:lang w:eastAsia="tr-TR"/>
              </w:rPr>
              <w:t>86.1</w:t>
            </w:r>
          </w:p>
        </w:tc>
        <w:tc>
          <w:tcPr>
            <w:tcW w:w="2948" w:type="pct"/>
            <w:shd w:val="clear" w:color="auto" w:fill="auto"/>
            <w:vAlign w:val="center"/>
            <w:hideMark/>
          </w:tcPr>
          <w:p w14:paraId="70AFF783" w14:textId="77777777" w:rsidR="00377F8B" w:rsidRPr="007D5EF6" w:rsidRDefault="00377F8B" w:rsidP="00377F8B">
            <w:pPr>
              <w:widowControl/>
              <w:autoSpaceDE/>
              <w:autoSpaceDN/>
              <w:rPr>
                <w:sz w:val="20"/>
                <w:szCs w:val="20"/>
                <w:lang w:eastAsia="tr-TR"/>
              </w:rPr>
            </w:pPr>
            <w:r w:rsidRPr="007D5EF6">
              <w:rPr>
                <w:sz w:val="20"/>
                <w:szCs w:val="20"/>
                <w:lang w:eastAsia="tr-TR"/>
              </w:rPr>
              <w:t>Hastane hizmetleri</w:t>
            </w:r>
          </w:p>
        </w:tc>
        <w:tc>
          <w:tcPr>
            <w:tcW w:w="1742" w:type="pct"/>
            <w:shd w:val="clear" w:color="auto" w:fill="auto"/>
            <w:vAlign w:val="center"/>
            <w:hideMark/>
          </w:tcPr>
          <w:p w14:paraId="29B73F6C" w14:textId="77777777" w:rsidR="00377F8B" w:rsidRPr="007D5EF6" w:rsidRDefault="00377F8B" w:rsidP="00377F8B">
            <w:pPr>
              <w:widowControl/>
              <w:autoSpaceDE/>
              <w:autoSpaceDN/>
              <w:rPr>
                <w:sz w:val="20"/>
                <w:szCs w:val="20"/>
                <w:lang w:eastAsia="tr-TR"/>
              </w:rPr>
            </w:pPr>
            <w:r w:rsidRPr="007D5EF6">
              <w:rPr>
                <w:sz w:val="20"/>
                <w:szCs w:val="20"/>
                <w:lang w:eastAsia="tr-TR"/>
              </w:rPr>
              <w:t>Kamu kurumları tarafından yapılan yatırımlar hariç</w:t>
            </w:r>
          </w:p>
        </w:tc>
      </w:tr>
      <w:tr w:rsidR="007D5EF6" w:rsidRPr="007D5EF6" w14:paraId="47D328C3" w14:textId="77777777" w:rsidTr="00134BEF">
        <w:trPr>
          <w:trHeight w:val="255"/>
        </w:trPr>
        <w:tc>
          <w:tcPr>
            <w:tcW w:w="310" w:type="pct"/>
            <w:shd w:val="clear" w:color="auto" w:fill="auto"/>
            <w:vAlign w:val="center"/>
            <w:hideMark/>
          </w:tcPr>
          <w:p w14:paraId="4CF401FE" w14:textId="77777777" w:rsidR="00377F8B" w:rsidRPr="007D5EF6" w:rsidRDefault="00377F8B" w:rsidP="00377F8B">
            <w:pPr>
              <w:widowControl/>
              <w:autoSpaceDE/>
              <w:autoSpaceDN/>
              <w:rPr>
                <w:sz w:val="20"/>
                <w:szCs w:val="20"/>
                <w:lang w:eastAsia="tr-TR"/>
              </w:rPr>
            </w:pPr>
            <w:r w:rsidRPr="007D5EF6">
              <w:rPr>
                <w:sz w:val="20"/>
                <w:szCs w:val="20"/>
                <w:lang w:eastAsia="tr-TR"/>
              </w:rPr>
              <w:t>87</w:t>
            </w:r>
          </w:p>
        </w:tc>
        <w:tc>
          <w:tcPr>
            <w:tcW w:w="2948" w:type="pct"/>
            <w:shd w:val="clear" w:color="auto" w:fill="auto"/>
            <w:vAlign w:val="center"/>
            <w:hideMark/>
          </w:tcPr>
          <w:p w14:paraId="47FD3E1F" w14:textId="77777777" w:rsidR="00377F8B" w:rsidRPr="007D5EF6" w:rsidRDefault="00377F8B" w:rsidP="00377F8B">
            <w:pPr>
              <w:widowControl/>
              <w:autoSpaceDE/>
              <w:autoSpaceDN/>
              <w:rPr>
                <w:sz w:val="20"/>
                <w:szCs w:val="20"/>
                <w:lang w:eastAsia="tr-TR"/>
              </w:rPr>
            </w:pPr>
            <w:r w:rsidRPr="007D5EF6">
              <w:rPr>
                <w:sz w:val="20"/>
                <w:szCs w:val="20"/>
                <w:lang w:eastAsia="tr-TR"/>
              </w:rPr>
              <w:t>Yatılı bakım faaliyetleri</w:t>
            </w:r>
          </w:p>
        </w:tc>
        <w:tc>
          <w:tcPr>
            <w:tcW w:w="1742" w:type="pct"/>
            <w:shd w:val="clear" w:color="auto" w:fill="auto"/>
            <w:vAlign w:val="center"/>
            <w:hideMark/>
          </w:tcPr>
          <w:p w14:paraId="594504BA" w14:textId="77777777" w:rsidR="00377F8B" w:rsidRPr="007D5EF6" w:rsidRDefault="00377F8B" w:rsidP="00377F8B">
            <w:pPr>
              <w:widowControl/>
              <w:autoSpaceDE/>
              <w:autoSpaceDN/>
              <w:rPr>
                <w:sz w:val="20"/>
                <w:szCs w:val="20"/>
                <w:lang w:eastAsia="tr-TR"/>
              </w:rPr>
            </w:pPr>
            <w:r w:rsidRPr="007D5EF6">
              <w:rPr>
                <w:sz w:val="20"/>
                <w:szCs w:val="20"/>
                <w:lang w:eastAsia="tr-TR"/>
              </w:rPr>
              <w:t>87.9 hariç</w:t>
            </w:r>
          </w:p>
        </w:tc>
      </w:tr>
      <w:tr w:rsidR="00377F8B" w:rsidRPr="007D5EF6" w14:paraId="59AD778B" w14:textId="77777777" w:rsidTr="00134BEF">
        <w:trPr>
          <w:trHeight w:val="255"/>
        </w:trPr>
        <w:tc>
          <w:tcPr>
            <w:tcW w:w="310" w:type="pct"/>
            <w:shd w:val="clear" w:color="auto" w:fill="auto"/>
            <w:vAlign w:val="center"/>
            <w:hideMark/>
          </w:tcPr>
          <w:p w14:paraId="0ACFAED7" w14:textId="77777777" w:rsidR="00377F8B" w:rsidRPr="007D5EF6" w:rsidRDefault="00377F8B" w:rsidP="00377F8B">
            <w:pPr>
              <w:widowControl/>
              <w:autoSpaceDE/>
              <w:autoSpaceDN/>
              <w:rPr>
                <w:sz w:val="20"/>
                <w:szCs w:val="20"/>
                <w:lang w:eastAsia="tr-TR"/>
              </w:rPr>
            </w:pPr>
            <w:r w:rsidRPr="007D5EF6">
              <w:rPr>
                <w:sz w:val="20"/>
                <w:szCs w:val="20"/>
                <w:lang w:eastAsia="tr-TR"/>
              </w:rPr>
              <w:t>88.91</w:t>
            </w:r>
          </w:p>
        </w:tc>
        <w:tc>
          <w:tcPr>
            <w:tcW w:w="2948" w:type="pct"/>
            <w:shd w:val="clear" w:color="auto" w:fill="auto"/>
            <w:vAlign w:val="center"/>
            <w:hideMark/>
          </w:tcPr>
          <w:p w14:paraId="5C731418" w14:textId="77777777" w:rsidR="00377F8B" w:rsidRPr="007D5EF6" w:rsidRDefault="00377F8B" w:rsidP="00377F8B">
            <w:pPr>
              <w:widowControl/>
              <w:autoSpaceDE/>
              <w:autoSpaceDN/>
              <w:rPr>
                <w:sz w:val="20"/>
                <w:szCs w:val="20"/>
                <w:lang w:eastAsia="tr-TR"/>
              </w:rPr>
            </w:pPr>
            <w:r w:rsidRPr="007D5EF6">
              <w:rPr>
                <w:sz w:val="20"/>
                <w:szCs w:val="20"/>
                <w:lang w:eastAsia="tr-TR"/>
              </w:rPr>
              <w:t>Çocuk gündüz bakım (kreş) faaliyetleri</w:t>
            </w:r>
          </w:p>
        </w:tc>
        <w:tc>
          <w:tcPr>
            <w:tcW w:w="1742" w:type="pct"/>
            <w:shd w:val="clear" w:color="auto" w:fill="auto"/>
            <w:vAlign w:val="center"/>
            <w:hideMark/>
          </w:tcPr>
          <w:p w14:paraId="45D6BA14" w14:textId="77777777" w:rsidR="00377F8B" w:rsidRPr="007D5EF6" w:rsidRDefault="00377F8B" w:rsidP="00377F8B">
            <w:pPr>
              <w:widowControl/>
              <w:autoSpaceDE/>
              <w:autoSpaceDN/>
              <w:rPr>
                <w:sz w:val="20"/>
                <w:szCs w:val="20"/>
                <w:lang w:eastAsia="tr-TR"/>
              </w:rPr>
            </w:pPr>
            <w:r w:rsidRPr="007D5EF6">
              <w:rPr>
                <w:sz w:val="20"/>
                <w:szCs w:val="20"/>
                <w:lang w:eastAsia="tr-TR"/>
              </w:rPr>
              <w:t> </w:t>
            </w:r>
          </w:p>
        </w:tc>
      </w:tr>
    </w:tbl>
    <w:p w14:paraId="6ECFE703" w14:textId="77777777" w:rsidR="005E4705" w:rsidRPr="007D5EF6" w:rsidRDefault="005E4705" w:rsidP="00834E41">
      <w:pPr>
        <w:jc w:val="both"/>
        <w:rPr>
          <w:sz w:val="24"/>
          <w:szCs w:val="24"/>
        </w:rPr>
      </w:pPr>
    </w:p>
    <w:p w14:paraId="38DE3DED" w14:textId="77777777" w:rsidR="005E4705" w:rsidRPr="007D5EF6" w:rsidRDefault="005E4705" w:rsidP="00834E41">
      <w:pPr>
        <w:jc w:val="both"/>
        <w:rPr>
          <w:sz w:val="24"/>
          <w:szCs w:val="24"/>
        </w:rPr>
        <w:sectPr w:rsidR="005E4705" w:rsidRPr="007D5EF6" w:rsidSect="00150B38">
          <w:pgSz w:w="15840" w:h="12240" w:orient="landscape"/>
          <w:pgMar w:top="1582" w:right="1162" w:bottom="1321" w:left="1140" w:header="0" w:footer="858" w:gutter="0"/>
          <w:cols w:space="708"/>
        </w:sectPr>
      </w:pPr>
    </w:p>
    <w:p w14:paraId="622F23DD" w14:textId="77777777" w:rsidR="006730DC" w:rsidRPr="007D5EF6" w:rsidRDefault="00C97DEA" w:rsidP="009A19E0">
      <w:pPr>
        <w:rPr>
          <w:b/>
          <w:sz w:val="24"/>
        </w:rPr>
      </w:pPr>
      <w:r w:rsidRPr="007D5EF6">
        <w:rPr>
          <w:b/>
          <w:sz w:val="24"/>
        </w:rPr>
        <w:lastRenderedPageBreak/>
        <w:t>EK-</w:t>
      </w:r>
      <w:r w:rsidR="000842D0" w:rsidRPr="007D5EF6">
        <w:rPr>
          <w:b/>
          <w:sz w:val="24"/>
        </w:rPr>
        <w:t>3</w:t>
      </w:r>
    </w:p>
    <w:p w14:paraId="457FBD5C" w14:textId="77777777" w:rsidR="006730DC" w:rsidRPr="007D5EF6" w:rsidRDefault="00C97DEA" w:rsidP="009A19E0">
      <w:pPr>
        <w:jc w:val="center"/>
        <w:rPr>
          <w:b/>
          <w:sz w:val="24"/>
        </w:rPr>
      </w:pPr>
      <w:r w:rsidRPr="007D5EF6">
        <w:rPr>
          <w:b/>
          <w:sz w:val="24"/>
        </w:rPr>
        <w:t>ALT BÖLGE DESTEĞİNDEN YARARLANABİLECEK İLÇELER</w:t>
      </w:r>
    </w:p>
    <w:p w14:paraId="509057B9" w14:textId="77777777" w:rsidR="006730DC" w:rsidRPr="007D5EF6" w:rsidRDefault="00B95551">
      <w:pPr>
        <w:pStyle w:val="GvdeMetni"/>
        <w:spacing w:line="20" w:lineRule="exact"/>
        <w:ind w:left="9089" w:firstLine="0"/>
        <w:jc w:val="left"/>
        <w:rPr>
          <w:sz w:val="2"/>
        </w:rPr>
      </w:pPr>
      <w:r w:rsidRPr="007D5EF6">
        <w:rPr>
          <w:noProof/>
          <w:sz w:val="2"/>
        </w:rPr>
        <mc:AlternateContent>
          <mc:Choice Requires="wpg">
            <w:drawing>
              <wp:inline distT="0" distB="0" distL="0" distR="0" wp14:anchorId="09B3CB87" wp14:editId="5193A61A">
                <wp:extent cx="60960" cy="6350"/>
                <wp:effectExtent l="0" t="0" r="0" b="3810"/>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 cy="6350"/>
                          <a:chOff x="0" y="0"/>
                          <a:chExt cx="96" cy="10"/>
                        </a:xfrm>
                      </wpg:grpSpPr>
                      <wps:wsp>
                        <wps:cNvPr id="12" name="Rectangle 3"/>
                        <wps:cNvSpPr>
                          <a:spLocks noChangeArrowheads="1"/>
                        </wps:cNvSpPr>
                        <wps:spPr bwMode="auto">
                          <a:xfrm>
                            <a:off x="0" y="0"/>
                            <a:ext cx="9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0BCE207" id="Group 2" o:spid="_x0000_s1026" style="width:4.8pt;height:.5pt;mso-position-horizontal-relative:char;mso-position-vertical-relative:line" coordsize="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">
                <v:rect id="Rectangle 3" o:spid="_x0000_s1027" style="position:absolute;width:9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4C824439" w14:textId="77777777" w:rsidR="00EA4C94" w:rsidRPr="007D5EF6" w:rsidRDefault="00EA4C94">
      <w:pPr>
        <w:spacing w:line="253" w:lineRule="exact"/>
        <w:jc w:val="center"/>
        <w:rPr>
          <w:sz w:val="24"/>
        </w:rPr>
      </w:pPr>
    </w:p>
    <w:p w14:paraId="3C802DC0" w14:textId="77777777" w:rsidR="00EA4C94" w:rsidRPr="007D5EF6" w:rsidRDefault="00EA4C94" w:rsidP="00EA4C94">
      <w:pPr>
        <w:rPr>
          <w:sz w:val="24"/>
        </w:rPr>
      </w:pPr>
    </w:p>
    <w:tbl>
      <w:tblPr>
        <w:tblW w:w="5000" w:type="pct"/>
        <w:tblCellMar>
          <w:left w:w="70" w:type="dxa"/>
          <w:right w:w="70" w:type="dxa"/>
        </w:tblCellMar>
        <w:tblLook w:val="04A0" w:firstRow="1" w:lastRow="0" w:firstColumn="1" w:lastColumn="0" w:noHBand="0" w:noVBand="1"/>
      </w:tblPr>
      <w:tblGrid>
        <w:gridCol w:w="4556"/>
        <w:gridCol w:w="5134"/>
      </w:tblGrid>
      <w:tr w:rsidR="007D5EF6" w:rsidRPr="007D5EF6" w14:paraId="7E09C788" w14:textId="77777777" w:rsidTr="00AD30F7">
        <w:trPr>
          <w:trHeight w:val="630"/>
        </w:trPr>
        <w:tc>
          <w:tcPr>
            <w:tcW w:w="23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2D5C5F" w14:textId="77777777" w:rsidR="00AD30F7" w:rsidRPr="007D5EF6" w:rsidRDefault="00AD30F7" w:rsidP="00AD30F7">
            <w:pPr>
              <w:widowControl/>
              <w:autoSpaceDE/>
              <w:autoSpaceDN/>
              <w:rPr>
                <w:b/>
                <w:bCs/>
                <w:sz w:val="24"/>
                <w:szCs w:val="24"/>
                <w:lang w:eastAsia="tr-TR"/>
              </w:rPr>
            </w:pPr>
            <w:r w:rsidRPr="007D5EF6">
              <w:rPr>
                <w:b/>
                <w:bCs/>
                <w:sz w:val="24"/>
                <w:szCs w:val="24"/>
                <w:lang w:eastAsia="tr-TR"/>
              </w:rPr>
              <w:t>İl</w:t>
            </w:r>
          </w:p>
        </w:tc>
        <w:tc>
          <w:tcPr>
            <w:tcW w:w="2649" w:type="pct"/>
            <w:tcBorders>
              <w:top w:val="single" w:sz="4" w:space="0" w:color="auto"/>
              <w:left w:val="nil"/>
              <w:bottom w:val="single" w:sz="4" w:space="0" w:color="auto"/>
              <w:right w:val="single" w:sz="4" w:space="0" w:color="auto"/>
            </w:tcBorders>
            <w:shd w:val="clear" w:color="auto" w:fill="auto"/>
            <w:vAlign w:val="center"/>
            <w:hideMark/>
          </w:tcPr>
          <w:p w14:paraId="063D704C" w14:textId="77777777" w:rsidR="00AD30F7" w:rsidRPr="007D5EF6" w:rsidRDefault="00AD30F7" w:rsidP="00AD30F7">
            <w:pPr>
              <w:widowControl/>
              <w:autoSpaceDE/>
              <w:autoSpaceDN/>
              <w:jc w:val="center"/>
              <w:rPr>
                <w:b/>
                <w:bCs/>
                <w:sz w:val="24"/>
                <w:szCs w:val="24"/>
                <w:lang w:eastAsia="tr-TR"/>
              </w:rPr>
            </w:pPr>
            <w:r w:rsidRPr="007D5EF6">
              <w:rPr>
                <w:b/>
                <w:bCs/>
                <w:sz w:val="24"/>
                <w:szCs w:val="24"/>
                <w:lang w:eastAsia="tr-TR"/>
              </w:rPr>
              <w:t>İlçe</w:t>
            </w:r>
          </w:p>
        </w:tc>
      </w:tr>
      <w:tr w:rsidR="00A63B5C" w:rsidRPr="007D5EF6" w14:paraId="22D33040"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838A7E3" w14:textId="77777777" w:rsidR="00A63B5C" w:rsidRPr="007D5EF6" w:rsidRDefault="00A63B5C" w:rsidP="00A63B5C">
            <w:pPr>
              <w:widowControl/>
              <w:autoSpaceDE/>
              <w:autoSpaceDN/>
              <w:rPr>
                <w:sz w:val="24"/>
                <w:szCs w:val="24"/>
                <w:lang w:eastAsia="tr-TR"/>
              </w:rPr>
            </w:pPr>
            <w:r w:rsidRPr="007D5EF6">
              <w:rPr>
                <w:sz w:val="24"/>
                <w:szCs w:val="24"/>
                <w:lang w:eastAsia="tr-TR"/>
              </w:rPr>
              <w:t>Adana</w:t>
            </w:r>
          </w:p>
        </w:tc>
        <w:tc>
          <w:tcPr>
            <w:tcW w:w="2649" w:type="pct"/>
            <w:tcBorders>
              <w:top w:val="nil"/>
              <w:left w:val="nil"/>
              <w:bottom w:val="single" w:sz="4" w:space="0" w:color="auto"/>
              <w:right w:val="single" w:sz="4" w:space="0" w:color="auto"/>
            </w:tcBorders>
            <w:shd w:val="clear" w:color="auto" w:fill="auto"/>
            <w:noWrap/>
            <w:vAlign w:val="center"/>
            <w:hideMark/>
          </w:tcPr>
          <w:p w14:paraId="108D967F" w14:textId="70ECDD81" w:rsidR="00A63B5C" w:rsidRPr="007D5EF6" w:rsidRDefault="00A63B5C" w:rsidP="00A63B5C">
            <w:pPr>
              <w:widowControl/>
              <w:autoSpaceDE/>
              <w:autoSpaceDN/>
              <w:rPr>
                <w:sz w:val="24"/>
                <w:szCs w:val="24"/>
                <w:lang w:eastAsia="tr-TR"/>
              </w:rPr>
            </w:pPr>
            <w:r>
              <w:rPr>
                <w:color w:val="000000"/>
              </w:rPr>
              <w:t>Aladağ</w:t>
            </w:r>
          </w:p>
        </w:tc>
      </w:tr>
      <w:tr w:rsidR="00A63B5C" w:rsidRPr="007D5EF6" w14:paraId="4573DA5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AEEBDE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3F6FDCF" w14:textId="2B196BC2" w:rsidR="00A63B5C" w:rsidRPr="007D5EF6" w:rsidRDefault="00A63B5C" w:rsidP="00A63B5C">
            <w:pPr>
              <w:widowControl/>
              <w:autoSpaceDE/>
              <w:autoSpaceDN/>
              <w:rPr>
                <w:sz w:val="24"/>
                <w:szCs w:val="24"/>
                <w:lang w:eastAsia="tr-TR"/>
              </w:rPr>
            </w:pPr>
            <w:r>
              <w:rPr>
                <w:color w:val="000000"/>
              </w:rPr>
              <w:t>Feke</w:t>
            </w:r>
          </w:p>
        </w:tc>
      </w:tr>
      <w:tr w:rsidR="00A63B5C" w:rsidRPr="007D5EF6" w14:paraId="22B2654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88B59C1"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4FEEC0C" w14:textId="1E088560" w:rsidR="00A63B5C" w:rsidRPr="007D5EF6" w:rsidRDefault="00A63B5C" w:rsidP="00A63B5C">
            <w:pPr>
              <w:widowControl/>
              <w:autoSpaceDE/>
              <w:autoSpaceDN/>
              <w:rPr>
                <w:sz w:val="24"/>
                <w:szCs w:val="24"/>
                <w:lang w:eastAsia="tr-TR"/>
              </w:rPr>
            </w:pPr>
            <w:r>
              <w:rPr>
                <w:color w:val="000000"/>
              </w:rPr>
              <w:t>İmamoğlu</w:t>
            </w:r>
          </w:p>
        </w:tc>
      </w:tr>
      <w:tr w:rsidR="00A63B5C" w:rsidRPr="007D5EF6" w14:paraId="3BA2D6E9"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0E3EAE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2B7436F" w14:textId="129B1EEE" w:rsidR="00A63B5C" w:rsidRPr="007D5EF6" w:rsidRDefault="00A63B5C" w:rsidP="00A63B5C">
            <w:pPr>
              <w:widowControl/>
              <w:autoSpaceDE/>
              <w:autoSpaceDN/>
              <w:rPr>
                <w:sz w:val="24"/>
                <w:szCs w:val="24"/>
                <w:lang w:eastAsia="tr-TR"/>
              </w:rPr>
            </w:pPr>
            <w:r>
              <w:rPr>
                <w:color w:val="000000"/>
              </w:rPr>
              <w:t>Karaisalı</w:t>
            </w:r>
          </w:p>
        </w:tc>
      </w:tr>
      <w:tr w:rsidR="00A63B5C" w:rsidRPr="007D5EF6" w14:paraId="5DD9D5A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11B7D7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6A90962" w14:textId="2FFF17A4" w:rsidR="00A63B5C" w:rsidRPr="007D5EF6" w:rsidRDefault="00A63B5C" w:rsidP="00A63B5C">
            <w:pPr>
              <w:widowControl/>
              <w:autoSpaceDE/>
              <w:autoSpaceDN/>
              <w:rPr>
                <w:sz w:val="24"/>
                <w:szCs w:val="24"/>
                <w:lang w:eastAsia="tr-TR"/>
              </w:rPr>
            </w:pPr>
            <w:r>
              <w:rPr>
                <w:color w:val="000000"/>
              </w:rPr>
              <w:t>Karataş</w:t>
            </w:r>
          </w:p>
        </w:tc>
      </w:tr>
      <w:tr w:rsidR="00A63B5C" w:rsidRPr="007D5EF6" w14:paraId="04779F47"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8E58A5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8F7C619" w14:textId="2FBD7E59" w:rsidR="00A63B5C" w:rsidRPr="007D5EF6" w:rsidRDefault="00A63B5C" w:rsidP="00A63B5C">
            <w:pPr>
              <w:widowControl/>
              <w:autoSpaceDE/>
              <w:autoSpaceDN/>
              <w:rPr>
                <w:sz w:val="24"/>
                <w:szCs w:val="24"/>
                <w:lang w:eastAsia="tr-TR"/>
              </w:rPr>
            </w:pPr>
            <w:r>
              <w:rPr>
                <w:color w:val="000000"/>
              </w:rPr>
              <w:t>Pozantı</w:t>
            </w:r>
          </w:p>
        </w:tc>
      </w:tr>
      <w:tr w:rsidR="00A63B5C" w:rsidRPr="007D5EF6" w14:paraId="4251104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C26135F"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BC226A3" w14:textId="3B006219" w:rsidR="00A63B5C" w:rsidRPr="007D5EF6" w:rsidRDefault="00A63B5C" w:rsidP="00A63B5C">
            <w:pPr>
              <w:widowControl/>
              <w:autoSpaceDE/>
              <w:autoSpaceDN/>
              <w:rPr>
                <w:sz w:val="24"/>
                <w:szCs w:val="24"/>
                <w:lang w:eastAsia="tr-TR"/>
              </w:rPr>
            </w:pPr>
            <w:r>
              <w:rPr>
                <w:color w:val="000000"/>
              </w:rPr>
              <w:t>Saimbeyli</w:t>
            </w:r>
          </w:p>
        </w:tc>
      </w:tr>
      <w:tr w:rsidR="00A63B5C" w:rsidRPr="007D5EF6" w14:paraId="29AB87E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AE99409"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DE0F1DD" w14:textId="1CCDE32E" w:rsidR="00A63B5C" w:rsidRPr="007D5EF6" w:rsidRDefault="00A63B5C" w:rsidP="00A63B5C">
            <w:pPr>
              <w:widowControl/>
              <w:autoSpaceDE/>
              <w:autoSpaceDN/>
              <w:rPr>
                <w:sz w:val="24"/>
                <w:szCs w:val="24"/>
                <w:lang w:eastAsia="tr-TR"/>
              </w:rPr>
            </w:pPr>
            <w:r>
              <w:rPr>
                <w:color w:val="000000"/>
              </w:rPr>
              <w:t>Tufanbeyli</w:t>
            </w:r>
          </w:p>
        </w:tc>
      </w:tr>
      <w:tr w:rsidR="00A63B5C" w:rsidRPr="007D5EF6" w14:paraId="59EF6CB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4894983"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1D600F5" w14:textId="58F168B7" w:rsidR="00A63B5C" w:rsidRPr="007D5EF6" w:rsidRDefault="00A63B5C" w:rsidP="00A63B5C">
            <w:pPr>
              <w:widowControl/>
              <w:autoSpaceDE/>
              <w:autoSpaceDN/>
              <w:rPr>
                <w:sz w:val="24"/>
                <w:szCs w:val="24"/>
                <w:lang w:eastAsia="tr-TR"/>
              </w:rPr>
            </w:pPr>
            <w:r>
              <w:rPr>
                <w:color w:val="000000"/>
              </w:rPr>
              <w:t>Yumurtalık</w:t>
            </w:r>
          </w:p>
        </w:tc>
      </w:tr>
      <w:tr w:rsidR="00A63B5C" w:rsidRPr="007D5EF6" w14:paraId="0D5CCE17"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12AFE7A" w14:textId="77777777" w:rsidR="00A63B5C" w:rsidRPr="007D5EF6" w:rsidRDefault="00A63B5C" w:rsidP="00A63B5C">
            <w:pPr>
              <w:widowControl/>
              <w:autoSpaceDE/>
              <w:autoSpaceDN/>
              <w:rPr>
                <w:sz w:val="24"/>
                <w:szCs w:val="24"/>
                <w:lang w:eastAsia="tr-TR"/>
              </w:rPr>
            </w:pPr>
            <w:r w:rsidRPr="007D5EF6">
              <w:rPr>
                <w:sz w:val="24"/>
                <w:szCs w:val="24"/>
                <w:lang w:eastAsia="tr-TR"/>
              </w:rPr>
              <w:t>Afyonkarahisar</w:t>
            </w:r>
          </w:p>
        </w:tc>
        <w:tc>
          <w:tcPr>
            <w:tcW w:w="2649" w:type="pct"/>
            <w:tcBorders>
              <w:top w:val="nil"/>
              <w:left w:val="nil"/>
              <w:bottom w:val="single" w:sz="4" w:space="0" w:color="auto"/>
              <w:right w:val="single" w:sz="4" w:space="0" w:color="auto"/>
            </w:tcBorders>
            <w:shd w:val="clear" w:color="auto" w:fill="auto"/>
            <w:noWrap/>
            <w:vAlign w:val="center"/>
            <w:hideMark/>
          </w:tcPr>
          <w:p w14:paraId="79715F2A" w14:textId="270F7B27" w:rsidR="00A63B5C" w:rsidRPr="007D5EF6" w:rsidRDefault="00A63B5C" w:rsidP="00A63B5C">
            <w:pPr>
              <w:widowControl/>
              <w:autoSpaceDE/>
              <w:autoSpaceDN/>
              <w:rPr>
                <w:sz w:val="24"/>
                <w:szCs w:val="24"/>
                <w:lang w:eastAsia="tr-TR"/>
              </w:rPr>
            </w:pPr>
            <w:r>
              <w:rPr>
                <w:color w:val="000000"/>
              </w:rPr>
              <w:t>Bayat</w:t>
            </w:r>
          </w:p>
        </w:tc>
      </w:tr>
      <w:tr w:rsidR="00A63B5C" w:rsidRPr="007D5EF6" w14:paraId="199AB6AD"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C5AF75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8CF73D0" w14:textId="142947B0" w:rsidR="00A63B5C" w:rsidRPr="007D5EF6" w:rsidRDefault="00A63B5C" w:rsidP="00A63B5C">
            <w:pPr>
              <w:widowControl/>
              <w:autoSpaceDE/>
              <w:autoSpaceDN/>
              <w:rPr>
                <w:sz w:val="24"/>
                <w:szCs w:val="24"/>
                <w:lang w:eastAsia="tr-TR"/>
              </w:rPr>
            </w:pPr>
            <w:r>
              <w:rPr>
                <w:color w:val="000000"/>
              </w:rPr>
              <w:t>Çobanlar</w:t>
            </w:r>
          </w:p>
        </w:tc>
      </w:tr>
      <w:tr w:rsidR="00A63B5C" w:rsidRPr="007D5EF6" w14:paraId="5655D6CF"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F5EC298"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15C2074" w14:textId="0D10ED61" w:rsidR="00A63B5C" w:rsidRPr="007D5EF6" w:rsidRDefault="00A63B5C" w:rsidP="00A63B5C">
            <w:pPr>
              <w:widowControl/>
              <w:autoSpaceDE/>
              <w:autoSpaceDN/>
              <w:rPr>
                <w:sz w:val="24"/>
                <w:szCs w:val="24"/>
                <w:lang w:eastAsia="tr-TR"/>
              </w:rPr>
            </w:pPr>
            <w:r>
              <w:rPr>
                <w:color w:val="000000"/>
              </w:rPr>
              <w:t>Evciler</w:t>
            </w:r>
          </w:p>
        </w:tc>
      </w:tr>
      <w:tr w:rsidR="00A63B5C" w:rsidRPr="007D5EF6" w14:paraId="4A060183"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61EA6C8"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0F1097E" w14:textId="154067BF" w:rsidR="00A63B5C" w:rsidRPr="007D5EF6" w:rsidRDefault="00A63B5C" w:rsidP="00A63B5C">
            <w:pPr>
              <w:widowControl/>
              <w:autoSpaceDE/>
              <w:autoSpaceDN/>
              <w:rPr>
                <w:sz w:val="24"/>
                <w:szCs w:val="24"/>
                <w:lang w:eastAsia="tr-TR"/>
              </w:rPr>
            </w:pPr>
            <w:r>
              <w:rPr>
                <w:color w:val="000000"/>
              </w:rPr>
              <w:t>Hocalar</w:t>
            </w:r>
          </w:p>
        </w:tc>
      </w:tr>
      <w:tr w:rsidR="00A63B5C" w:rsidRPr="007D5EF6" w14:paraId="7DC0A919"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374D72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46EE7D6" w14:textId="331A94E0" w:rsidR="00A63B5C" w:rsidRPr="007D5EF6" w:rsidRDefault="00A63B5C" w:rsidP="00A63B5C">
            <w:pPr>
              <w:widowControl/>
              <w:autoSpaceDE/>
              <w:autoSpaceDN/>
              <w:rPr>
                <w:sz w:val="24"/>
                <w:szCs w:val="24"/>
                <w:lang w:eastAsia="tr-TR"/>
              </w:rPr>
            </w:pPr>
            <w:r>
              <w:rPr>
                <w:color w:val="000000"/>
              </w:rPr>
              <w:t>İhsaniye</w:t>
            </w:r>
          </w:p>
        </w:tc>
      </w:tr>
      <w:tr w:rsidR="00A63B5C" w:rsidRPr="007D5EF6" w14:paraId="7975894C"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324124D"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9DEF54D" w14:textId="0A10017E" w:rsidR="00A63B5C" w:rsidRPr="007D5EF6" w:rsidRDefault="00A63B5C" w:rsidP="00A63B5C">
            <w:pPr>
              <w:widowControl/>
              <w:autoSpaceDE/>
              <w:autoSpaceDN/>
              <w:rPr>
                <w:sz w:val="24"/>
                <w:szCs w:val="24"/>
                <w:lang w:eastAsia="tr-TR"/>
              </w:rPr>
            </w:pPr>
            <w:r>
              <w:rPr>
                <w:color w:val="000000"/>
              </w:rPr>
              <w:t>Kızılören</w:t>
            </w:r>
          </w:p>
        </w:tc>
      </w:tr>
      <w:tr w:rsidR="00A63B5C" w:rsidRPr="007D5EF6" w14:paraId="6666FA0F"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D21326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D9774C1" w14:textId="1C1AF180" w:rsidR="00A63B5C" w:rsidRPr="007D5EF6" w:rsidRDefault="00A63B5C" w:rsidP="00A63B5C">
            <w:pPr>
              <w:widowControl/>
              <w:autoSpaceDE/>
              <w:autoSpaceDN/>
              <w:rPr>
                <w:sz w:val="24"/>
                <w:szCs w:val="24"/>
                <w:lang w:eastAsia="tr-TR"/>
              </w:rPr>
            </w:pPr>
            <w:proofErr w:type="spellStart"/>
            <w:r>
              <w:rPr>
                <w:color w:val="000000"/>
              </w:rPr>
              <w:t>Sinanpaşa</w:t>
            </w:r>
            <w:proofErr w:type="spellEnd"/>
          </w:p>
        </w:tc>
      </w:tr>
      <w:tr w:rsidR="00A63B5C" w:rsidRPr="007D5EF6" w14:paraId="22B69CBE"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7940BA9" w14:textId="77777777" w:rsidR="00A63B5C" w:rsidRPr="007D5EF6" w:rsidRDefault="00A63B5C" w:rsidP="00A63B5C">
            <w:pPr>
              <w:widowControl/>
              <w:autoSpaceDE/>
              <w:autoSpaceDN/>
              <w:rPr>
                <w:sz w:val="24"/>
                <w:szCs w:val="24"/>
                <w:lang w:eastAsia="tr-TR"/>
              </w:rPr>
            </w:pPr>
            <w:r w:rsidRPr="007D5EF6">
              <w:rPr>
                <w:sz w:val="24"/>
                <w:szCs w:val="24"/>
                <w:lang w:eastAsia="tr-TR"/>
              </w:rPr>
              <w:t>Aksaray</w:t>
            </w:r>
          </w:p>
        </w:tc>
        <w:tc>
          <w:tcPr>
            <w:tcW w:w="2649" w:type="pct"/>
            <w:tcBorders>
              <w:top w:val="nil"/>
              <w:left w:val="nil"/>
              <w:bottom w:val="single" w:sz="4" w:space="0" w:color="auto"/>
              <w:right w:val="single" w:sz="4" w:space="0" w:color="auto"/>
            </w:tcBorders>
            <w:shd w:val="clear" w:color="auto" w:fill="auto"/>
            <w:noWrap/>
            <w:vAlign w:val="center"/>
            <w:hideMark/>
          </w:tcPr>
          <w:p w14:paraId="25900FB0" w14:textId="69EFEBE1" w:rsidR="00A63B5C" w:rsidRPr="007D5EF6" w:rsidRDefault="00A63B5C" w:rsidP="00A63B5C">
            <w:pPr>
              <w:widowControl/>
              <w:autoSpaceDE/>
              <w:autoSpaceDN/>
              <w:rPr>
                <w:sz w:val="24"/>
                <w:szCs w:val="24"/>
                <w:lang w:eastAsia="tr-TR"/>
              </w:rPr>
            </w:pPr>
            <w:r>
              <w:rPr>
                <w:color w:val="000000"/>
              </w:rPr>
              <w:t>Ağaçören</w:t>
            </w:r>
          </w:p>
        </w:tc>
      </w:tr>
      <w:tr w:rsidR="00A63B5C" w:rsidRPr="007D5EF6" w14:paraId="34F40819"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2A7FBA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16D9B85" w14:textId="0D5FEB28" w:rsidR="00A63B5C" w:rsidRPr="007D5EF6" w:rsidRDefault="00A63B5C" w:rsidP="00A63B5C">
            <w:pPr>
              <w:widowControl/>
              <w:autoSpaceDE/>
              <w:autoSpaceDN/>
              <w:rPr>
                <w:sz w:val="24"/>
                <w:szCs w:val="24"/>
                <w:lang w:eastAsia="tr-TR"/>
              </w:rPr>
            </w:pPr>
            <w:r>
              <w:rPr>
                <w:color w:val="000000"/>
              </w:rPr>
              <w:t>Eskil</w:t>
            </w:r>
          </w:p>
        </w:tc>
      </w:tr>
      <w:tr w:rsidR="00A63B5C" w:rsidRPr="007D5EF6" w14:paraId="7015F69F"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0E76533"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8221F42" w14:textId="5E9EF98D" w:rsidR="00A63B5C" w:rsidRPr="007D5EF6" w:rsidRDefault="00A63B5C" w:rsidP="00A63B5C">
            <w:pPr>
              <w:widowControl/>
              <w:autoSpaceDE/>
              <w:autoSpaceDN/>
              <w:rPr>
                <w:sz w:val="24"/>
                <w:szCs w:val="24"/>
                <w:lang w:eastAsia="tr-TR"/>
              </w:rPr>
            </w:pPr>
            <w:r>
              <w:rPr>
                <w:color w:val="000000"/>
              </w:rPr>
              <w:t>Gülağaç</w:t>
            </w:r>
          </w:p>
        </w:tc>
      </w:tr>
      <w:tr w:rsidR="00A63B5C" w:rsidRPr="007D5EF6" w14:paraId="6EFCABD8"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5A3353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13C3CFE" w14:textId="72415C9E" w:rsidR="00A63B5C" w:rsidRPr="007D5EF6" w:rsidRDefault="00A63B5C" w:rsidP="00A63B5C">
            <w:pPr>
              <w:widowControl/>
              <w:autoSpaceDE/>
              <w:autoSpaceDN/>
              <w:rPr>
                <w:sz w:val="24"/>
                <w:szCs w:val="24"/>
                <w:lang w:eastAsia="tr-TR"/>
              </w:rPr>
            </w:pPr>
            <w:r>
              <w:rPr>
                <w:color w:val="000000"/>
              </w:rPr>
              <w:t>Güzelyurt</w:t>
            </w:r>
          </w:p>
        </w:tc>
      </w:tr>
      <w:tr w:rsidR="00A63B5C" w:rsidRPr="007D5EF6" w14:paraId="2176665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E5979E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9A747B2" w14:textId="032E3D06" w:rsidR="00A63B5C" w:rsidRPr="007D5EF6" w:rsidRDefault="00A63B5C" w:rsidP="00A63B5C">
            <w:pPr>
              <w:widowControl/>
              <w:autoSpaceDE/>
              <w:autoSpaceDN/>
              <w:rPr>
                <w:sz w:val="24"/>
                <w:szCs w:val="24"/>
                <w:lang w:eastAsia="tr-TR"/>
              </w:rPr>
            </w:pPr>
            <w:proofErr w:type="spellStart"/>
            <w:r>
              <w:rPr>
                <w:color w:val="000000"/>
              </w:rPr>
              <w:t>Sultanhanı</w:t>
            </w:r>
            <w:proofErr w:type="spellEnd"/>
          </w:p>
        </w:tc>
      </w:tr>
      <w:tr w:rsidR="00A63B5C" w:rsidRPr="007D5EF6" w14:paraId="29A21D62"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640AFA8" w14:textId="77777777" w:rsidR="00A63B5C" w:rsidRPr="007D5EF6" w:rsidRDefault="00A63B5C" w:rsidP="00A63B5C">
            <w:pPr>
              <w:widowControl/>
              <w:autoSpaceDE/>
              <w:autoSpaceDN/>
              <w:rPr>
                <w:sz w:val="24"/>
                <w:szCs w:val="24"/>
                <w:lang w:eastAsia="tr-TR"/>
              </w:rPr>
            </w:pPr>
            <w:r w:rsidRPr="007D5EF6">
              <w:rPr>
                <w:sz w:val="24"/>
                <w:szCs w:val="24"/>
                <w:lang w:eastAsia="tr-TR"/>
              </w:rPr>
              <w:t>Amasya</w:t>
            </w:r>
          </w:p>
        </w:tc>
        <w:tc>
          <w:tcPr>
            <w:tcW w:w="2649" w:type="pct"/>
            <w:tcBorders>
              <w:top w:val="nil"/>
              <w:left w:val="nil"/>
              <w:bottom w:val="single" w:sz="4" w:space="0" w:color="auto"/>
              <w:right w:val="single" w:sz="4" w:space="0" w:color="auto"/>
            </w:tcBorders>
            <w:shd w:val="clear" w:color="auto" w:fill="auto"/>
            <w:noWrap/>
            <w:vAlign w:val="center"/>
            <w:hideMark/>
          </w:tcPr>
          <w:p w14:paraId="0A9FA5A3" w14:textId="2EDB1E75" w:rsidR="00A63B5C" w:rsidRPr="007D5EF6" w:rsidRDefault="00A63B5C" w:rsidP="00A63B5C">
            <w:pPr>
              <w:widowControl/>
              <w:autoSpaceDE/>
              <w:autoSpaceDN/>
              <w:rPr>
                <w:sz w:val="24"/>
                <w:szCs w:val="24"/>
                <w:lang w:eastAsia="tr-TR"/>
              </w:rPr>
            </w:pPr>
            <w:r>
              <w:rPr>
                <w:color w:val="000000"/>
              </w:rPr>
              <w:t>Göynücek</w:t>
            </w:r>
          </w:p>
        </w:tc>
      </w:tr>
      <w:tr w:rsidR="00A63B5C" w:rsidRPr="007D5EF6" w14:paraId="278DBBB1"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B4DF0C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81BA4CB" w14:textId="67593B3A" w:rsidR="00A63B5C" w:rsidRPr="007D5EF6" w:rsidRDefault="00A63B5C" w:rsidP="00A63B5C">
            <w:pPr>
              <w:widowControl/>
              <w:autoSpaceDE/>
              <w:autoSpaceDN/>
              <w:rPr>
                <w:sz w:val="24"/>
                <w:szCs w:val="24"/>
                <w:lang w:eastAsia="tr-TR"/>
              </w:rPr>
            </w:pPr>
            <w:r>
              <w:rPr>
                <w:color w:val="000000"/>
              </w:rPr>
              <w:t>Hamamözü</w:t>
            </w:r>
          </w:p>
        </w:tc>
      </w:tr>
      <w:tr w:rsidR="00A63B5C" w:rsidRPr="007D5EF6" w14:paraId="28A0AAA1"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36634C5" w14:textId="77777777" w:rsidR="00A63B5C" w:rsidRPr="007D5EF6" w:rsidRDefault="00A63B5C" w:rsidP="00A63B5C">
            <w:pPr>
              <w:widowControl/>
              <w:autoSpaceDE/>
              <w:autoSpaceDN/>
              <w:rPr>
                <w:sz w:val="24"/>
                <w:szCs w:val="24"/>
                <w:lang w:eastAsia="tr-TR"/>
              </w:rPr>
            </w:pPr>
            <w:r w:rsidRPr="007D5EF6">
              <w:rPr>
                <w:sz w:val="24"/>
                <w:szCs w:val="24"/>
                <w:lang w:eastAsia="tr-TR"/>
              </w:rPr>
              <w:t>Ankara</w:t>
            </w:r>
          </w:p>
        </w:tc>
        <w:tc>
          <w:tcPr>
            <w:tcW w:w="2649" w:type="pct"/>
            <w:tcBorders>
              <w:top w:val="nil"/>
              <w:left w:val="nil"/>
              <w:bottom w:val="single" w:sz="4" w:space="0" w:color="auto"/>
              <w:right w:val="single" w:sz="4" w:space="0" w:color="auto"/>
            </w:tcBorders>
            <w:shd w:val="clear" w:color="auto" w:fill="auto"/>
            <w:noWrap/>
            <w:vAlign w:val="center"/>
            <w:hideMark/>
          </w:tcPr>
          <w:p w14:paraId="03031747" w14:textId="4CA1D889" w:rsidR="00A63B5C" w:rsidRPr="007D5EF6" w:rsidRDefault="00A63B5C" w:rsidP="00A63B5C">
            <w:pPr>
              <w:widowControl/>
              <w:autoSpaceDE/>
              <w:autoSpaceDN/>
              <w:rPr>
                <w:sz w:val="24"/>
                <w:szCs w:val="24"/>
                <w:lang w:eastAsia="tr-TR"/>
              </w:rPr>
            </w:pPr>
            <w:r>
              <w:rPr>
                <w:color w:val="000000"/>
              </w:rPr>
              <w:t>Bala</w:t>
            </w:r>
          </w:p>
        </w:tc>
      </w:tr>
      <w:tr w:rsidR="00A63B5C" w:rsidRPr="007D5EF6" w14:paraId="0A802291"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6BE9FEF"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A0A5C34" w14:textId="3BFB32E9" w:rsidR="00A63B5C" w:rsidRPr="007D5EF6" w:rsidRDefault="00A63B5C" w:rsidP="00A63B5C">
            <w:pPr>
              <w:widowControl/>
              <w:autoSpaceDE/>
              <w:autoSpaceDN/>
              <w:rPr>
                <w:sz w:val="24"/>
                <w:szCs w:val="24"/>
                <w:lang w:eastAsia="tr-TR"/>
              </w:rPr>
            </w:pPr>
            <w:r>
              <w:rPr>
                <w:color w:val="000000"/>
              </w:rPr>
              <w:t>Çamlıdere</w:t>
            </w:r>
          </w:p>
        </w:tc>
      </w:tr>
      <w:tr w:rsidR="00A63B5C" w:rsidRPr="007D5EF6" w14:paraId="36D3379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0BAC8D3"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8B730AD" w14:textId="6CCCDBAF" w:rsidR="00A63B5C" w:rsidRPr="007D5EF6" w:rsidRDefault="00A63B5C" w:rsidP="00A63B5C">
            <w:pPr>
              <w:widowControl/>
              <w:autoSpaceDE/>
              <w:autoSpaceDN/>
              <w:rPr>
                <w:sz w:val="24"/>
                <w:szCs w:val="24"/>
                <w:lang w:eastAsia="tr-TR"/>
              </w:rPr>
            </w:pPr>
            <w:r>
              <w:rPr>
                <w:color w:val="000000"/>
              </w:rPr>
              <w:t>Evren</w:t>
            </w:r>
          </w:p>
        </w:tc>
      </w:tr>
      <w:tr w:rsidR="00A63B5C" w:rsidRPr="007D5EF6" w14:paraId="65AA8F78"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0084E0E"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9A763C0" w14:textId="556545B8" w:rsidR="00A63B5C" w:rsidRPr="007D5EF6" w:rsidRDefault="00A63B5C" w:rsidP="00A63B5C">
            <w:pPr>
              <w:widowControl/>
              <w:autoSpaceDE/>
              <w:autoSpaceDN/>
              <w:rPr>
                <w:sz w:val="24"/>
                <w:szCs w:val="24"/>
                <w:lang w:eastAsia="tr-TR"/>
              </w:rPr>
            </w:pPr>
            <w:r>
              <w:rPr>
                <w:color w:val="000000"/>
              </w:rPr>
              <w:t>Güdül</w:t>
            </w:r>
          </w:p>
        </w:tc>
      </w:tr>
      <w:tr w:rsidR="00A63B5C" w:rsidRPr="007D5EF6" w14:paraId="114B614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B4EDCD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B79F8D1" w14:textId="44C84EF2" w:rsidR="00A63B5C" w:rsidRPr="007D5EF6" w:rsidRDefault="00A63B5C" w:rsidP="00A63B5C">
            <w:pPr>
              <w:widowControl/>
              <w:autoSpaceDE/>
              <w:autoSpaceDN/>
              <w:rPr>
                <w:sz w:val="24"/>
                <w:szCs w:val="24"/>
                <w:lang w:eastAsia="tr-TR"/>
              </w:rPr>
            </w:pPr>
            <w:r>
              <w:rPr>
                <w:color w:val="000000"/>
              </w:rPr>
              <w:t>Haymana</w:t>
            </w:r>
          </w:p>
        </w:tc>
      </w:tr>
      <w:tr w:rsidR="00A63B5C" w:rsidRPr="007D5EF6" w14:paraId="05DC8836" w14:textId="77777777" w:rsidTr="00A63B5C">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13E0150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6924E8F" w14:textId="58C64055" w:rsidR="00A63B5C" w:rsidRPr="007D5EF6" w:rsidRDefault="00A63B5C" w:rsidP="00A63B5C">
            <w:pPr>
              <w:widowControl/>
              <w:autoSpaceDE/>
              <w:autoSpaceDN/>
              <w:rPr>
                <w:sz w:val="24"/>
                <w:szCs w:val="24"/>
                <w:lang w:eastAsia="tr-TR"/>
              </w:rPr>
            </w:pPr>
            <w:r>
              <w:rPr>
                <w:color w:val="000000"/>
              </w:rPr>
              <w:t>Kalecik</w:t>
            </w:r>
          </w:p>
        </w:tc>
      </w:tr>
      <w:tr w:rsidR="00A63B5C" w:rsidRPr="007D5EF6" w14:paraId="1E65E63A" w14:textId="77777777" w:rsidTr="00A63B5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2454C" w14:textId="77777777" w:rsidR="00A63B5C" w:rsidRPr="007D5EF6" w:rsidRDefault="00A63B5C" w:rsidP="00A63B5C">
            <w:pPr>
              <w:widowControl/>
              <w:autoSpaceDE/>
              <w:autoSpaceDN/>
              <w:rPr>
                <w:sz w:val="24"/>
                <w:szCs w:val="24"/>
                <w:lang w:eastAsia="tr-TR"/>
              </w:rPr>
            </w:pPr>
            <w:r w:rsidRPr="007D5EF6">
              <w:rPr>
                <w:sz w:val="24"/>
                <w:szCs w:val="24"/>
                <w:lang w:eastAsia="tr-TR"/>
              </w:rPr>
              <w:t>Antalya</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D0971F6" w14:textId="7FF5692A" w:rsidR="00A63B5C" w:rsidRPr="007D5EF6" w:rsidRDefault="00A63B5C" w:rsidP="00A63B5C">
            <w:pPr>
              <w:widowControl/>
              <w:autoSpaceDE/>
              <w:autoSpaceDN/>
              <w:rPr>
                <w:sz w:val="24"/>
                <w:szCs w:val="24"/>
                <w:lang w:eastAsia="tr-TR"/>
              </w:rPr>
            </w:pPr>
            <w:r>
              <w:rPr>
                <w:color w:val="000000"/>
              </w:rPr>
              <w:t>Akseki</w:t>
            </w:r>
          </w:p>
        </w:tc>
      </w:tr>
      <w:tr w:rsidR="00A63B5C" w:rsidRPr="007D5EF6" w14:paraId="6ABF1E94"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3DFC49"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30465B8" w14:textId="486673FF" w:rsidR="00A63B5C" w:rsidRPr="007D5EF6" w:rsidRDefault="00A63B5C" w:rsidP="00A63B5C">
            <w:pPr>
              <w:widowControl/>
              <w:autoSpaceDE/>
              <w:autoSpaceDN/>
              <w:rPr>
                <w:sz w:val="24"/>
                <w:szCs w:val="24"/>
                <w:lang w:eastAsia="tr-TR"/>
              </w:rPr>
            </w:pPr>
            <w:r>
              <w:rPr>
                <w:color w:val="000000"/>
              </w:rPr>
              <w:t>Gündoğmuş</w:t>
            </w:r>
          </w:p>
        </w:tc>
      </w:tr>
      <w:tr w:rsidR="00A63B5C" w:rsidRPr="007D5EF6" w14:paraId="0DEA4A74"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512B2"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AAB04F6" w14:textId="5788EA54" w:rsidR="00A63B5C" w:rsidRPr="007D5EF6" w:rsidRDefault="00A63B5C" w:rsidP="00A63B5C">
            <w:pPr>
              <w:widowControl/>
              <w:autoSpaceDE/>
              <w:autoSpaceDN/>
              <w:rPr>
                <w:sz w:val="24"/>
                <w:szCs w:val="24"/>
                <w:lang w:eastAsia="tr-TR"/>
              </w:rPr>
            </w:pPr>
            <w:r>
              <w:rPr>
                <w:color w:val="000000"/>
              </w:rPr>
              <w:t>İbradı</w:t>
            </w:r>
          </w:p>
        </w:tc>
      </w:tr>
      <w:tr w:rsidR="007D5EF6" w:rsidRPr="007D5EF6" w14:paraId="565FAF66" w14:textId="77777777" w:rsidTr="00AD30F7">
        <w:trPr>
          <w:trHeight w:val="315"/>
        </w:trPr>
        <w:tc>
          <w:tcPr>
            <w:tcW w:w="2351" w:type="pct"/>
            <w:tcBorders>
              <w:top w:val="single" w:sz="4" w:space="0" w:color="auto"/>
            </w:tcBorders>
            <w:shd w:val="clear" w:color="auto" w:fill="auto"/>
            <w:vAlign w:val="center"/>
          </w:tcPr>
          <w:p w14:paraId="1A242178" w14:textId="77777777" w:rsidR="00AD30F7" w:rsidRPr="007D5EF6" w:rsidRDefault="00AD30F7" w:rsidP="00AD30F7">
            <w:pPr>
              <w:widowControl/>
              <w:autoSpaceDE/>
              <w:autoSpaceDN/>
              <w:rPr>
                <w:sz w:val="24"/>
                <w:szCs w:val="24"/>
                <w:lang w:eastAsia="tr-TR"/>
              </w:rPr>
            </w:pPr>
          </w:p>
        </w:tc>
        <w:tc>
          <w:tcPr>
            <w:tcW w:w="2649" w:type="pct"/>
            <w:tcBorders>
              <w:top w:val="single" w:sz="4" w:space="0" w:color="auto"/>
            </w:tcBorders>
            <w:shd w:val="clear" w:color="auto" w:fill="auto"/>
            <w:noWrap/>
            <w:vAlign w:val="bottom"/>
          </w:tcPr>
          <w:p w14:paraId="7724B5CF" w14:textId="77777777" w:rsidR="00AD30F7" w:rsidRPr="007D5EF6" w:rsidRDefault="00AD30F7" w:rsidP="00AD30F7">
            <w:pPr>
              <w:widowControl/>
              <w:autoSpaceDE/>
              <w:autoSpaceDN/>
              <w:rPr>
                <w:sz w:val="24"/>
                <w:szCs w:val="24"/>
                <w:lang w:eastAsia="tr-TR"/>
              </w:rPr>
            </w:pPr>
          </w:p>
        </w:tc>
      </w:tr>
      <w:tr w:rsidR="007D5EF6" w:rsidRPr="007D5EF6" w14:paraId="3F6D655D" w14:textId="77777777" w:rsidTr="00AD30F7">
        <w:trPr>
          <w:trHeight w:val="315"/>
        </w:trPr>
        <w:tc>
          <w:tcPr>
            <w:tcW w:w="2351" w:type="pct"/>
            <w:tcBorders>
              <w:top w:val="nil"/>
            </w:tcBorders>
            <w:shd w:val="clear" w:color="auto" w:fill="auto"/>
            <w:vAlign w:val="center"/>
          </w:tcPr>
          <w:p w14:paraId="2FD8B6CB" w14:textId="77777777" w:rsidR="00AD30F7" w:rsidRPr="007D5EF6" w:rsidRDefault="00AD30F7" w:rsidP="00AD30F7">
            <w:pPr>
              <w:widowControl/>
              <w:autoSpaceDE/>
              <w:autoSpaceDN/>
              <w:rPr>
                <w:sz w:val="24"/>
                <w:szCs w:val="24"/>
                <w:lang w:eastAsia="tr-TR"/>
              </w:rPr>
            </w:pPr>
          </w:p>
        </w:tc>
        <w:tc>
          <w:tcPr>
            <w:tcW w:w="2649" w:type="pct"/>
            <w:tcBorders>
              <w:top w:val="nil"/>
            </w:tcBorders>
            <w:shd w:val="clear" w:color="auto" w:fill="auto"/>
            <w:noWrap/>
            <w:vAlign w:val="bottom"/>
          </w:tcPr>
          <w:p w14:paraId="27E96250" w14:textId="77777777" w:rsidR="00AD30F7" w:rsidRPr="007D5EF6" w:rsidRDefault="00AD30F7" w:rsidP="00AD30F7">
            <w:pPr>
              <w:widowControl/>
              <w:autoSpaceDE/>
              <w:autoSpaceDN/>
              <w:rPr>
                <w:sz w:val="24"/>
                <w:szCs w:val="24"/>
                <w:lang w:eastAsia="tr-TR"/>
              </w:rPr>
            </w:pPr>
          </w:p>
        </w:tc>
      </w:tr>
      <w:tr w:rsidR="007D5EF6" w:rsidRPr="007D5EF6" w14:paraId="7A01A8E2" w14:textId="77777777" w:rsidTr="00AD30F7">
        <w:trPr>
          <w:trHeight w:val="315"/>
        </w:trPr>
        <w:tc>
          <w:tcPr>
            <w:tcW w:w="2351" w:type="pct"/>
            <w:tcBorders>
              <w:top w:val="nil"/>
            </w:tcBorders>
            <w:shd w:val="clear" w:color="auto" w:fill="auto"/>
            <w:vAlign w:val="center"/>
          </w:tcPr>
          <w:p w14:paraId="14B17BF4" w14:textId="77777777" w:rsidR="00AD30F7" w:rsidRDefault="00AD30F7" w:rsidP="00AD30F7">
            <w:pPr>
              <w:widowControl/>
              <w:autoSpaceDE/>
              <w:autoSpaceDN/>
              <w:rPr>
                <w:sz w:val="24"/>
                <w:szCs w:val="24"/>
                <w:lang w:eastAsia="tr-TR"/>
              </w:rPr>
            </w:pPr>
          </w:p>
          <w:p w14:paraId="62D67381" w14:textId="622731E1" w:rsidR="00FD3A14" w:rsidRPr="007D5EF6" w:rsidRDefault="00FD3A14" w:rsidP="00AD30F7">
            <w:pPr>
              <w:widowControl/>
              <w:autoSpaceDE/>
              <w:autoSpaceDN/>
              <w:rPr>
                <w:sz w:val="24"/>
                <w:szCs w:val="24"/>
                <w:lang w:eastAsia="tr-TR"/>
              </w:rPr>
            </w:pPr>
          </w:p>
        </w:tc>
        <w:tc>
          <w:tcPr>
            <w:tcW w:w="2649" w:type="pct"/>
            <w:tcBorders>
              <w:top w:val="nil"/>
            </w:tcBorders>
            <w:shd w:val="clear" w:color="auto" w:fill="auto"/>
            <w:noWrap/>
            <w:vAlign w:val="bottom"/>
          </w:tcPr>
          <w:p w14:paraId="581A0A15" w14:textId="77777777" w:rsidR="00AD30F7" w:rsidRPr="007D5EF6" w:rsidRDefault="00AD30F7" w:rsidP="00AD30F7">
            <w:pPr>
              <w:widowControl/>
              <w:autoSpaceDE/>
              <w:autoSpaceDN/>
              <w:rPr>
                <w:sz w:val="24"/>
                <w:szCs w:val="24"/>
                <w:lang w:eastAsia="tr-TR"/>
              </w:rPr>
            </w:pPr>
          </w:p>
        </w:tc>
      </w:tr>
      <w:tr w:rsidR="007D5EF6" w:rsidRPr="007D5EF6" w14:paraId="3DDAC11D" w14:textId="77777777" w:rsidTr="00D303FC">
        <w:trPr>
          <w:trHeight w:val="315"/>
        </w:trPr>
        <w:tc>
          <w:tcPr>
            <w:tcW w:w="2351" w:type="pct"/>
            <w:tcBorders>
              <w:top w:val="nil"/>
            </w:tcBorders>
            <w:shd w:val="clear" w:color="auto" w:fill="auto"/>
            <w:vAlign w:val="center"/>
          </w:tcPr>
          <w:p w14:paraId="7AC906E3" w14:textId="77777777" w:rsidR="00AD30F7" w:rsidRPr="007D5EF6" w:rsidRDefault="00AD30F7" w:rsidP="00AD30F7">
            <w:pPr>
              <w:widowControl/>
              <w:autoSpaceDE/>
              <w:autoSpaceDN/>
              <w:rPr>
                <w:sz w:val="24"/>
                <w:szCs w:val="24"/>
                <w:lang w:eastAsia="tr-TR"/>
              </w:rPr>
            </w:pPr>
          </w:p>
        </w:tc>
        <w:tc>
          <w:tcPr>
            <w:tcW w:w="2649" w:type="pct"/>
            <w:tcBorders>
              <w:top w:val="nil"/>
            </w:tcBorders>
            <w:shd w:val="clear" w:color="auto" w:fill="auto"/>
            <w:noWrap/>
            <w:vAlign w:val="bottom"/>
          </w:tcPr>
          <w:p w14:paraId="0D1A1D17" w14:textId="77777777" w:rsidR="00AD30F7" w:rsidRPr="007D5EF6" w:rsidRDefault="00AD30F7" w:rsidP="00AD30F7">
            <w:pPr>
              <w:widowControl/>
              <w:autoSpaceDE/>
              <w:autoSpaceDN/>
              <w:rPr>
                <w:sz w:val="24"/>
                <w:szCs w:val="24"/>
                <w:lang w:eastAsia="tr-TR"/>
              </w:rPr>
            </w:pPr>
          </w:p>
        </w:tc>
      </w:tr>
      <w:tr w:rsidR="007D5EF6" w:rsidRPr="007D5EF6" w14:paraId="1E547F3D" w14:textId="77777777" w:rsidTr="00D303FC">
        <w:trPr>
          <w:trHeight w:val="315"/>
        </w:trPr>
        <w:tc>
          <w:tcPr>
            <w:tcW w:w="2351" w:type="pct"/>
            <w:tcBorders>
              <w:bottom w:val="single" w:sz="4" w:space="0" w:color="auto"/>
            </w:tcBorders>
            <w:shd w:val="clear" w:color="auto" w:fill="auto"/>
            <w:vAlign w:val="center"/>
          </w:tcPr>
          <w:p w14:paraId="0C2F5380" w14:textId="77777777" w:rsidR="00AD30F7" w:rsidRPr="007D5EF6" w:rsidRDefault="00AD30F7" w:rsidP="00AD30F7">
            <w:pPr>
              <w:widowControl/>
              <w:autoSpaceDE/>
              <w:autoSpaceDN/>
              <w:rPr>
                <w:sz w:val="24"/>
                <w:szCs w:val="24"/>
                <w:lang w:eastAsia="tr-TR"/>
              </w:rPr>
            </w:pPr>
          </w:p>
        </w:tc>
        <w:tc>
          <w:tcPr>
            <w:tcW w:w="2649" w:type="pct"/>
            <w:tcBorders>
              <w:bottom w:val="single" w:sz="4" w:space="0" w:color="auto"/>
            </w:tcBorders>
            <w:shd w:val="clear" w:color="auto" w:fill="auto"/>
            <w:noWrap/>
            <w:vAlign w:val="bottom"/>
          </w:tcPr>
          <w:p w14:paraId="0EA30070" w14:textId="77777777" w:rsidR="00AD30F7" w:rsidRPr="007D5EF6" w:rsidRDefault="00AD30F7" w:rsidP="00AD30F7">
            <w:pPr>
              <w:widowControl/>
              <w:autoSpaceDE/>
              <w:autoSpaceDN/>
              <w:rPr>
                <w:sz w:val="24"/>
                <w:szCs w:val="24"/>
                <w:lang w:eastAsia="tr-TR"/>
              </w:rPr>
            </w:pPr>
          </w:p>
        </w:tc>
      </w:tr>
      <w:tr w:rsidR="00A63B5C" w:rsidRPr="007D5EF6" w14:paraId="057F2058" w14:textId="77777777" w:rsidTr="00A63B5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70BFF" w14:textId="77777777" w:rsidR="00A63B5C" w:rsidRPr="007D5EF6" w:rsidRDefault="00A63B5C" w:rsidP="00A63B5C">
            <w:pPr>
              <w:widowControl/>
              <w:autoSpaceDE/>
              <w:autoSpaceDN/>
              <w:rPr>
                <w:sz w:val="24"/>
                <w:szCs w:val="24"/>
                <w:lang w:eastAsia="tr-TR"/>
              </w:rPr>
            </w:pPr>
            <w:r w:rsidRPr="007D5EF6">
              <w:rPr>
                <w:sz w:val="24"/>
                <w:szCs w:val="24"/>
                <w:lang w:eastAsia="tr-TR"/>
              </w:rPr>
              <w:t>Aydın</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AD416E6" w14:textId="3D0F0634" w:rsidR="00A63B5C" w:rsidRPr="007D5EF6" w:rsidRDefault="00A63B5C" w:rsidP="00A63B5C">
            <w:pPr>
              <w:widowControl/>
              <w:autoSpaceDE/>
              <w:autoSpaceDN/>
              <w:rPr>
                <w:sz w:val="24"/>
                <w:szCs w:val="24"/>
                <w:lang w:eastAsia="tr-TR"/>
              </w:rPr>
            </w:pPr>
            <w:r>
              <w:rPr>
                <w:color w:val="000000"/>
              </w:rPr>
              <w:t>Bozdoğan</w:t>
            </w:r>
          </w:p>
        </w:tc>
      </w:tr>
      <w:tr w:rsidR="00A63B5C" w:rsidRPr="007D5EF6" w14:paraId="7CBAF14F"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087894"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506B0D6" w14:textId="049BDD36" w:rsidR="00A63B5C" w:rsidRPr="007D5EF6" w:rsidRDefault="00A63B5C" w:rsidP="00A63B5C">
            <w:pPr>
              <w:widowControl/>
              <w:autoSpaceDE/>
              <w:autoSpaceDN/>
              <w:rPr>
                <w:sz w:val="24"/>
                <w:szCs w:val="24"/>
                <w:lang w:eastAsia="tr-TR"/>
              </w:rPr>
            </w:pPr>
            <w:r>
              <w:rPr>
                <w:color w:val="000000"/>
              </w:rPr>
              <w:t>Buharkent</w:t>
            </w:r>
          </w:p>
        </w:tc>
      </w:tr>
      <w:tr w:rsidR="00A63B5C" w:rsidRPr="007D5EF6" w14:paraId="75A1C84F"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C84F4C"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196EA27" w14:textId="1D381826" w:rsidR="00A63B5C" w:rsidRPr="007D5EF6" w:rsidRDefault="00A63B5C" w:rsidP="00A63B5C">
            <w:pPr>
              <w:widowControl/>
              <w:autoSpaceDE/>
              <w:autoSpaceDN/>
              <w:rPr>
                <w:sz w:val="24"/>
                <w:szCs w:val="24"/>
                <w:lang w:eastAsia="tr-TR"/>
              </w:rPr>
            </w:pPr>
            <w:r>
              <w:rPr>
                <w:color w:val="000000"/>
              </w:rPr>
              <w:t>Germencik</w:t>
            </w:r>
          </w:p>
        </w:tc>
      </w:tr>
      <w:tr w:rsidR="00A63B5C" w:rsidRPr="007D5EF6" w14:paraId="6A691675"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8E7F5A"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7B874E4" w14:textId="717842F1" w:rsidR="00A63B5C" w:rsidRPr="007D5EF6" w:rsidRDefault="00A63B5C" w:rsidP="00A63B5C">
            <w:pPr>
              <w:widowControl/>
              <w:autoSpaceDE/>
              <w:autoSpaceDN/>
              <w:rPr>
                <w:sz w:val="24"/>
                <w:szCs w:val="24"/>
                <w:lang w:eastAsia="tr-TR"/>
              </w:rPr>
            </w:pPr>
            <w:r>
              <w:rPr>
                <w:color w:val="000000"/>
              </w:rPr>
              <w:t>Karacasu</w:t>
            </w:r>
          </w:p>
        </w:tc>
      </w:tr>
      <w:tr w:rsidR="00A63B5C" w:rsidRPr="007D5EF6" w14:paraId="79817DAA"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8F7938"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72A36B5" w14:textId="638F2334" w:rsidR="00A63B5C" w:rsidRPr="007D5EF6" w:rsidRDefault="00A63B5C" w:rsidP="00A63B5C">
            <w:pPr>
              <w:widowControl/>
              <w:autoSpaceDE/>
              <w:autoSpaceDN/>
              <w:rPr>
                <w:sz w:val="24"/>
                <w:szCs w:val="24"/>
                <w:lang w:eastAsia="tr-TR"/>
              </w:rPr>
            </w:pPr>
            <w:r>
              <w:rPr>
                <w:color w:val="000000"/>
              </w:rPr>
              <w:t>Karpuzlu</w:t>
            </w:r>
          </w:p>
        </w:tc>
      </w:tr>
      <w:tr w:rsidR="00A63B5C" w:rsidRPr="007D5EF6" w14:paraId="11478B7D"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BEE0A2"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0BCAD0C" w14:textId="7B9DD409" w:rsidR="00A63B5C" w:rsidRPr="007D5EF6" w:rsidRDefault="00A63B5C" w:rsidP="00A63B5C">
            <w:pPr>
              <w:widowControl/>
              <w:autoSpaceDE/>
              <w:autoSpaceDN/>
              <w:rPr>
                <w:sz w:val="24"/>
                <w:szCs w:val="24"/>
                <w:lang w:eastAsia="tr-TR"/>
              </w:rPr>
            </w:pPr>
            <w:r>
              <w:rPr>
                <w:color w:val="000000"/>
              </w:rPr>
              <w:t>Koçarlı</w:t>
            </w:r>
          </w:p>
        </w:tc>
      </w:tr>
      <w:tr w:rsidR="00A63B5C" w:rsidRPr="007D5EF6" w14:paraId="4E255ABE"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BF0412"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B0BC8DB" w14:textId="50E69D89" w:rsidR="00A63B5C" w:rsidRPr="007D5EF6" w:rsidRDefault="00A63B5C" w:rsidP="00A63B5C">
            <w:pPr>
              <w:widowControl/>
              <w:autoSpaceDE/>
              <w:autoSpaceDN/>
              <w:rPr>
                <w:sz w:val="24"/>
                <w:szCs w:val="24"/>
                <w:lang w:eastAsia="tr-TR"/>
              </w:rPr>
            </w:pPr>
            <w:r>
              <w:rPr>
                <w:color w:val="000000"/>
              </w:rPr>
              <w:t>Köşk</w:t>
            </w:r>
          </w:p>
        </w:tc>
      </w:tr>
      <w:tr w:rsidR="00A63B5C" w:rsidRPr="007D5EF6" w14:paraId="366D89BC"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170085"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F7BAB76" w14:textId="5329456A" w:rsidR="00A63B5C" w:rsidRPr="007D5EF6" w:rsidRDefault="00A63B5C" w:rsidP="00A63B5C">
            <w:pPr>
              <w:widowControl/>
              <w:autoSpaceDE/>
              <w:autoSpaceDN/>
              <w:rPr>
                <w:sz w:val="24"/>
                <w:szCs w:val="24"/>
                <w:lang w:eastAsia="tr-TR"/>
              </w:rPr>
            </w:pPr>
            <w:r>
              <w:rPr>
                <w:color w:val="000000"/>
              </w:rPr>
              <w:t>Kuyucak</w:t>
            </w:r>
          </w:p>
        </w:tc>
      </w:tr>
      <w:tr w:rsidR="00A63B5C" w:rsidRPr="007D5EF6" w14:paraId="20489908"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49D028"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1C366B8" w14:textId="77C1D5E1" w:rsidR="00A63B5C" w:rsidRPr="007D5EF6" w:rsidRDefault="00A63B5C" w:rsidP="00A63B5C">
            <w:pPr>
              <w:widowControl/>
              <w:autoSpaceDE/>
              <w:autoSpaceDN/>
              <w:rPr>
                <w:sz w:val="24"/>
                <w:szCs w:val="24"/>
                <w:lang w:eastAsia="tr-TR"/>
              </w:rPr>
            </w:pPr>
            <w:r>
              <w:rPr>
                <w:color w:val="000000"/>
              </w:rPr>
              <w:t>Sultanhisar</w:t>
            </w:r>
          </w:p>
        </w:tc>
      </w:tr>
      <w:tr w:rsidR="00A63B5C" w:rsidRPr="007D5EF6" w14:paraId="21683B24"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2388DF"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A4698FF" w14:textId="7554B7D9" w:rsidR="00A63B5C" w:rsidRPr="007D5EF6" w:rsidRDefault="00A63B5C" w:rsidP="00A63B5C">
            <w:pPr>
              <w:widowControl/>
              <w:autoSpaceDE/>
              <w:autoSpaceDN/>
              <w:rPr>
                <w:sz w:val="24"/>
                <w:szCs w:val="24"/>
                <w:lang w:eastAsia="tr-TR"/>
              </w:rPr>
            </w:pPr>
            <w:r>
              <w:rPr>
                <w:color w:val="000000"/>
              </w:rPr>
              <w:t>Yenipazar</w:t>
            </w:r>
          </w:p>
        </w:tc>
      </w:tr>
      <w:tr w:rsidR="00A63B5C" w:rsidRPr="007D5EF6" w14:paraId="1F5431E5" w14:textId="77777777" w:rsidTr="00A63B5C">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B19903" w14:textId="77777777" w:rsidR="00A63B5C" w:rsidRPr="007D5EF6" w:rsidRDefault="00A63B5C" w:rsidP="00A63B5C">
            <w:pPr>
              <w:widowControl/>
              <w:autoSpaceDE/>
              <w:autoSpaceDN/>
              <w:rPr>
                <w:sz w:val="24"/>
                <w:szCs w:val="24"/>
                <w:lang w:eastAsia="tr-TR"/>
              </w:rPr>
            </w:pPr>
            <w:r w:rsidRPr="007D5EF6">
              <w:rPr>
                <w:sz w:val="24"/>
                <w:szCs w:val="24"/>
                <w:lang w:eastAsia="tr-TR"/>
              </w:rPr>
              <w:t>Balıkesir</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647E620" w14:textId="18A1549E" w:rsidR="00A63B5C" w:rsidRPr="007D5EF6" w:rsidRDefault="00A63B5C" w:rsidP="00A63B5C">
            <w:pPr>
              <w:widowControl/>
              <w:autoSpaceDE/>
              <w:autoSpaceDN/>
              <w:rPr>
                <w:sz w:val="24"/>
                <w:szCs w:val="24"/>
                <w:lang w:eastAsia="tr-TR"/>
              </w:rPr>
            </w:pPr>
            <w:r>
              <w:rPr>
                <w:color w:val="000000"/>
              </w:rPr>
              <w:t>Balya</w:t>
            </w:r>
          </w:p>
        </w:tc>
      </w:tr>
      <w:tr w:rsidR="00A63B5C" w:rsidRPr="007D5EF6" w14:paraId="74D9A0A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C0AD09D"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5F2209A" w14:textId="7C9348B0" w:rsidR="00A63B5C" w:rsidRPr="007D5EF6" w:rsidRDefault="00A63B5C" w:rsidP="00A63B5C">
            <w:pPr>
              <w:widowControl/>
              <w:autoSpaceDE/>
              <w:autoSpaceDN/>
              <w:rPr>
                <w:sz w:val="24"/>
                <w:szCs w:val="24"/>
                <w:lang w:eastAsia="tr-TR"/>
              </w:rPr>
            </w:pPr>
            <w:r>
              <w:rPr>
                <w:color w:val="000000"/>
              </w:rPr>
              <w:t>Dursunbey</w:t>
            </w:r>
          </w:p>
        </w:tc>
      </w:tr>
      <w:tr w:rsidR="00A63B5C" w:rsidRPr="007D5EF6" w14:paraId="1D01BB5E"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BF5891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5998149" w14:textId="14CA88DF" w:rsidR="00A63B5C" w:rsidRPr="007D5EF6" w:rsidRDefault="00A63B5C" w:rsidP="00A63B5C">
            <w:pPr>
              <w:widowControl/>
              <w:autoSpaceDE/>
              <w:autoSpaceDN/>
              <w:rPr>
                <w:sz w:val="24"/>
                <w:szCs w:val="24"/>
                <w:lang w:eastAsia="tr-TR"/>
              </w:rPr>
            </w:pPr>
            <w:r>
              <w:rPr>
                <w:color w:val="000000"/>
              </w:rPr>
              <w:t>Havran</w:t>
            </w:r>
          </w:p>
        </w:tc>
      </w:tr>
      <w:tr w:rsidR="00A63B5C" w:rsidRPr="007D5EF6" w14:paraId="3FEDDA51"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67DC3B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1CA10A9" w14:textId="2695C601" w:rsidR="00A63B5C" w:rsidRPr="007D5EF6" w:rsidRDefault="00A63B5C" w:rsidP="00A63B5C">
            <w:pPr>
              <w:widowControl/>
              <w:autoSpaceDE/>
              <w:autoSpaceDN/>
              <w:rPr>
                <w:sz w:val="24"/>
                <w:szCs w:val="24"/>
                <w:lang w:eastAsia="tr-TR"/>
              </w:rPr>
            </w:pPr>
            <w:r>
              <w:rPr>
                <w:color w:val="000000"/>
              </w:rPr>
              <w:t>İvrindi</w:t>
            </w:r>
          </w:p>
        </w:tc>
      </w:tr>
      <w:tr w:rsidR="00A63B5C" w:rsidRPr="007D5EF6" w14:paraId="0EA68795"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2DD34BD"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B3D02F1" w14:textId="72949517" w:rsidR="00A63B5C" w:rsidRPr="007D5EF6" w:rsidRDefault="00A63B5C" w:rsidP="00A63B5C">
            <w:pPr>
              <w:widowControl/>
              <w:autoSpaceDE/>
              <w:autoSpaceDN/>
              <w:rPr>
                <w:sz w:val="24"/>
                <w:szCs w:val="24"/>
                <w:lang w:eastAsia="tr-TR"/>
              </w:rPr>
            </w:pPr>
            <w:proofErr w:type="spellStart"/>
            <w:r>
              <w:rPr>
                <w:color w:val="000000"/>
              </w:rPr>
              <w:t>Kepsut</w:t>
            </w:r>
            <w:proofErr w:type="spellEnd"/>
          </w:p>
        </w:tc>
      </w:tr>
      <w:tr w:rsidR="00A63B5C" w:rsidRPr="007D5EF6" w14:paraId="0F1A016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5AC232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7CDD966" w14:textId="32CBDCA1" w:rsidR="00A63B5C" w:rsidRPr="007D5EF6" w:rsidRDefault="00A63B5C" w:rsidP="00A63B5C">
            <w:pPr>
              <w:widowControl/>
              <w:autoSpaceDE/>
              <w:autoSpaceDN/>
              <w:rPr>
                <w:sz w:val="24"/>
                <w:szCs w:val="24"/>
                <w:lang w:eastAsia="tr-TR"/>
              </w:rPr>
            </w:pPr>
            <w:r>
              <w:rPr>
                <w:color w:val="000000"/>
              </w:rPr>
              <w:t>Manyas</w:t>
            </w:r>
          </w:p>
        </w:tc>
      </w:tr>
      <w:tr w:rsidR="00A63B5C" w:rsidRPr="007D5EF6" w14:paraId="1BF4C4D4"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3B4ED7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F05C8C9" w14:textId="7948B6E7" w:rsidR="00A63B5C" w:rsidRPr="007D5EF6" w:rsidRDefault="00A63B5C" w:rsidP="00A63B5C">
            <w:pPr>
              <w:widowControl/>
              <w:autoSpaceDE/>
              <w:autoSpaceDN/>
              <w:rPr>
                <w:sz w:val="24"/>
                <w:szCs w:val="24"/>
                <w:lang w:eastAsia="tr-TR"/>
              </w:rPr>
            </w:pPr>
            <w:r>
              <w:rPr>
                <w:color w:val="000000"/>
              </w:rPr>
              <w:t>Savaştepe</w:t>
            </w:r>
          </w:p>
        </w:tc>
      </w:tr>
      <w:tr w:rsidR="00A63B5C" w:rsidRPr="007D5EF6" w14:paraId="02510B1F"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82FAB98"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7D6B0FE" w14:textId="403B17F1" w:rsidR="00A63B5C" w:rsidRPr="007D5EF6" w:rsidRDefault="00A63B5C" w:rsidP="00A63B5C">
            <w:pPr>
              <w:widowControl/>
              <w:autoSpaceDE/>
              <w:autoSpaceDN/>
              <w:rPr>
                <w:sz w:val="24"/>
                <w:szCs w:val="24"/>
                <w:lang w:eastAsia="tr-TR"/>
              </w:rPr>
            </w:pPr>
            <w:r>
              <w:rPr>
                <w:color w:val="000000"/>
              </w:rPr>
              <w:t>Sındırgı</w:t>
            </w:r>
          </w:p>
        </w:tc>
      </w:tr>
      <w:tr w:rsidR="00A63B5C" w:rsidRPr="007D5EF6" w14:paraId="094A8BBF"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A2447B3" w14:textId="77777777" w:rsidR="00A63B5C" w:rsidRPr="007D5EF6" w:rsidRDefault="00A63B5C" w:rsidP="00A63B5C">
            <w:pPr>
              <w:widowControl/>
              <w:autoSpaceDE/>
              <w:autoSpaceDN/>
              <w:rPr>
                <w:sz w:val="24"/>
                <w:szCs w:val="24"/>
                <w:lang w:eastAsia="tr-TR"/>
              </w:rPr>
            </w:pPr>
            <w:r w:rsidRPr="007D5EF6">
              <w:rPr>
                <w:sz w:val="24"/>
                <w:szCs w:val="24"/>
                <w:lang w:eastAsia="tr-TR"/>
              </w:rPr>
              <w:t>Bilecik</w:t>
            </w:r>
          </w:p>
        </w:tc>
        <w:tc>
          <w:tcPr>
            <w:tcW w:w="2649" w:type="pct"/>
            <w:tcBorders>
              <w:top w:val="nil"/>
              <w:left w:val="nil"/>
              <w:bottom w:val="single" w:sz="4" w:space="0" w:color="auto"/>
              <w:right w:val="single" w:sz="4" w:space="0" w:color="auto"/>
            </w:tcBorders>
            <w:shd w:val="clear" w:color="auto" w:fill="auto"/>
            <w:noWrap/>
            <w:vAlign w:val="center"/>
            <w:hideMark/>
          </w:tcPr>
          <w:p w14:paraId="5CDF9B02" w14:textId="67C8EB03" w:rsidR="00A63B5C" w:rsidRPr="007D5EF6" w:rsidRDefault="00A63B5C" w:rsidP="00A63B5C">
            <w:pPr>
              <w:widowControl/>
              <w:autoSpaceDE/>
              <w:autoSpaceDN/>
              <w:rPr>
                <w:sz w:val="24"/>
                <w:szCs w:val="24"/>
                <w:lang w:eastAsia="tr-TR"/>
              </w:rPr>
            </w:pPr>
            <w:r>
              <w:rPr>
                <w:color w:val="000000"/>
              </w:rPr>
              <w:t>Gölpazarı</w:t>
            </w:r>
          </w:p>
        </w:tc>
      </w:tr>
      <w:tr w:rsidR="00A63B5C" w:rsidRPr="007D5EF6" w14:paraId="333A8B74"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BDFE712"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7B0585C" w14:textId="12415BF8" w:rsidR="00A63B5C" w:rsidRPr="007D5EF6" w:rsidRDefault="00A63B5C" w:rsidP="00A63B5C">
            <w:pPr>
              <w:widowControl/>
              <w:autoSpaceDE/>
              <w:autoSpaceDN/>
              <w:rPr>
                <w:sz w:val="24"/>
                <w:szCs w:val="24"/>
                <w:lang w:eastAsia="tr-TR"/>
              </w:rPr>
            </w:pPr>
            <w:r>
              <w:rPr>
                <w:color w:val="000000"/>
              </w:rPr>
              <w:t>İnhisar</w:t>
            </w:r>
          </w:p>
        </w:tc>
      </w:tr>
      <w:tr w:rsidR="00A63B5C" w:rsidRPr="007D5EF6" w14:paraId="03F18121"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804A64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56CA48D" w14:textId="5E20081D" w:rsidR="00A63B5C" w:rsidRPr="007D5EF6" w:rsidRDefault="00A63B5C" w:rsidP="00A63B5C">
            <w:pPr>
              <w:widowControl/>
              <w:autoSpaceDE/>
              <w:autoSpaceDN/>
              <w:rPr>
                <w:sz w:val="24"/>
                <w:szCs w:val="24"/>
                <w:lang w:eastAsia="tr-TR"/>
              </w:rPr>
            </w:pPr>
            <w:r>
              <w:rPr>
                <w:color w:val="000000"/>
              </w:rPr>
              <w:t>Pazaryeri</w:t>
            </w:r>
          </w:p>
        </w:tc>
      </w:tr>
      <w:tr w:rsidR="00A63B5C" w:rsidRPr="007D5EF6" w14:paraId="6667413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2F3828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2E3C0C6" w14:textId="05C5C4AB" w:rsidR="00A63B5C" w:rsidRPr="007D5EF6" w:rsidRDefault="00A63B5C" w:rsidP="00A63B5C">
            <w:pPr>
              <w:widowControl/>
              <w:autoSpaceDE/>
              <w:autoSpaceDN/>
              <w:rPr>
                <w:sz w:val="24"/>
                <w:szCs w:val="24"/>
                <w:lang w:eastAsia="tr-TR"/>
              </w:rPr>
            </w:pPr>
            <w:r>
              <w:rPr>
                <w:color w:val="000000"/>
              </w:rPr>
              <w:t>Yenipazar</w:t>
            </w:r>
          </w:p>
        </w:tc>
      </w:tr>
      <w:tr w:rsidR="00A63B5C" w:rsidRPr="007D5EF6" w14:paraId="78E36413"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23D1021" w14:textId="77777777" w:rsidR="00A63B5C" w:rsidRPr="007D5EF6" w:rsidRDefault="00A63B5C" w:rsidP="00A63B5C">
            <w:pPr>
              <w:widowControl/>
              <w:autoSpaceDE/>
              <w:autoSpaceDN/>
              <w:rPr>
                <w:sz w:val="24"/>
                <w:szCs w:val="24"/>
                <w:lang w:eastAsia="tr-TR"/>
              </w:rPr>
            </w:pPr>
            <w:r w:rsidRPr="007D5EF6">
              <w:rPr>
                <w:sz w:val="24"/>
                <w:szCs w:val="24"/>
                <w:lang w:eastAsia="tr-TR"/>
              </w:rPr>
              <w:t>Bolu</w:t>
            </w:r>
          </w:p>
        </w:tc>
        <w:tc>
          <w:tcPr>
            <w:tcW w:w="2649" w:type="pct"/>
            <w:tcBorders>
              <w:top w:val="nil"/>
              <w:left w:val="nil"/>
              <w:bottom w:val="single" w:sz="4" w:space="0" w:color="auto"/>
              <w:right w:val="single" w:sz="4" w:space="0" w:color="auto"/>
            </w:tcBorders>
            <w:shd w:val="clear" w:color="auto" w:fill="auto"/>
            <w:noWrap/>
            <w:vAlign w:val="center"/>
            <w:hideMark/>
          </w:tcPr>
          <w:p w14:paraId="1BA08A39" w14:textId="6A3AF729" w:rsidR="00A63B5C" w:rsidRPr="007D5EF6" w:rsidRDefault="00A63B5C" w:rsidP="00A63B5C">
            <w:pPr>
              <w:widowControl/>
              <w:autoSpaceDE/>
              <w:autoSpaceDN/>
              <w:rPr>
                <w:sz w:val="24"/>
                <w:szCs w:val="24"/>
                <w:lang w:eastAsia="tr-TR"/>
              </w:rPr>
            </w:pPr>
            <w:r>
              <w:rPr>
                <w:color w:val="000000"/>
              </w:rPr>
              <w:t>Dörtdivan</w:t>
            </w:r>
          </w:p>
        </w:tc>
      </w:tr>
      <w:tr w:rsidR="00A63B5C" w:rsidRPr="007D5EF6" w14:paraId="7C05DECD"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6833605"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2BC473E" w14:textId="7F0AD4B4" w:rsidR="00A63B5C" w:rsidRPr="007D5EF6" w:rsidRDefault="00A63B5C" w:rsidP="00A63B5C">
            <w:pPr>
              <w:widowControl/>
              <w:autoSpaceDE/>
              <w:autoSpaceDN/>
              <w:rPr>
                <w:sz w:val="24"/>
                <w:szCs w:val="24"/>
                <w:lang w:eastAsia="tr-TR"/>
              </w:rPr>
            </w:pPr>
            <w:r>
              <w:rPr>
                <w:color w:val="000000"/>
              </w:rPr>
              <w:t>Göynük</w:t>
            </w:r>
          </w:p>
        </w:tc>
      </w:tr>
      <w:tr w:rsidR="00A63B5C" w:rsidRPr="007D5EF6" w14:paraId="3214337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841510B"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CCEBC22" w14:textId="50C90BCB" w:rsidR="00A63B5C" w:rsidRPr="007D5EF6" w:rsidRDefault="00A63B5C" w:rsidP="00A63B5C">
            <w:pPr>
              <w:widowControl/>
              <w:autoSpaceDE/>
              <w:autoSpaceDN/>
              <w:rPr>
                <w:sz w:val="24"/>
                <w:szCs w:val="24"/>
                <w:lang w:eastAsia="tr-TR"/>
              </w:rPr>
            </w:pPr>
            <w:proofErr w:type="spellStart"/>
            <w:r>
              <w:rPr>
                <w:color w:val="000000"/>
              </w:rPr>
              <w:t>Kıbrıscık</w:t>
            </w:r>
            <w:proofErr w:type="spellEnd"/>
          </w:p>
        </w:tc>
      </w:tr>
      <w:tr w:rsidR="00A63B5C" w:rsidRPr="007D5EF6" w14:paraId="57EAED8F"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C07A1F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BDD67FB" w14:textId="77FD8A0C" w:rsidR="00A63B5C" w:rsidRPr="007D5EF6" w:rsidRDefault="00A63B5C" w:rsidP="00A63B5C">
            <w:pPr>
              <w:widowControl/>
              <w:autoSpaceDE/>
              <w:autoSpaceDN/>
              <w:rPr>
                <w:sz w:val="24"/>
                <w:szCs w:val="24"/>
                <w:lang w:eastAsia="tr-TR"/>
              </w:rPr>
            </w:pPr>
            <w:r>
              <w:rPr>
                <w:color w:val="000000"/>
              </w:rPr>
              <w:t>Mengen</w:t>
            </w:r>
          </w:p>
        </w:tc>
      </w:tr>
      <w:tr w:rsidR="00A63B5C" w:rsidRPr="007D5EF6" w14:paraId="1D3294F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AA87DEF"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CF424BF" w14:textId="7A8D5533" w:rsidR="00A63B5C" w:rsidRPr="007D5EF6" w:rsidRDefault="00A63B5C" w:rsidP="00A63B5C">
            <w:pPr>
              <w:widowControl/>
              <w:autoSpaceDE/>
              <w:autoSpaceDN/>
              <w:rPr>
                <w:sz w:val="24"/>
                <w:szCs w:val="24"/>
                <w:lang w:eastAsia="tr-TR"/>
              </w:rPr>
            </w:pPr>
            <w:r>
              <w:rPr>
                <w:color w:val="000000"/>
              </w:rPr>
              <w:t>Mudurnu</w:t>
            </w:r>
          </w:p>
        </w:tc>
      </w:tr>
      <w:tr w:rsidR="00A63B5C" w:rsidRPr="007D5EF6" w14:paraId="5901929E"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888CE6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363DC26" w14:textId="7D5A4D05" w:rsidR="00A63B5C" w:rsidRPr="007D5EF6" w:rsidRDefault="00A63B5C" w:rsidP="00A63B5C">
            <w:pPr>
              <w:widowControl/>
              <w:autoSpaceDE/>
              <w:autoSpaceDN/>
              <w:rPr>
                <w:sz w:val="24"/>
                <w:szCs w:val="24"/>
                <w:lang w:eastAsia="tr-TR"/>
              </w:rPr>
            </w:pPr>
            <w:r>
              <w:rPr>
                <w:color w:val="000000"/>
              </w:rPr>
              <w:t>Seben</w:t>
            </w:r>
          </w:p>
        </w:tc>
      </w:tr>
      <w:tr w:rsidR="00A63B5C" w:rsidRPr="007D5EF6" w14:paraId="2343ACB6"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C629822" w14:textId="77777777" w:rsidR="00A63B5C" w:rsidRPr="007D5EF6" w:rsidRDefault="00A63B5C" w:rsidP="00A63B5C">
            <w:pPr>
              <w:widowControl/>
              <w:autoSpaceDE/>
              <w:autoSpaceDN/>
              <w:rPr>
                <w:sz w:val="24"/>
                <w:szCs w:val="24"/>
                <w:lang w:eastAsia="tr-TR"/>
              </w:rPr>
            </w:pPr>
            <w:r w:rsidRPr="007D5EF6">
              <w:rPr>
                <w:sz w:val="24"/>
                <w:szCs w:val="24"/>
                <w:lang w:eastAsia="tr-TR"/>
              </w:rPr>
              <w:t>Burdur</w:t>
            </w:r>
          </w:p>
        </w:tc>
        <w:tc>
          <w:tcPr>
            <w:tcW w:w="2649" w:type="pct"/>
            <w:tcBorders>
              <w:top w:val="nil"/>
              <w:left w:val="nil"/>
              <w:bottom w:val="single" w:sz="4" w:space="0" w:color="auto"/>
              <w:right w:val="single" w:sz="4" w:space="0" w:color="auto"/>
            </w:tcBorders>
            <w:shd w:val="clear" w:color="auto" w:fill="auto"/>
            <w:noWrap/>
            <w:vAlign w:val="center"/>
            <w:hideMark/>
          </w:tcPr>
          <w:p w14:paraId="5D7316EF" w14:textId="75027B0B" w:rsidR="00A63B5C" w:rsidRPr="007D5EF6" w:rsidRDefault="00A63B5C" w:rsidP="00A63B5C">
            <w:pPr>
              <w:widowControl/>
              <w:autoSpaceDE/>
              <w:autoSpaceDN/>
              <w:rPr>
                <w:sz w:val="24"/>
                <w:szCs w:val="24"/>
                <w:lang w:eastAsia="tr-TR"/>
              </w:rPr>
            </w:pPr>
            <w:r>
              <w:rPr>
                <w:color w:val="000000"/>
              </w:rPr>
              <w:t>Ağlasun</w:t>
            </w:r>
          </w:p>
        </w:tc>
      </w:tr>
      <w:tr w:rsidR="00A63B5C" w:rsidRPr="007D5EF6" w14:paraId="107B41F3"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6458C71"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529D272" w14:textId="10F54F0C" w:rsidR="00A63B5C" w:rsidRPr="007D5EF6" w:rsidRDefault="00A63B5C" w:rsidP="00A63B5C">
            <w:pPr>
              <w:widowControl/>
              <w:autoSpaceDE/>
              <w:autoSpaceDN/>
              <w:rPr>
                <w:sz w:val="24"/>
                <w:szCs w:val="24"/>
                <w:lang w:eastAsia="tr-TR"/>
              </w:rPr>
            </w:pPr>
            <w:r>
              <w:rPr>
                <w:color w:val="000000"/>
              </w:rPr>
              <w:t>Altınyayla</w:t>
            </w:r>
          </w:p>
        </w:tc>
      </w:tr>
      <w:tr w:rsidR="00A63B5C" w:rsidRPr="007D5EF6" w14:paraId="28777964"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39DB548"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440793A" w14:textId="728C952C" w:rsidR="00A63B5C" w:rsidRPr="007D5EF6" w:rsidRDefault="00A63B5C" w:rsidP="00A63B5C">
            <w:pPr>
              <w:widowControl/>
              <w:autoSpaceDE/>
              <w:autoSpaceDN/>
              <w:rPr>
                <w:sz w:val="24"/>
                <w:szCs w:val="24"/>
                <w:lang w:eastAsia="tr-TR"/>
              </w:rPr>
            </w:pPr>
            <w:r>
              <w:rPr>
                <w:color w:val="000000"/>
              </w:rPr>
              <w:t>Çavdır</w:t>
            </w:r>
          </w:p>
        </w:tc>
      </w:tr>
      <w:tr w:rsidR="00A63B5C" w:rsidRPr="007D5EF6" w14:paraId="368C8183"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A78CA92"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7000354" w14:textId="3BE29DB0" w:rsidR="00A63B5C" w:rsidRPr="007D5EF6" w:rsidRDefault="00A63B5C" w:rsidP="00A63B5C">
            <w:pPr>
              <w:widowControl/>
              <w:autoSpaceDE/>
              <w:autoSpaceDN/>
              <w:rPr>
                <w:sz w:val="24"/>
                <w:szCs w:val="24"/>
                <w:lang w:eastAsia="tr-TR"/>
              </w:rPr>
            </w:pPr>
            <w:r>
              <w:rPr>
                <w:color w:val="000000"/>
              </w:rPr>
              <w:t>Çeltikçi</w:t>
            </w:r>
          </w:p>
        </w:tc>
      </w:tr>
      <w:tr w:rsidR="00A63B5C" w:rsidRPr="007D5EF6" w14:paraId="036B8891"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75149D1"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489BEDB" w14:textId="4290E8A0" w:rsidR="00A63B5C" w:rsidRPr="007D5EF6" w:rsidRDefault="00A63B5C" w:rsidP="00A63B5C">
            <w:pPr>
              <w:widowControl/>
              <w:autoSpaceDE/>
              <w:autoSpaceDN/>
              <w:rPr>
                <w:sz w:val="24"/>
                <w:szCs w:val="24"/>
                <w:lang w:eastAsia="tr-TR"/>
              </w:rPr>
            </w:pPr>
            <w:r>
              <w:rPr>
                <w:color w:val="000000"/>
              </w:rPr>
              <w:t>Kemer</w:t>
            </w:r>
          </w:p>
        </w:tc>
      </w:tr>
      <w:tr w:rsidR="00A63B5C" w:rsidRPr="007D5EF6" w14:paraId="037AA417"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F62CE35"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C8DB58D" w14:textId="477992D0" w:rsidR="00A63B5C" w:rsidRPr="007D5EF6" w:rsidRDefault="00A63B5C" w:rsidP="00A63B5C">
            <w:pPr>
              <w:widowControl/>
              <w:autoSpaceDE/>
              <w:autoSpaceDN/>
              <w:rPr>
                <w:sz w:val="24"/>
                <w:szCs w:val="24"/>
                <w:lang w:eastAsia="tr-TR"/>
              </w:rPr>
            </w:pPr>
            <w:r>
              <w:rPr>
                <w:color w:val="000000"/>
              </w:rPr>
              <w:t>Tefenni</w:t>
            </w:r>
          </w:p>
        </w:tc>
      </w:tr>
      <w:tr w:rsidR="00A63B5C" w:rsidRPr="007D5EF6" w14:paraId="6C4B270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2F5ACDF"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5F5A86C" w14:textId="52435B00" w:rsidR="00A63B5C" w:rsidRPr="007D5EF6" w:rsidRDefault="00A63B5C" w:rsidP="00A63B5C">
            <w:pPr>
              <w:widowControl/>
              <w:autoSpaceDE/>
              <w:autoSpaceDN/>
              <w:rPr>
                <w:sz w:val="24"/>
                <w:szCs w:val="24"/>
                <w:lang w:eastAsia="tr-TR"/>
              </w:rPr>
            </w:pPr>
            <w:r>
              <w:rPr>
                <w:color w:val="000000"/>
              </w:rPr>
              <w:t>Yeşilova</w:t>
            </w:r>
          </w:p>
        </w:tc>
      </w:tr>
      <w:tr w:rsidR="00A63B5C" w:rsidRPr="007D5EF6" w14:paraId="55FF1440"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A2511AF" w14:textId="77777777" w:rsidR="00A63B5C" w:rsidRPr="007D5EF6" w:rsidRDefault="00A63B5C" w:rsidP="00A63B5C">
            <w:pPr>
              <w:widowControl/>
              <w:autoSpaceDE/>
              <w:autoSpaceDN/>
              <w:rPr>
                <w:sz w:val="24"/>
                <w:szCs w:val="24"/>
                <w:lang w:eastAsia="tr-TR"/>
              </w:rPr>
            </w:pPr>
            <w:r w:rsidRPr="007D5EF6">
              <w:rPr>
                <w:sz w:val="24"/>
                <w:szCs w:val="24"/>
                <w:lang w:eastAsia="tr-TR"/>
              </w:rPr>
              <w:t>Bursa</w:t>
            </w:r>
          </w:p>
        </w:tc>
        <w:tc>
          <w:tcPr>
            <w:tcW w:w="2649" w:type="pct"/>
            <w:tcBorders>
              <w:top w:val="nil"/>
              <w:left w:val="nil"/>
              <w:bottom w:val="single" w:sz="4" w:space="0" w:color="auto"/>
              <w:right w:val="single" w:sz="4" w:space="0" w:color="auto"/>
            </w:tcBorders>
            <w:shd w:val="clear" w:color="auto" w:fill="auto"/>
            <w:noWrap/>
            <w:vAlign w:val="center"/>
            <w:hideMark/>
          </w:tcPr>
          <w:p w14:paraId="1B242DD5" w14:textId="1F2A2981" w:rsidR="00A63B5C" w:rsidRPr="007D5EF6" w:rsidRDefault="00A63B5C" w:rsidP="00A63B5C">
            <w:pPr>
              <w:widowControl/>
              <w:autoSpaceDE/>
              <w:autoSpaceDN/>
              <w:rPr>
                <w:sz w:val="24"/>
                <w:szCs w:val="24"/>
                <w:lang w:eastAsia="tr-TR"/>
              </w:rPr>
            </w:pPr>
            <w:proofErr w:type="spellStart"/>
            <w:r>
              <w:rPr>
                <w:color w:val="000000"/>
              </w:rPr>
              <w:t>Büyükorhan</w:t>
            </w:r>
            <w:proofErr w:type="spellEnd"/>
          </w:p>
        </w:tc>
      </w:tr>
      <w:tr w:rsidR="00A63B5C" w:rsidRPr="007D5EF6" w14:paraId="2546E7B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5B8CD38"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DA59B63" w14:textId="6B3CBB5F" w:rsidR="00A63B5C" w:rsidRPr="007D5EF6" w:rsidRDefault="00A63B5C" w:rsidP="00A63B5C">
            <w:pPr>
              <w:widowControl/>
              <w:autoSpaceDE/>
              <w:autoSpaceDN/>
              <w:rPr>
                <w:sz w:val="24"/>
                <w:szCs w:val="24"/>
                <w:lang w:eastAsia="tr-TR"/>
              </w:rPr>
            </w:pPr>
            <w:r>
              <w:rPr>
                <w:color w:val="000000"/>
              </w:rPr>
              <w:t>Harmancık</w:t>
            </w:r>
          </w:p>
        </w:tc>
      </w:tr>
      <w:tr w:rsidR="00A63B5C" w:rsidRPr="007D5EF6" w14:paraId="3B9AA72C"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C349E5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9AB4C4A" w14:textId="0B1AAF98" w:rsidR="00A63B5C" w:rsidRPr="007D5EF6" w:rsidRDefault="00A63B5C" w:rsidP="00A63B5C">
            <w:pPr>
              <w:widowControl/>
              <w:autoSpaceDE/>
              <w:autoSpaceDN/>
              <w:rPr>
                <w:sz w:val="24"/>
                <w:szCs w:val="24"/>
                <w:lang w:eastAsia="tr-TR"/>
              </w:rPr>
            </w:pPr>
            <w:r>
              <w:rPr>
                <w:color w:val="000000"/>
              </w:rPr>
              <w:t>Keles</w:t>
            </w:r>
          </w:p>
        </w:tc>
      </w:tr>
      <w:tr w:rsidR="00A63B5C" w:rsidRPr="007D5EF6" w14:paraId="72D81AC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70C193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630A288" w14:textId="39BCFB46" w:rsidR="00A63B5C" w:rsidRPr="007D5EF6" w:rsidRDefault="00A63B5C" w:rsidP="00A63B5C">
            <w:pPr>
              <w:widowControl/>
              <w:autoSpaceDE/>
              <w:autoSpaceDN/>
              <w:rPr>
                <w:sz w:val="24"/>
                <w:szCs w:val="24"/>
                <w:lang w:eastAsia="tr-TR"/>
              </w:rPr>
            </w:pPr>
            <w:r>
              <w:rPr>
                <w:color w:val="000000"/>
              </w:rPr>
              <w:t>Orhaneli</w:t>
            </w:r>
          </w:p>
        </w:tc>
      </w:tr>
      <w:tr w:rsidR="00A63B5C" w:rsidRPr="007D5EF6" w14:paraId="4FFB0CD6"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78899FD" w14:textId="77777777" w:rsidR="00A63B5C" w:rsidRPr="007D5EF6" w:rsidRDefault="00A63B5C" w:rsidP="00A63B5C">
            <w:pPr>
              <w:widowControl/>
              <w:autoSpaceDE/>
              <w:autoSpaceDN/>
              <w:rPr>
                <w:sz w:val="24"/>
                <w:szCs w:val="24"/>
                <w:lang w:eastAsia="tr-TR"/>
              </w:rPr>
            </w:pPr>
            <w:r w:rsidRPr="007D5EF6">
              <w:rPr>
                <w:sz w:val="24"/>
                <w:szCs w:val="24"/>
                <w:lang w:eastAsia="tr-TR"/>
              </w:rPr>
              <w:t>Çanakkale</w:t>
            </w:r>
          </w:p>
        </w:tc>
        <w:tc>
          <w:tcPr>
            <w:tcW w:w="2649" w:type="pct"/>
            <w:tcBorders>
              <w:top w:val="nil"/>
              <w:left w:val="nil"/>
              <w:bottom w:val="single" w:sz="4" w:space="0" w:color="auto"/>
              <w:right w:val="single" w:sz="4" w:space="0" w:color="auto"/>
            </w:tcBorders>
            <w:shd w:val="clear" w:color="auto" w:fill="auto"/>
            <w:noWrap/>
            <w:vAlign w:val="center"/>
            <w:hideMark/>
          </w:tcPr>
          <w:p w14:paraId="7E885A3F" w14:textId="5A5F2431" w:rsidR="00A63B5C" w:rsidRPr="007D5EF6" w:rsidRDefault="00A63B5C" w:rsidP="00A63B5C">
            <w:pPr>
              <w:widowControl/>
              <w:autoSpaceDE/>
              <w:autoSpaceDN/>
              <w:rPr>
                <w:sz w:val="24"/>
                <w:szCs w:val="24"/>
                <w:lang w:eastAsia="tr-TR"/>
              </w:rPr>
            </w:pPr>
            <w:r>
              <w:rPr>
                <w:color w:val="000000"/>
              </w:rPr>
              <w:t>Bayramiç</w:t>
            </w:r>
          </w:p>
        </w:tc>
      </w:tr>
      <w:tr w:rsidR="00A63B5C" w:rsidRPr="007D5EF6" w14:paraId="2277AAC3" w14:textId="77777777" w:rsidTr="00A63B5C">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6D28419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C68FB26" w14:textId="7E17011C" w:rsidR="00A63B5C" w:rsidRPr="007D5EF6" w:rsidRDefault="00A63B5C" w:rsidP="00A63B5C">
            <w:pPr>
              <w:widowControl/>
              <w:autoSpaceDE/>
              <w:autoSpaceDN/>
              <w:rPr>
                <w:sz w:val="24"/>
                <w:szCs w:val="24"/>
                <w:lang w:eastAsia="tr-TR"/>
              </w:rPr>
            </w:pPr>
            <w:r>
              <w:rPr>
                <w:color w:val="000000"/>
              </w:rPr>
              <w:t>Yenice</w:t>
            </w:r>
          </w:p>
        </w:tc>
      </w:tr>
      <w:tr w:rsidR="00A63B5C" w:rsidRPr="007D5EF6" w14:paraId="63215DD6" w14:textId="77777777" w:rsidTr="00A63B5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EB907" w14:textId="77777777" w:rsidR="00A63B5C" w:rsidRPr="007D5EF6" w:rsidRDefault="00A63B5C" w:rsidP="00A63B5C">
            <w:pPr>
              <w:widowControl/>
              <w:autoSpaceDE/>
              <w:autoSpaceDN/>
              <w:rPr>
                <w:sz w:val="24"/>
                <w:szCs w:val="24"/>
                <w:lang w:eastAsia="tr-TR"/>
              </w:rPr>
            </w:pPr>
            <w:r w:rsidRPr="007D5EF6">
              <w:rPr>
                <w:sz w:val="24"/>
                <w:szCs w:val="24"/>
                <w:lang w:eastAsia="tr-TR"/>
              </w:rPr>
              <w:lastRenderedPageBreak/>
              <w:t>Çankırı</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26D389A" w14:textId="1ABD0223" w:rsidR="00A63B5C" w:rsidRPr="007D5EF6" w:rsidRDefault="00A63B5C" w:rsidP="00A63B5C">
            <w:pPr>
              <w:widowControl/>
              <w:autoSpaceDE/>
              <w:autoSpaceDN/>
              <w:rPr>
                <w:sz w:val="24"/>
                <w:szCs w:val="24"/>
                <w:lang w:eastAsia="tr-TR"/>
              </w:rPr>
            </w:pPr>
            <w:proofErr w:type="spellStart"/>
            <w:r>
              <w:rPr>
                <w:color w:val="000000"/>
              </w:rPr>
              <w:t>Bayramören</w:t>
            </w:r>
            <w:proofErr w:type="spellEnd"/>
          </w:p>
        </w:tc>
      </w:tr>
      <w:tr w:rsidR="00A63B5C" w:rsidRPr="007D5EF6" w14:paraId="57B4319D"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19B82E"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FBB8397" w14:textId="20DBABAF" w:rsidR="00A63B5C" w:rsidRPr="007D5EF6" w:rsidRDefault="00A63B5C" w:rsidP="00A63B5C">
            <w:pPr>
              <w:widowControl/>
              <w:autoSpaceDE/>
              <w:autoSpaceDN/>
              <w:rPr>
                <w:sz w:val="24"/>
                <w:szCs w:val="24"/>
                <w:lang w:eastAsia="tr-TR"/>
              </w:rPr>
            </w:pPr>
            <w:r>
              <w:rPr>
                <w:color w:val="000000"/>
              </w:rPr>
              <w:t>Yapraklı</w:t>
            </w:r>
          </w:p>
        </w:tc>
      </w:tr>
      <w:tr w:rsidR="00A63B5C" w:rsidRPr="007D5EF6" w14:paraId="137E8459" w14:textId="77777777" w:rsidTr="00A63B5C">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E03452" w14:textId="77777777" w:rsidR="00A63B5C" w:rsidRPr="007D5EF6" w:rsidRDefault="00A63B5C" w:rsidP="00A63B5C">
            <w:pPr>
              <w:widowControl/>
              <w:autoSpaceDE/>
              <w:autoSpaceDN/>
              <w:rPr>
                <w:sz w:val="24"/>
                <w:szCs w:val="24"/>
                <w:lang w:eastAsia="tr-TR"/>
              </w:rPr>
            </w:pPr>
            <w:r w:rsidRPr="007D5EF6">
              <w:rPr>
                <w:sz w:val="24"/>
                <w:szCs w:val="24"/>
                <w:lang w:eastAsia="tr-TR"/>
              </w:rPr>
              <w:t>Çorum</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243F0ED" w14:textId="7704D0EB" w:rsidR="00A63B5C" w:rsidRPr="007D5EF6" w:rsidRDefault="00A63B5C" w:rsidP="00A63B5C">
            <w:pPr>
              <w:widowControl/>
              <w:autoSpaceDE/>
              <w:autoSpaceDN/>
              <w:rPr>
                <w:sz w:val="24"/>
                <w:szCs w:val="24"/>
                <w:lang w:eastAsia="tr-TR"/>
              </w:rPr>
            </w:pPr>
            <w:r>
              <w:rPr>
                <w:color w:val="000000"/>
              </w:rPr>
              <w:t>Bayat</w:t>
            </w:r>
          </w:p>
        </w:tc>
      </w:tr>
      <w:tr w:rsidR="00A63B5C" w:rsidRPr="007D5EF6" w14:paraId="2D316769"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7A81269"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5D73C4F" w14:textId="50CF8AB0" w:rsidR="00A63B5C" w:rsidRPr="007D5EF6" w:rsidRDefault="00A63B5C" w:rsidP="00A63B5C">
            <w:pPr>
              <w:widowControl/>
              <w:autoSpaceDE/>
              <w:autoSpaceDN/>
              <w:rPr>
                <w:sz w:val="24"/>
                <w:szCs w:val="24"/>
                <w:lang w:eastAsia="tr-TR"/>
              </w:rPr>
            </w:pPr>
            <w:r>
              <w:rPr>
                <w:color w:val="000000"/>
              </w:rPr>
              <w:t>Boğazkale</w:t>
            </w:r>
          </w:p>
        </w:tc>
      </w:tr>
      <w:tr w:rsidR="00A63B5C" w:rsidRPr="007D5EF6" w14:paraId="5D1E211D"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B58F04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E06920E" w14:textId="6DC106EF" w:rsidR="00A63B5C" w:rsidRPr="007D5EF6" w:rsidRDefault="00A63B5C" w:rsidP="00A63B5C">
            <w:pPr>
              <w:widowControl/>
              <w:autoSpaceDE/>
              <w:autoSpaceDN/>
              <w:rPr>
                <w:sz w:val="24"/>
                <w:szCs w:val="24"/>
                <w:lang w:eastAsia="tr-TR"/>
              </w:rPr>
            </w:pPr>
            <w:r>
              <w:rPr>
                <w:color w:val="000000"/>
              </w:rPr>
              <w:t>Dodurga</w:t>
            </w:r>
          </w:p>
        </w:tc>
      </w:tr>
      <w:tr w:rsidR="00A63B5C" w:rsidRPr="007D5EF6" w14:paraId="3E3B79F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7E9437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ACDA4E2" w14:textId="62C8A17E" w:rsidR="00A63B5C" w:rsidRPr="007D5EF6" w:rsidRDefault="00A63B5C" w:rsidP="00A63B5C">
            <w:pPr>
              <w:widowControl/>
              <w:autoSpaceDE/>
              <w:autoSpaceDN/>
              <w:rPr>
                <w:sz w:val="24"/>
                <w:szCs w:val="24"/>
                <w:lang w:eastAsia="tr-TR"/>
              </w:rPr>
            </w:pPr>
            <w:r>
              <w:rPr>
                <w:color w:val="000000"/>
              </w:rPr>
              <w:t>Kargı</w:t>
            </w:r>
          </w:p>
        </w:tc>
      </w:tr>
      <w:tr w:rsidR="00A63B5C" w:rsidRPr="007D5EF6" w14:paraId="1B9BC5B3"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AC21EE5"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427F2D5" w14:textId="7B743250" w:rsidR="00A63B5C" w:rsidRPr="007D5EF6" w:rsidRDefault="00A63B5C" w:rsidP="00A63B5C">
            <w:pPr>
              <w:widowControl/>
              <w:autoSpaceDE/>
              <w:autoSpaceDN/>
              <w:rPr>
                <w:sz w:val="24"/>
                <w:szCs w:val="24"/>
                <w:lang w:eastAsia="tr-TR"/>
              </w:rPr>
            </w:pPr>
            <w:r>
              <w:rPr>
                <w:color w:val="000000"/>
              </w:rPr>
              <w:t>Laçin</w:t>
            </w:r>
          </w:p>
        </w:tc>
      </w:tr>
      <w:tr w:rsidR="00A63B5C" w:rsidRPr="007D5EF6" w14:paraId="69B1648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1FC2238"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0B98F0C" w14:textId="2C659E51" w:rsidR="00A63B5C" w:rsidRPr="007D5EF6" w:rsidRDefault="00A63B5C" w:rsidP="00A63B5C">
            <w:pPr>
              <w:widowControl/>
              <w:autoSpaceDE/>
              <w:autoSpaceDN/>
              <w:rPr>
                <w:sz w:val="24"/>
                <w:szCs w:val="24"/>
                <w:lang w:eastAsia="tr-TR"/>
              </w:rPr>
            </w:pPr>
            <w:r>
              <w:rPr>
                <w:color w:val="000000"/>
              </w:rPr>
              <w:t>Mecitözü</w:t>
            </w:r>
          </w:p>
        </w:tc>
      </w:tr>
      <w:tr w:rsidR="00A63B5C" w:rsidRPr="007D5EF6" w14:paraId="42859F44"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56A461E"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910BF3E" w14:textId="6C81155D" w:rsidR="00A63B5C" w:rsidRPr="007D5EF6" w:rsidRDefault="00A63B5C" w:rsidP="00A63B5C">
            <w:pPr>
              <w:widowControl/>
              <w:autoSpaceDE/>
              <w:autoSpaceDN/>
              <w:rPr>
                <w:sz w:val="24"/>
                <w:szCs w:val="24"/>
                <w:lang w:eastAsia="tr-TR"/>
              </w:rPr>
            </w:pPr>
            <w:r>
              <w:rPr>
                <w:color w:val="000000"/>
              </w:rPr>
              <w:t>Oğuzlar</w:t>
            </w:r>
          </w:p>
        </w:tc>
      </w:tr>
      <w:tr w:rsidR="00A63B5C" w:rsidRPr="007D5EF6" w14:paraId="7E487918"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B3BC33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EBC7103" w14:textId="1A590237" w:rsidR="00A63B5C" w:rsidRPr="007D5EF6" w:rsidRDefault="00A63B5C" w:rsidP="00A63B5C">
            <w:pPr>
              <w:widowControl/>
              <w:autoSpaceDE/>
              <w:autoSpaceDN/>
              <w:rPr>
                <w:sz w:val="24"/>
                <w:szCs w:val="24"/>
                <w:lang w:eastAsia="tr-TR"/>
              </w:rPr>
            </w:pPr>
            <w:r>
              <w:rPr>
                <w:color w:val="000000"/>
              </w:rPr>
              <w:t>Ortaköy</w:t>
            </w:r>
          </w:p>
        </w:tc>
      </w:tr>
      <w:tr w:rsidR="00A63B5C" w:rsidRPr="007D5EF6" w14:paraId="770B015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D5A9B55"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805F168" w14:textId="7662E50E" w:rsidR="00A63B5C" w:rsidRPr="007D5EF6" w:rsidRDefault="00A63B5C" w:rsidP="00A63B5C">
            <w:pPr>
              <w:widowControl/>
              <w:autoSpaceDE/>
              <w:autoSpaceDN/>
              <w:rPr>
                <w:sz w:val="24"/>
                <w:szCs w:val="24"/>
                <w:lang w:eastAsia="tr-TR"/>
              </w:rPr>
            </w:pPr>
            <w:r>
              <w:rPr>
                <w:color w:val="000000"/>
              </w:rPr>
              <w:t>Uğurludağ</w:t>
            </w:r>
          </w:p>
        </w:tc>
      </w:tr>
      <w:tr w:rsidR="00A63B5C" w:rsidRPr="007D5EF6" w14:paraId="3997FF6D"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C3F4948" w14:textId="77777777" w:rsidR="00A63B5C" w:rsidRPr="007D5EF6" w:rsidRDefault="00A63B5C" w:rsidP="00A63B5C">
            <w:pPr>
              <w:widowControl/>
              <w:autoSpaceDE/>
              <w:autoSpaceDN/>
              <w:rPr>
                <w:sz w:val="24"/>
                <w:szCs w:val="24"/>
                <w:lang w:eastAsia="tr-TR"/>
              </w:rPr>
            </w:pPr>
            <w:r w:rsidRPr="007D5EF6">
              <w:rPr>
                <w:sz w:val="24"/>
                <w:szCs w:val="24"/>
                <w:lang w:eastAsia="tr-TR"/>
              </w:rPr>
              <w:t>Denizli</w:t>
            </w:r>
          </w:p>
        </w:tc>
        <w:tc>
          <w:tcPr>
            <w:tcW w:w="2649" w:type="pct"/>
            <w:tcBorders>
              <w:top w:val="nil"/>
              <w:left w:val="nil"/>
              <w:bottom w:val="single" w:sz="4" w:space="0" w:color="auto"/>
              <w:right w:val="single" w:sz="4" w:space="0" w:color="auto"/>
            </w:tcBorders>
            <w:shd w:val="clear" w:color="auto" w:fill="auto"/>
            <w:noWrap/>
            <w:vAlign w:val="center"/>
            <w:hideMark/>
          </w:tcPr>
          <w:p w14:paraId="22EB57E7" w14:textId="30EC8586" w:rsidR="00A63B5C" w:rsidRPr="007D5EF6" w:rsidRDefault="00A63B5C" w:rsidP="00A63B5C">
            <w:pPr>
              <w:widowControl/>
              <w:autoSpaceDE/>
              <w:autoSpaceDN/>
              <w:rPr>
                <w:sz w:val="24"/>
                <w:szCs w:val="24"/>
                <w:lang w:eastAsia="tr-TR"/>
              </w:rPr>
            </w:pPr>
            <w:r>
              <w:rPr>
                <w:color w:val="000000"/>
              </w:rPr>
              <w:t>Babadağ</w:t>
            </w:r>
          </w:p>
        </w:tc>
      </w:tr>
      <w:tr w:rsidR="00A63B5C" w:rsidRPr="007D5EF6" w14:paraId="7FCA551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72ECF8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9DBC966" w14:textId="1859F0A5" w:rsidR="00A63B5C" w:rsidRPr="007D5EF6" w:rsidRDefault="00A63B5C" w:rsidP="00A63B5C">
            <w:pPr>
              <w:widowControl/>
              <w:autoSpaceDE/>
              <w:autoSpaceDN/>
              <w:rPr>
                <w:sz w:val="24"/>
                <w:szCs w:val="24"/>
                <w:lang w:eastAsia="tr-TR"/>
              </w:rPr>
            </w:pPr>
            <w:r>
              <w:rPr>
                <w:color w:val="000000"/>
              </w:rPr>
              <w:t>Baklan</w:t>
            </w:r>
          </w:p>
        </w:tc>
      </w:tr>
      <w:tr w:rsidR="00A63B5C" w:rsidRPr="007D5EF6" w14:paraId="035A88FF"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02EA008"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7BE1C8F" w14:textId="1A2CA97F" w:rsidR="00A63B5C" w:rsidRPr="007D5EF6" w:rsidRDefault="00A63B5C" w:rsidP="00A63B5C">
            <w:pPr>
              <w:widowControl/>
              <w:autoSpaceDE/>
              <w:autoSpaceDN/>
              <w:rPr>
                <w:sz w:val="24"/>
                <w:szCs w:val="24"/>
                <w:lang w:eastAsia="tr-TR"/>
              </w:rPr>
            </w:pPr>
            <w:r>
              <w:rPr>
                <w:color w:val="000000"/>
              </w:rPr>
              <w:t>Bekilli</w:t>
            </w:r>
          </w:p>
        </w:tc>
      </w:tr>
      <w:tr w:rsidR="00A63B5C" w:rsidRPr="007D5EF6" w14:paraId="1E41F7EE"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3465975"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CE2A788" w14:textId="47DB7D5D" w:rsidR="00A63B5C" w:rsidRPr="007D5EF6" w:rsidRDefault="00A63B5C" w:rsidP="00A63B5C">
            <w:pPr>
              <w:widowControl/>
              <w:autoSpaceDE/>
              <w:autoSpaceDN/>
              <w:rPr>
                <w:sz w:val="24"/>
                <w:szCs w:val="24"/>
                <w:lang w:eastAsia="tr-TR"/>
              </w:rPr>
            </w:pPr>
            <w:r>
              <w:rPr>
                <w:color w:val="000000"/>
              </w:rPr>
              <w:t>Beyağaç</w:t>
            </w:r>
          </w:p>
        </w:tc>
      </w:tr>
      <w:tr w:rsidR="00A63B5C" w:rsidRPr="007D5EF6" w14:paraId="1BE54C94"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3D1321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B7C5567" w14:textId="267F3F5E" w:rsidR="00A63B5C" w:rsidRPr="007D5EF6" w:rsidRDefault="00A63B5C" w:rsidP="00A63B5C">
            <w:pPr>
              <w:widowControl/>
              <w:autoSpaceDE/>
              <w:autoSpaceDN/>
              <w:rPr>
                <w:sz w:val="24"/>
                <w:szCs w:val="24"/>
                <w:lang w:eastAsia="tr-TR"/>
              </w:rPr>
            </w:pPr>
            <w:r>
              <w:rPr>
                <w:color w:val="000000"/>
              </w:rPr>
              <w:t>Bozkurt</w:t>
            </w:r>
          </w:p>
        </w:tc>
      </w:tr>
      <w:tr w:rsidR="00A63B5C" w:rsidRPr="007D5EF6" w14:paraId="2BDE85A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6B77C7E"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82FC67E" w14:textId="1F8509B9" w:rsidR="00A63B5C" w:rsidRPr="007D5EF6" w:rsidRDefault="00A63B5C" w:rsidP="00A63B5C">
            <w:pPr>
              <w:widowControl/>
              <w:autoSpaceDE/>
              <w:autoSpaceDN/>
              <w:rPr>
                <w:sz w:val="24"/>
                <w:szCs w:val="24"/>
                <w:lang w:eastAsia="tr-TR"/>
              </w:rPr>
            </w:pPr>
            <w:r>
              <w:rPr>
                <w:color w:val="000000"/>
              </w:rPr>
              <w:t>Çal</w:t>
            </w:r>
          </w:p>
        </w:tc>
      </w:tr>
      <w:tr w:rsidR="00A63B5C" w:rsidRPr="007D5EF6" w14:paraId="1F59D257"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2B9FBC9"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3FD16A1" w14:textId="296FBBCC" w:rsidR="00A63B5C" w:rsidRPr="007D5EF6" w:rsidRDefault="00A63B5C" w:rsidP="00A63B5C">
            <w:pPr>
              <w:widowControl/>
              <w:autoSpaceDE/>
              <w:autoSpaceDN/>
              <w:rPr>
                <w:sz w:val="24"/>
                <w:szCs w:val="24"/>
                <w:lang w:eastAsia="tr-TR"/>
              </w:rPr>
            </w:pPr>
            <w:r>
              <w:rPr>
                <w:color w:val="000000"/>
              </w:rPr>
              <w:t>Çameli</w:t>
            </w:r>
          </w:p>
        </w:tc>
      </w:tr>
      <w:tr w:rsidR="00A63B5C" w:rsidRPr="007D5EF6" w14:paraId="5209DE70"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3E721C1"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506D442" w14:textId="72ED58A0" w:rsidR="00A63B5C" w:rsidRPr="007D5EF6" w:rsidRDefault="00A63B5C" w:rsidP="00A63B5C">
            <w:pPr>
              <w:widowControl/>
              <w:autoSpaceDE/>
              <w:autoSpaceDN/>
              <w:rPr>
                <w:sz w:val="24"/>
                <w:szCs w:val="24"/>
                <w:lang w:eastAsia="tr-TR"/>
              </w:rPr>
            </w:pPr>
            <w:r>
              <w:rPr>
                <w:color w:val="000000"/>
              </w:rPr>
              <w:t>Çardak</w:t>
            </w:r>
          </w:p>
        </w:tc>
      </w:tr>
      <w:tr w:rsidR="00A63B5C" w:rsidRPr="007D5EF6" w14:paraId="06EBFA25"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FA74F32"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0960935" w14:textId="0FBA7783" w:rsidR="00A63B5C" w:rsidRPr="007D5EF6" w:rsidRDefault="00A63B5C" w:rsidP="00A63B5C">
            <w:pPr>
              <w:widowControl/>
              <w:autoSpaceDE/>
              <w:autoSpaceDN/>
              <w:rPr>
                <w:sz w:val="24"/>
                <w:szCs w:val="24"/>
                <w:lang w:eastAsia="tr-TR"/>
              </w:rPr>
            </w:pPr>
            <w:r>
              <w:rPr>
                <w:color w:val="000000"/>
              </w:rPr>
              <w:t>Güney</w:t>
            </w:r>
          </w:p>
        </w:tc>
      </w:tr>
      <w:tr w:rsidR="00A63B5C" w:rsidRPr="007D5EF6" w14:paraId="02CC80A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5E80049"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05FB5C1" w14:textId="0F4CC6BD" w:rsidR="00A63B5C" w:rsidRPr="007D5EF6" w:rsidRDefault="00A63B5C" w:rsidP="00A63B5C">
            <w:pPr>
              <w:widowControl/>
              <w:autoSpaceDE/>
              <w:autoSpaceDN/>
              <w:rPr>
                <w:sz w:val="24"/>
                <w:szCs w:val="24"/>
                <w:lang w:eastAsia="tr-TR"/>
              </w:rPr>
            </w:pPr>
            <w:r>
              <w:rPr>
                <w:color w:val="000000"/>
              </w:rPr>
              <w:t>Kale</w:t>
            </w:r>
          </w:p>
        </w:tc>
      </w:tr>
      <w:tr w:rsidR="00A63B5C" w:rsidRPr="007D5EF6" w14:paraId="43AC4456"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A709B2C" w14:textId="77777777" w:rsidR="00A63B5C" w:rsidRPr="007D5EF6" w:rsidRDefault="00A63B5C" w:rsidP="00A63B5C">
            <w:pPr>
              <w:widowControl/>
              <w:autoSpaceDE/>
              <w:autoSpaceDN/>
              <w:rPr>
                <w:sz w:val="24"/>
                <w:szCs w:val="24"/>
                <w:lang w:eastAsia="tr-TR"/>
              </w:rPr>
            </w:pPr>
            <w:r w:rsidRPr="007D5EF6">
              <w:rPr>
                <w:sz w:val="24"/>
                <w:szCs w:val="24"/>
                <w:lang w:eastAsia="tr-TR"/>
              </w:rPr>
              <w:t>Düzce</w:t>
            </w:r>
          </w:p>
        </w:tc>
        <w:tc>
          <w:tcPr>
            <w:tcW w:w="2649" w:type="pct"/>
            <w:tcBorders>
              <w:top w:val="nil"/>
              <w:left w:val="nil"/>
              <w:bottom w:val="single" w:sz="4" w:space="0" w:color="auto"/>
              <w:right w:val="single" w:sz="4" w:space="0" w:color="auto"/>
            </w:tcBorders>
            <w:shd w:val="clear" w:color="auto" w:fill="auto"/>
            <w:noWrap/>
            <w:vAlign w:val="center"/>
            <w:hideMark/>
          </w:tcPr>
          <w:p w14:paraId="4CFDE7A3" w14:textId="6D0CDAC1" w:rsidR="00A63B5C" w:rsidRPr="007D5EF6" w:rsidRDefault="00A63B5C" w:rsidP="00A63B5C">
            <w:pPr>
              <w:widowControl/>
              <w:autoSpaceDE/>
              <w:autoSpaceDN/>
              <w:rPr>
                <w:sz w:val="24"/>
                <w:szCs w:val="24"/>
                <w:lang w:eastAsia="tr-TR"/>
              </w:rPr>
            </w:pPr>
            <w:r>
              <w:rPr>
                <w:color w:val="000000"/>
              </w:rPr>
              <w:t>Cumayeri</w:t>
            </w:r>
          </w:p>
        </w:tc>
      </w:tr>
      <w:tr w:rsidR="00A63B5C" w:rsidRPr="007D5EF6" w14:paraId="3DEB9759"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2C6753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28B1D30" w14:textId="71B8B9F3" w:rsidR="00A63B5C" w:rsidRPr="007D5EF6" w:rsidRDefault="00A63B5C" w:rsidP="00A63B5C">
            <w:pPr>
              <w:widowControl/>
              <w:autoSpaceDE/>
              <w:autoSpaceDN/>
              <w:rPr>
                <w:sz w:val="24"/>
                <w:szCs w:val="24"/>
                <w:lang w:eastAsia="tr-TR"/>
              </w:rPr>
            </w:pPr>
            <w:r>
              <w:rPr>
                <w:color w:val="000000"/>
              </w:rPr>
              <w:t>Çilimli</w:t>
            </w:r>
          </w:p>
        </w:tc>
      </w:tr>
      <w:tr w:rsidR="00A63B5C" w:rsidRPr="007D5EF6" w14:paraId="295C714D"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21A142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D845924" w14:textId="01E8F4D2" w:rsidR="00A63B5C" w:rsidRPr="007D5EF6" w:rsidRDefault="00A63B5C" w:rsidP="00A63B5C">
            <w:pPr>
              <w:widowControl/>
              <w:autoSpaceDE/>
              <w:autoSpaceDN/>
              <w:rPr>
                <w:sz w:val="24"/>
                <w:szCs w:val="24"/>
                <w:lang w:eastAsia="tr-TR"/>
              </w:rPr>
            </w:pPr>
            <w:r>
              <w:rPr>
                <w:color w:val="000000"/>
              </w:rPr>
              <w:t>Gölyaka</w:t>
            </w:r>
          </w:p>
        </w:tc>
      </w:tr>
      <w:tr w:rsidR="00A63B5C" w:rsidRPr="007D5EF6" w14:paraId="7383F98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A736BC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8FB15E7" w14:textId="0DB525A2" w:rsidR="00A63B5C" w:rsidRPr="007D5EF6" w:rsidRDefault="00A63B5C" w:rsidP="00A63B5C">
            <w:pPr>
              <w:widowControl/>
              <w:autoSpaceDE/>
              <w:autoSpaceDN/>
              <w:rPr>
                <w:sz w:val="24"/>
                <w:szCs w:val="24"/>
                <w:lang w:eastAsia="tr-TR"/>
              </w:rPr>
            </w:pPr>
            <w:r>
              <w:rPr>
                <w:color w:val="000000"/>
              </w:rPr>
              <w:t>Yığılca</w:t>
            </w:r>
          </w:p>
        </w:tc>
      </w:tr>
      <w:tr w:rsidR="00A63B5C" w:rsidRPr="007D5EF6" w14:paraId="6BB382B4"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907F214" w14:textId="77777777" w:rsidR="00A63B5C" w:rsidRPr="007D5EF6" w:rsidRDefault="00A63B5C" w:rsidP="00A63B5C">
            <w:pPr>
              <w:widowControl/>
              <w:autoSpaceDE/>
              <w:autoSpaceDN/>
              <w:rPr>
                <w:sz w:val="24"/>
                <w:szCs w:val="24"/>
                <w:lang w:eastAsia="tr-TR"/>
              </w:rPr>
            </w:pPr>
            <w:r w:rsidRPr="007D5EF6">
              <w:rPr>
                <w:sz w:val="24"/>
                <w:szCs w:val="24"/>
                <w:lang w:eastAsia="tr-TR"/>
              </w:rPr>
              <w:t>Edirne</w:t>
            </w:r>
          </w:p>
        </w:tc>
        <w:tc>
          <w:tcPr>
            <w:tcW w:w="2649" w:type="pct"/>
            <w:tcBorders>
              <w:top w:val="nil"/>
              <w:left w:val="nil"/>
              <w:bottom w:val="single" w:sz="4" w:space="0" w:color="auto"/>
              <w:right w:val="single" w:sz="4" w:space="0" w:color="auto"/>
            </w:tcBorders>
            <w:shd w:val="clear" w:color="auto" w:fill="auto"/>
            <w:noWrap/>
            <w:vAlign w:val="center"/>
            <w:hideMark/>
          </w:tcPr>
          <w:p w14:paraId="30DEBADD" w14:textId="3FFA4E40" w:rsidR="00A63B5C" w:rsidRPr="007D5EF6" w:rsidRDefault="00A63B5C" w:rsidP="00A63B5C">
            <w:pPr>
              <w:widowControl/>
              <w:autoSpaceDE/>
              <w:autoSpaceDN/>
              <w:rPr>
                <w:sz w:val="24"/>
                <w:szCs w:val="24"/>
                <w:lang w:eastAsia="tr-TR"/>
              </w:rPr>
            </w:pPr>
            <w:r>
              <w:rPr>
                <w:color w:val="000000"/>
              </w:rPr>
              <w:t>Enez</w:t>
            </w:r>
          </w:p>
        </w:tc>
      </w:tr>
      <w:tr w:rsidR="00A63B5C" w:rsidRPr="007D5EF6" w14:paraId="4677CA0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0AA2C19"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B6AACE5" w14:textId="7CE47403" w:rsidR="00A63B5C" w:rsidRPr="007D5EF6" w:rsidRDefault="00A63B5C" w:rsidP="00A63B5C">
            <w:pPr>
              <w:widowControl/>
              <w:autoSpaceDE/>
              <w:autoSpaceDN/>
              <w:rPr>
                <w:sz w:val="24"/>
                <w:szCs w:val="24"/>
                <w:lang w:eastAsia="tr-TR"/>
              </w:rPr>
            </w:pPr>
            <w:r>
              <w:rPr>
                <w:color w:val="000000"/>
              </w:rPr>
              <w:t>Havsa</w:t>
            </w:r>
          </w:p>
        </w:tc>
      </w:tr>
      <w:tr w:rsidR="00A63B5C" w:rsidRPr="007D5EF6" w14:paraId="1D5CE162"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C8E135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18884D5" w14:textId="316688AC" w:rsidR="00A63B5C" w:rsidRPr="007D5EF6" w:rsidRDefault="00A63B5C" w:rsidP="00A63B5C">
            <w:pPr>
              <w:widowControl/>
              <w:autoSpaceDE/>
              <w:autoSpaceDN/>
              <w:rPr>
                <w:sz w:val="24"/>
                <w:szCs w:val="24"/>
                <w:lang w:eastAsia="tr-TR"/>
              </w:rPr>
            </w:pPr>
            <w:r>
              <w:rPr>
                <w:color w:val="000000"/>
              </w:rPr>
              <w:t>İpsala</w:t>
            </w:r>
          </w:p>
        </w:tc>
      </w:tr>
      <w:tr w:rsidR="00A63B5C" w:rsidRPr="007D5EF6" w14:paraId="78E6F044"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F3F25C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498E71D" w14:textId="2806871C" w:rsidR="00A63B5C" w:rsidRPr="007D5EF6" w:rsidRDefault="00A63B5C" w:rsidP="00A63B5C">
            <w:pPr>
              <w:widowControl/>
              <w:autoSpaceDE/>
              <w:autoSpaceDN/>
              <w:rPr>
                <w:sz w:val="24"/>
                <w:szCs w:val="24"/>
                <w:lang w:eastAsia="tr-TR"/>
              </w:rPr>
            </w:pPr>
            <w:r>
              <w:rPr>
                <w:color w:val="000000"/>
              </w:rPr>
              <w:t>Lalapaşa</w:t>
            </w:r>
          </w:p>
        </w:tc>
      </w:tr>
      <w:tr w:rsidR="00A63B5C" w:rsidRPr="007D5EF6" w14:paraId="364F3469"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E9C4B6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D057B11" w14:textId="6E47D17A" w:rsidR="00A63B5C" w:rsidRPr="007D5EF6" w:rsidRDefault="00A63B5C" w:rsidP="00A63B5C">
            <w:pPr>
              <w:widowControl/>
              <w:autoSpaceDE/>
              <w:autoSpaceDN/>
              <w:rPr>
                <w:sz w:val="24"/>
                <w:szCs w:val="24"/>
                <w:lang w:eastAsia="tr-TR"/>
              </w:rPr>
            </w:pPr>
            <w:r>
              <w:rPr>
                <w:color w:val="000000"/>
              </w:rPr>
              <w:t>Meriç</w:t>
            </w:r>
          </w:p>
        </w:tc>
      </w:tr>
      <w:tr w:rsidR="00A63B5C" w:rsidRPr="007D5EF6" w14:paraId="165709A4" w14:textId="77777777" w:rsidTr="00FD3A14">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179A75F1"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BAB5134" w14:textId="232C1AE2" w:rsidR="00A63B5C" w:rsidRPr="007D5EF6" w:rsidRDefault="00A63B5C" w:rsidP="00A63B5C">
            <w:pPr>
              <w:widowControl/>
              <w:autoSpaceDE/>
              <w:autoSpaceDN/>
              <w:rPr>
                <w:sz w:val="24"/>
                <w:szCs w:val="24"/>
                <w:lang w:eastAsia="tr-TR"/>
              </w:rPr>
            </w:pPr>
            <w:r>
              <w:rPr>
                <w:color w:val="000000"/>
              </w:rPr>
              <w:t>Süloğlu</w:t>
            </w:r>
          </w:p>
        </w:tc>
      </w:tr>
      <w:tr w:rsidR="003D3856" w:rsidRPr="007D5EF6" w14:paraId="48A9D65A"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99293" w14:textId="77777777" w:rsidR="003D3856" w:rsidRPr="007D5EF6" w:rsidRDefault="003D3856" w:rsidP="00AD30F7">
            <w:pPr>
              <w:widowControl/>
              <w:autoSpaceDE/>
              <w:autoSpaceDN/>
              <w:rPr>
                <w:sz w:val="24"/>
                <w:szCs w:val="24"/>
                <w:lang w:eastAsia="tr-TR"/>
              </w:rPr>
            </w:pPr>
            <w:r w:rsidRPr="007D5EF6">
              <w:rPr>
                <w:sz w:val="24"/>
                <w:szCs w:val="24"/>
                <w:lang w:eastAsia="tr-TR"/>
              </w:rPr>
              <w:t>Elazığ</w:t>
            </w:r>
          </w:p>
        </w:tc>
        <w:tc>
          <w:tcPr>
            <w:tcW w:w="2649" w:type="pct"/>
            <w:tcBorders>
              <w:top w:val="single" w:sz="4" w:space="0" w:color="auto"/>
              <w:left w:val="nil"/>
              <w:bottom w:val="single" w:sz="4" w:space="0" w:color="auto"/>
              <w:right w:val="single" w:sz="4" w:space="0" w:color="auto"/>
            </w:tcBorders>
            <w:shd w:val="clear" w:color="auto" w:fill="auto"/>
            <w:noWrap/>
            <w:vAlign w:val="bottom"/>
            <w:hideMark/>
          </w:tcPr>
          <w:p w14:paraId="0418DB83" w14:textId="77777777" w:rsidR="003D3856" w:rsidRPr="007D5EF6" w:rsidRDefault="003D3856" w:rsidP="00AD30F7">
            <w:pPr>
              <w:widowControl/>
              <w:autoSpaceDE/>
              <w:autoSpaceDN/>
              <w:rPr>
                <w:sz w:val="24"/>
                <w:szCs w:val="24"/>
                <w:lang w:eastAsia="tr-TR"/>
              </w:rPr>
            </w:pPr>
            <w:r w:rsidRPr="007D5EF6">
              <w:rPr>
                <w:sz w:val="24"/>
                <w:szCs w:val="24"/>
                <w:lang w:eastAsia="tr-TR"/>
              </w:rPr>
              <w:t>Ağın</w:t>
            </w:r>
          </w:p>
        </w:tc>
      </w:tr>
      <w:tr w:rsidR="003D3856" w:rsidRPr="007D5EF6" w14:paraId="0424347B"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2EC6E6" w14:textId="77777777" w:rsidR="003D3856" w:rsidRPr="007D5EF6" w:rsidRDefault="003D3856" w:rsidP="00AD30F7">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14:paraId="11910973" w14:textId="602E5664" w:rsidR="003D3856" w:rsidRPr="007D5EF6" w:rsidRDefault="003D3856" w:rsidP="00AD30F7">
            <w:pPr>
              <w:widowControl/>
              <w:autoSpaceDE/>
              <w:autoSpaceDN/>
              <w:rPr>
                <w:sz w:val="24"/>
                <w:szCs w:val="24"/>
                <w:lang w:eastAsia="tr-TR"/>
              </w:rPr>
            </w:pPr>
            <w:r>
              <w:rPr>
                <w:sz w:val="24"/>
                <w:szCs w:val="24"/>
                <w:lang w:eastAsia="tr-TR"/>
              </w:rPr>
              <w:t>Alacakaya</w:t>
            </w:r>
          </w:p>
        </w:tc>
      </w:tr>
      <w:tr w:rsidR="003D3856" w:rsidRPr="007D5EF6" w14:paraId="27A0D9E7"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5B2CF97A" w14:textId="77777777" w:rsidR="003D3856" w:rsidRPr="007D5EF6" w:rsidRDefault="003D3856" w:rsidP="00AD30F7">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14:paraId="676BA4DE" w14:textId="30DD27A0" w:rsidR="003D3856" w:rsidRPr="007D5EF6" w:rsidRDefault="003D3856" w:rsidP="00AD30F7">
            <w:pPr>
              <w:widowControl/>
              <w:autoSpaceDE/>
              <w:autoSpaceDN/>
              <w:rPr>
                <w:sz w:val="24"/>
                <w:szCs w:val="24"/>
                <w:lang w:eastAsia="tr-TR"/>
              </w:rPr>
            </w:pPr>
            <w:r>
              <w:rPr>
                <w:sz w:val="24"/>
                <w:szCs w:val="24"/>
                <w:lang w:eastAsia="tr-TR"/>
              </w:rPr>
              <w:t>Arıcak</w:t>
            </w:r>
          </w:p>
        </w:tc>
      </w:tr>
      <w:tr w:rsidR="003D3856" w:rsidRPr="007D5EF6" w14:paraId="67962AB2"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0D4330E" w14:textId="77777777" w:rsidR="003D3856" w:rsidRPr="007D5EF6" w:rsidRDefault="003D3856" w:rsidP="00AD30F7">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14:paraId="47B78C82" w14:textId="433A44F9" w:rsidR="003D3856" w:rsidRPr="007D5EF6" w:rsidRDefault="003D3856" w:rsidP="00AD30F7">
            <w:pPr>
              <w:widowControl/>
              <w:autoSpaceDE/>
              <w:autoSpaceDN/>
              <w:rPr>
                <w:sz w:val="24"/>
                <w:szCs w:val="24"/>
                <w:lang w:eastAsia="tr-TR"/>
              </w:rPr>
            </w:pPr>
            <w:r>
              <w:rPr>
                <w:sz w:val="24"/>
                <w:szCs w:val="24"/>
                <w:lang w:eastAsia="tr-TR"/>
              </w:rPr>
              <w:t>Baskil</w:t>
            </w:r>
          </w:p>
        </w:tc>
      </w:tr>
      <w:tr w:rsidR="003D3856" w:rsidRPr="007D5EF6" w14:paraId="3009A6B2"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571DD7B2" w14:textId="77777777" w:rsidR="003D3856" w:rsidRPr="007D5EF6" w:rsidRDefault="003D3856" w:rsidP="00AD30F7">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14:paraId="2EE8B237" w14:textId="36731F3A" w:rsidR="003D3856" w:rsidRPr="007D5EF6" w:rsidRDefault="003D3856" w:rsidP="00AD30F7">
            <w:pPr>
              <w:widowControl/>
              <w:autoSpaceDE/>
              <w:autoSpaceDN/>
              <w:rPr>
                <w:sz w:val="24"/>
                <w:szCs w:val="24"/>
                <w:lang w:eastAsia="tr-TR"/>
              </w:rPr>
            </w:pPr>
            <w:r>
              <w:rPr>
                <w:sz w:val="24"/>
                <w:szCs w:val="24"/>
                <w:lang w:eastAsia="tr-TR"/>
              </w:rPr>
              <w:t>Maden</w:t>
            </w:r>
          </w:p>
        </w:tc>
      </w:tr>
      <w:tr w:rsidR="003D3856" w:rsidRPr="007D5EF6" w14:paraId="53F6AB60"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4CD5C6" w14:textId="77777777" w:rsidR="003D3856" w:rsidRPr="007D5EF6" w:rsidRDefault="003D3856" w:rsidP="00AD30F7">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14:paraId="07B20857" w14:textId="29E8DFD4" w:rsidR="003D3856" w:rsidRPr="007D5EF6" w:rsidRDefault="003D3856" w:rsidP="00AD30F7">
            <w:pPr>
              <w:widowControl/>
              <w:autoSpaceDE/>
              <w:autoSpaceDN/>
              <w:rPr>
                <w:sz w:val="24"/>
                <w:szCs w:val="24"/>
                <w:lang w:eastAsia="tr-TR"/>
              </w:rPr>
            </w:pPr>
            <w:r>
              <w:rPr>
                <w:sz w:val="24"/>
                <w:szCs w:val="24"/>
                <w:lang w:eastAsia="tr-TR"/>
              </w:rPr>
              <w:t>Palu</w:t>
            </w:r>
          </w:p>
        </w:tc>
      </w:tr>
      <w:tr w:rsidR="003D3856" w:rsidRPr="007D5EF6" w14:paraId="4C502E0B"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195D70" w14:textId="77777777" w:rsidR="003D3856" w:rsidRPr="007D5EF6" w:rsidRDefault="003D3856" w:rsidP="00AD30F7">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14:paraId="1D226A2E" w14:textId="446A1BB1" w:rsidR="003D3856" w:rsidRPr="007D5EF6" w:rsidRDefault="003D3856" w:rsidP="00AD30F7">
            <w:pPr>
              <w:widowControl/>
              <w:autoSpaceDE/>
              <w:autoSpaceDN/>
              <w:rPr>
                <w:sz w:val="24"/>
                <w:szCs w:val="24"/>
                <w:lang w:eastAsia="tr-TR"/>
              </w:rPr>
            </w:pPr>
            <w:r>
              <w:rPr>
                <w:sz w:val="24"/>
                <w:szCs w:val="24"/>
                <w:lang w:eastAsia="tr-TR"/>
              </w:rPr>
              <w:t>Sivrice</w:t>
            </w:r>
          </w:p>
        </w:tc>
      </w:tr>
      <w:tr w:rsidR="00FD3A14" w:rsidRPr="007D5EF6" w14:paraId="2E29F58C" w14:textId="77777777" w:rsidTr="00FD3A14">
        <w:trPr>
          <w:trHeight w:val="315"/>
        </w:trPr>
        <w:tc>
          <w:tcPr>
            <w:tcW w:w="2351" w:type="pct"/>
            <w:tcBorders>
              <w:top w:val="single" w:sz="4" w:space="0" w:color="auto"/>
            </w:tcBorders>
            <w:shd w:val="clear" w:color="auto" w:fill="auto"/>
            <w:noWrap/>
            <w:vAlign w:val="center"/>
          </w:tcPr>
          <w:p w14:paraId="391C7657" w14:textId="77777777" w:rsidR="00FD3A14" w:rsidRPr="007D5EF6" w:rsidRDefault="00FD3A14" w:rsidP="00A63B5C">
            <w:pPr>
              <w:widowControl/>
              <w:autoSpaceDE/>
              <w:autoSpaceDN/>
              <w:rPr>
                <w:sz w:val="24"/>
                <w:szCs w:val="24"/>
                <w:lang w:eastAsia="tr-TR"/>
              </w:rPr>
            </w:pPr>
          </w:p>
        </w:tc>
        <w:tc>
          <w:tcPr>
            <w:tcW w:w="2649" w:type="pct"/>
            <w:tcBorders>
              <w:top w:val="single" w:sz="4" w:space="0" w:color="auto"/>
            </w:tcBorders>
            <w:shd w:val="clear" w:color="auto" w:fill="auto"/>
            <w:noWrap/>
            <w:vAlign w:val="center"/>
          </w:tcPr>
          <w:p w14:paraId="13F4B755" w14:textId="77777777" w:rsidR="00FD3A14" w:rsidRDefault="00FD3A14" w:rsidP="00A63B5C">
            <w:pPr>
              <w:widowControl/>
              <w:autoSpaceDE/>
              <w:autoSpaceDN/>
              <w:rPr>
                <w:color w:val="000000"/>
              </w:rPr>
            </w:pPr>
          </w:p>
        </w:tc>
      </w:tr>
      <w:tr w:rsidR="00FD3A14" w:rsidRPr="007D5EF6" w14:paraId="7D6987F3" w14:textId="77777777" w:rsidTr="00FD3A14">
        <w:trPr>
          <w:trHeight w:val="315"/>
        </w:trPr>
        <w:tc>
          <w:tcPr>
            <w:tcW w:w="2351" w:type="pct"/>
            <w:shd w:val="clear" w:color="auto" w:fill="auto"/>
            <w:noWrap/>
            <w:vAlign w:val="center"/>
          </w:tcPr>
          <w:p w14:paraId="1ABDC225" w14:textId="77777777" w:rsidR="00FD3A14" w:rsidRPr="007D5EF6" w:rsidRDefault="00FD3A14" w:rsidP="00A63B5C">
            <w:pPr>
              <w:widowControl/>
              <w:autoSpaceDE/>
              <w:autoSpaceDN/>
              <w:rPr>
                <w:sz w:val="24"/>
                <w:szCs w:val="24"/>
                <w:lang w:eastAsia="tr-TR"/>
              </w:rPr>
            </w:pPr>
          </w:p>
        </w:tc>
        <w:tc>
          <w:tcPr>
            <w:tcW w:w="2649" w:type="pct"/>
            <w:shd w:val="clear" w:color="auto" w:fill="auto"/>
            <w:noWrap/>
            <w:vAlign w:val="center"/>
          </w:tcPr>
          <w:p w14:paraId="7CCDC773" w14:textId="77777777" w:rsidR="00FD3A14" w:rsidRDefault="00FD3A14" w:rsidP="00A63B5C">
            <w:pPr>
              <w:widowControl/>
              <w:autoSpaceDE/>
              <w:autoSpaceDN/>
              <w:rPr>
                <w:color w:val="000000"/>
              </w:rPr>
            </w:pPr>
          </w:p>
        </w:tc>
      </w:tr>
      <w:tr w:rsidR="00FD3A14" w:rsidRPr="007D5EF6" w14:paraId="6A74E902" w14:textId="77777777" w:rsidTr="00FD3A14">
        <w:trPr>
          <w:trHeight w:val="315"/>
        </w:trPr>
        <w:tc>
          <w:tcPr>
            <w:tcW w:w="2351" w:type="pct"/>
            <w:shd w:val="clear" w:color="auto" w:fill="auto"/>
            <w:noWrap/>
            <w:vAlign w:val="center"/>
          </w:tcPr>
          <w:p w14:paraId="54917B2C" w14:textId="77777777" w:rsidR="00FD3A14" w:rsidRPr="007D5EF6" w:rsidRDefault="00FD3A14" w:rsidP="00A63B5C">
            <w:pPr>
              <w:widowControl/>
              <w:autoSpaceDE/>
              <w:autoSpaceDN/>
              <w:rPr>
                <w:sz w:val="24"/>
                <w:szCs w:val="24"/>
                <w:lang w:eastAsia="tr-TR"/>
              </w:rPr>
            </w:pPr>
          </w:p>
        </w:tc>
        <w:tc>
          <w:tcPr>
            <w:tcW w:w="2649" w:type="pct"/>
            <w:shd w:val="clear" w:color="auto" w:fill="auto"/>
            <w:noWrap/>
            <w:vAlign w:val="center"/>
          </w:tcPr>
          <w:p w14:paraId="6C2F3799" w14:textId="77777777" w:rsidR="00FD3A14" w:rsidRDefault="00FD3A14" w:rsidP="00A63B5C">
            <w:pPr>
              <w:widowControl/>
              <w:autoSpaceDE/>
              <w:autoSpaceDN/>
              <w:rPr>
                <w:color w:val="000000"/>
              </w:rPr>
            </w:pPr>
          </w:p>
        </w:tc>
      </w:tr>
      <w:tr w:rsidR="00FD3A14" w:rsidRPr="007D5EF6" w14:paraId="706F93EA" w14:textId="77777777" w:rsidTr="00FD3A14">
        <w:trPr>
          <w:trHeight w:val="315"/>
        </w:trPr>
        <w:tc>
          <w:tcPr>
            <w:tcW w:w="2351" w:type="pct"/>
            <w:shd w:val="clear" w:color="auto" w:fill="auto"/>
            <w:noWrap/>
            <w:vAlign w:val="center"/>
          </w:tcPr>
          <w:p w14:paraId="221BD875" w14:textId="77777777" w:rsidR="00FD3A14" w:rsidRPr="007D5EF6" w:rsidRDefault="00FD3A14" w:rsidP="00A63B5C">
            <w:pPr>
              <w:widowControl/>
              <w:autoSpaceDE/>
              <w:autoSpaceDN/>
              <w:rPr>
                <w:sz w:val="24"/>
                <w:szCs w:val="24"/>
                <w:lang w:eastAsia="tr-TR"/>
              </w:rPr>
            </w:pPr>
          </w:p>
        </w:tc>
        <w:tc>
          <w:tcPr>
            <w:tcW w:w="2649" w:type="pct"/>
            <w:shd w:val="clear" w:color="auto" w:fill="auto"/>
            <w:noWrap/>
            <w:vAlign w:val="center"/>
          </w:tcPr>
          <w:p w14:paraId="214BB51B" w14:textId="77777777" w:rsidR="00FD3A14" w:rsidRDefault="00FD3A14" w:rsidP="00A63B5C">
            <w:pPr>
              <w:widowControl/>
              <w:autoSpaceDE/>
              <w:autoSpaceDN/>
              <w:rPr>
                <w:color w:val="000000"/>
              </w:rPr>
            </w:pPr>
          </w:p>
        </w:tc>
      </w:tr>
      <w:tr w:rsidR="00FD3A14" w:rsidRPr="007D5EF6" w14:paraId="2CD8DA27" w14:textId="77777777" w:rsidTr="00FD3A14">
        <w:trPr>
          <w:trHeight w:val="315"/>
        </w:trPr>
        <w:tc>
          <w:tcPr>
            <w:tcW w:w="2351" w:type="pct"/>
            <w:tcBorders>
              <w:bottom w:val="single" w:sz="4" w:space="0" w:color="auto"/>
            </w:tcBorders>
            <w:shd w:val="clear" w:color="auto" w:fill="auto"/>
            <w:noWrap/>
            <w:vAlign w:val="center"/>
          </w:tcPr>
          <w:p w14:paraId="038A6050" w14:textId="77777777" w:rsidR="00FD3A14" w:rsidRPr="007D5EF6" w:rsidRDefault="00FD3A14" w:rsidP="00A63B5C">
            <w:pPr>
              <w:widowControl/>
              <w:autoSpaceDE/>
              <w:autoSpaceDN/>
              <w:rPr>
                <w:sz w:val="24"/>
                <w:szCs w:val="24"/>
                <w:lang w:eastAsia="tr-TR"/>
              </w:rPr>
            </w:pPr>
          </w:p>
        </w:tc>
        <w:tc>
          <w:tcPr>
            <w:tcW w:w="2649" w:type="pct"/>
            <w:tcBorders>
              <w:bottom w:val="single" w:sz="4" w:space="0" w:color="auto"/>
            </w:tcBorders>
            <w:shd w:val="clear" w:color="auto" w:fill="auto"/>
            <w:noWrap/>
            <w:vAlign w:val="center"/>
          </w:tcPr>
          <w:p w14:paraId="6E9D8A8B" w14:textId="77777777" w:rsidR="00FD3A14" w:rsidRDefault="00FD3A14" w:rsidP="00A63B5C">
            <w:pPr>
              <w:widowControl/>
              <w:autoSpaceDE/>
              <w:autoSpaceDN/>
              <w:rPr>
                <w:color w:val="000000"/>
              </w:rPr>
            </w:pPr>
          </w:p>
        </w:tc>
      </w:tr>
      <w:tr w:rsidR="00A63B5C" w:rsidRPr="007D5EF6" w14:paraId="6621A2D3"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12984" w14:textId="77777777" w:rsidR="00A63B5C" w:rsidRPr="007D5EF6" w:rsidRDefault="00A63B5C" w:rsidP="00A63B5C">
            <w:pPr>
              <w:widowControl/>
              <w:autoSpaceDE/>
              <w:autoSpaceDN/>
              <w:rPr>
                <w:sz w:val="24"/>
                <w:szCs w:val="24"/>
                <w:lang w:eastAsia="tr-TR"/>
              </w:rPr>
            </w:pPr>
            <w:r w:rsidRPr="007D5EF6">
              <w:rPr>
                <w:sz w:val="24"/>
                <w:szCs w:val="24"/>
                <w:lang w:eastAsia="tr-TR"/>
              </w:rPr>
              <w:t>Erzincan</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9F2793A" w14:textId="4D90FAC6" w:rsidR="00A63B5C" w:rsidRPr="007D5EF6" w:rsidRDefault="00A63B5C" w:rsidP="00A63B5C">
            <w:pPr>
              <w:widowControl/>
              <w:autoSpaceDE/>
              <w:autoSpaceDN/>
              <w:rPr>
                <w:sz w:val="24"/>
                <w:szCs w:val="24"/>
                <w:lang w:eastAsia="tr-TR"/>
              </w:rPr>
            </w:pPr>
            <w:r>
              <w:rPr>
                <w:color w:val="000000"/>
              </w:rPr>
              <w:t>Çayırlı</w:t>
            </w:r>
          </w:p>
        </w:tc>
      </w:tr>
      <w:tr w:rsidR="00A63B5C" w:rsidRPr="007D5EF6" w14:paraId="48FE2B88"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706320"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997A0BB" w14:textId="3F594B62" w:rsidR="00A63B5C" w:rsidRPr="007D5EF6" w:rsidRDefault="00A63B5C" w:rsidP="00A63B5C">
            <w:pPr>
              <w:widowControl/>
              <w:autoSpaceDE/>
              <w:autoSpaceDN/>
              <w:rPr>
                <w:sz w:val="24"/>
                <w:szCs w:val="24"/>
                <w:lang w:eastAsia="tr-TR"/>
              </w:rPr>
            </w:pPr>
            <w:r>
              <w:rPr>
                <w:color w:val="000000"/>
              </w:rPr>
              <w:t>Kemah</w:t>
            </w:r>
          </w:p>
        </w:tc>
      </w:tr>
      <w:tr w:rsidR="00A63B5C" w:rsidRPr="007D5EF6" w14:paraId="3F854AC6"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D8D526"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E75FD5A" w14:textId="2AA17532" w:rsidR="00A63B5C" w:rsidRPr="007D5EF6" w:rsidRDefault="00A63B5C" w:rsidP="00A63B5C">
            <w:pPr>
              <w:widowControl/>
              <w:autoSpaceDE/>
              <w:autoSpaceDN/>
              <w:rPr>
                <w:sz w:val="24"/>
                <w:szCs w:val="24"/>
                <w:lang w:eastAsia="tr-TR"/>
              </w:rPr>
            </w:pPr>
            <w:r>
              <w:rPr>
                <w:color w:val="000000"/>
              </w:rPr>
              <w:t>Otlukbeli</w:t>
            </w:r>
          </w:p>
        </w:tc>
      </w:tr>
      <w:tr w:rsidR="00A63B5C" w:rsidRPr="007D5EF6" w14:paraId="5452E995"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92691D"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6D77FE9" w14:textId="6C50BC6C" w:rsidR="00A63B5C" w:rsidRPr="007D5EF6" w:rsidRDefault="00A63B5C" w:rsidP="00A63B5C">
            <w:pPr>
              <w:widowControl/>
              <w:autoSpaceDE/>
              <w:autoSpaceDN/>
              <w:rPr>
                <w:sz w:val="24"/>
                <w:szCs w:val="24"/>
                <w:lang w:eastAsia="tr-TR"/>
              </w:rPr>
            </w:pPr>
            <w:r>
              <w:rPr>
                <w:color w:val="000000"/>
              </w:rPr>
              <w:t>Tercan</w:t>
            </w:r>
          </w:p>
        </w:tc>
      </w:tr>
      <w:tr w:rsidR="00A63B5C" w:rsidRPr="007D5EF6" w14:paraId="383166B3"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D7CE1A"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10A6E2B" w14:textId="3290F8A4" w:rsidR="00A63B5C" w:rsidRPr="007D5EF6" w:rsidRDefault="00A63B5C" w:rsidP="00A63B5C">
            <w:pPr>
              <w:widowControl/>
              <w:autoSpaceDE/>
              <w:autoSpaceDN/>
              <w:rPr>
                <w:sz w:val="24"/>
                <w:szCs w:val="24"/>
                <w:lang w:eastAsia="tr-TR"/>
              </w:rPr>
            </w:pPr>
            <w:r>
              <w:rPr>
                <w:color w:val="000000"/>
              </w:rPr>
              <w:t>Üzümlü</w:t>
            </w:r>
          </w:p>
        </w:tc>
      </w:tr>
      <w:tr w:rsidR="00A63B5C" w:rsidRPr="007D5EF6" w14:paraId="4DB167AE" w14:textId="77777777" w:rsidTr="00A63B5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DBD43" w14:textId="77777777" w:rsidR="00A63B5C" w:rsidRPr="007D5EF6" w:rsidRDefault="00A63B5C" w:rsidP="00A63B5C">
            <w:pPr>
              <w:widowControl/>
              <w:autoSpaceDE/>
              <w:autoSpaceDN/>
              <w:rPr>
                <w:sz w:val="24"/>
                <w:szCs w:val="24"/>
                <w:lang w:eastAsia="tr-TR"/>
              </w:rPr>
            </w:pPr>
            <w:r w:rsidRPr="007D5EF6">
              <w:rPr>
                <w:sz w:val="24"/>
                <w:szCs w:val="24"/>
                <w:lang w:eastAsia="tr-TR"/>
              </w:rPr>
              <w:t>Erzurum</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D92A42F" w14:textId="4A8EBDF6" w:rsidR="00A63B5C" w:rsidRPr="007D5EF6" w:rsidRDefault="00A63B5C" w:rsidP="00A63B5C">
            <w:pPr>
              <w:widowControl/>
              <w:autoSpaceDE/>
              <w:autoSpaceDN/>
              <w:rPr>
                <w:sz w:val="24"/>
                <w:szCs w:val="24"/>
                <w:lang w:eastAsia="tr-TR"/>
              </w:rPr>
            </w:pPr>
            <w:r>
              <w:rPr>
                <w:color w:val="000000"/>
              </w:rPr>
              <w:t>Çat</w:t>
            </w:r>
          </w:p>
        </w:tc>
      </w:tr>
      <w:tr w:rsidR="00A63B5C" w:rsidRPr="007D5EF6" w14:paraId="2B695989"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E3586D"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1C41BC0" w14:textId="4F36C85E" w:rsidR="00A63B5C" w:rsidRPr="007D5EF6" w:rsidRDefault="00A63B5C" w:rsidP="00A63B5C">
            <w:pPr>
              <w:widowControl/>
              <w:autoSpaceDE/>
              <w:autoSpaceDN/>
              <w:rPr>
                <w:sz w:val="24"/>
                <w:szCs w:val="24"/>
                <w:lang w:eastAsia="tr-TR"/>
              </w:rPr>
            </w:pPr>
            <w:r>
              <w:rPr>
                <w:color w:val="000000"/>
              </w:rPr>
              <w:t>Hınıs</w:t>
            </w:r>
          </w:p>
        </w:tc>
      </w:tr>
      <w:tr w:rsidR="00A63B5C" w:rsidRPr="007D5EF6" w14:paraId="29535393"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9CACDF"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CA0A128" w14:textId="5042E985" w:rsidR="00A63B5C" w:rsidRPr="007D5EF6" w:rsidRDefault="00A63B5C" w:rsidP="00A63B5C">
            <w:pPr>
              <w:widowControl/>
              <w:autoSpaceDE/>
              <w:autoSpaceDN/>
              <w:rPr>
                <w:sz w:val="24"/>
                <w:szCs w:val="24"/>
                <w:lang w:eastAsia="tr-TR"/>
              </w:rPr>
            </w:pPr>
            <w:r>
              <w:rPr>
                <w:color w:val="000000"/>
              </w:rPr>
              <w:t>Karaçoban</w:t>
            </w:r>
          </w:p>
        </w:tc>
      </w:tr>
      <w:tr w:rsidR="00A63B5C" w:rsidRPr="007D5EF6" w14:paraId="41A599AA"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B9F249"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490CA17" w14:textId="16058006" w:rsidR="00A63B5C" w:rsidRPr="007D5EF6" w:rsidRDefault="00A63B5C" w:rsidP="00A63B5C">
            <w:pPr>
              <w:widowControl/>
              <w:autoSpaceDE/>
              <w:autoSpaceDN/>
              <w:rPr>
                <w:sz w:val="24"/>
                <w:szCs w:val="24"/>
                <w:lang w:eastAsia="tr-TR"/>
              </w:rPr>
            </w:pPr>
            <w:r>
              <w:rPr>
                <w:color w:val="000000"/>
              </w:rPr>
              <w:t>Karayazı</w:t>
            </w:r>
          </w:p>
        </w:tc>
      </w:tr>
      <w:tr w:rsidR="00A63B5C" w:rsidRPr="007D5EF6" w14:paraId="7208DB04"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04E946"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C75E618" w14:textId="4FB1DBC7" w:rsidR="00A63B5C" w:rsidRPr="007D5EF6" w:rsidRDefault="00A63B5C" w:rsidP="00A63B5C">
            <w:pPr>
              <w:widowControl/>
              <w:autoSpaceDE/>
              <w:autoSpaceDN/>
              <w:rPr>
                <w:sz w:val="24"/>
                <w:szCs w:val="24"/>
                <w:lang w:eastAsia="tr-TR"/>
              </w:rPr>
            </w:pPr>
            <w:r>
              <w:rPr>
                <w:color w:val="000000"/>
              </w:rPr>
              <w:t>Köprüköy</w:t>
            </w:r>
          </w:p>
        </w:tc>
      </w:tr>
      <w:tr w:rsidR="00A63B5C" w:rsidRPr="007D5EF6" w14:paraId="4E50E0AD"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C7206A"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A335500" w14:textId="161AD144" w:rsidR="00A63B5C" w:rsidRPr="007D5EF6" w:rsidRDefault="00A63B5C" w:rsidP="00A63B5C">
            <w:pPr>
              <w:widowControl/>
              <w:autoSpaceDE/>
              <w:autoSpaceDN/>
              <w:rPr>
                <w:sz w:val="24"/>
                <w:szCs w:val="24"/>
                <w:lang w:eastAsia="tr-TR"/>
              </w:rPr>
            </w:pPr>
            <w:r>
              <w:rPr>
                <w:color w:val="000000"/>
              </w:rPr>
              <w:t>Şenkaya</w:t>
            </w:r>
          </w:p>
        </w:tc>
      </w:tr>
      <w:tr w:rsidR="00A63B5C" w:rsidRPr="007D5EF6" w14:paraId="04781033"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C83A79"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F77DD78" w14:textId="71BC7F2B" w:rsidR="00A63B5C" w:rsidRPr="007D5EF6" w:rsidRDefault="00A63B5C" w:rsidP="00A63B5C">
            <w:pPr>
              <w:widowControl/>
              <w:autoSpaceDE/>
              <w:autoSpaceDN/>
              <w:rPr>
                <w:sz w:val="24"/>
                <w:szCs w:val="24"/>
                <w:lang w:eastAsia="tr-TR"/>
              </w:rPr>
            </w:pPr>
            <w:r>
              <w:rPr>
                <w:color w:val="000000"/>
              </w:rPr>
              <w:t>Tekman</w:t>
            </w:r>
          </w:p>
        </w:tc>
      </w:tr>
      <w:tr w:rsidR="00A63B5C" w:rsidRPr="007D5EF6" w14:paraId="1B26053F" w14:textId="77777777" w:rsidTr="00A63B5C">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123292" w14:textId="77777777" w:rsidR="00A63B5C" w:rsidRPr="007D5EF6" w:rsidRDefault="00A63B5C" w:rsidP="00A63B5C">
            <w:pPr>
              <w:widowControl/>
              <w:autoSpaceDE/>
              <w:autoSpaceDN/>
              <w:rPr>
                <w:sz w:val="24"/>
                <w:szCs w:val="24"/>
                <w:lang w:eastAsia="tr-TR"/>
              </w:rPr>
            </w:pPr>
            <w:r w:rsidRPr="007D5EF6">
              <w:rPr>
                <w:sz w:val="24"/>
                <w:szCs w:val="24"/>
                <w:lang w:eastAsia="tr-TR"/>
              </w:rPr>
              <w:t>Eskişehir</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E2ACDCE" w14:textId="0376D3F0" w:rsidR="00A63B5C" w:rsidRPr="007D5EF6" w:rsidRDefault="00A63B5C" w:rsidP="00A63B5C">
            <w:pPr>
              <w:widowControl/>
              <w:autoSpaceDE/>
              <w:autoSpaceDN/>
              <w:rPr>
                <w:sz w:val="24"/>
                <w:szCs w:val="24"/>
                <w:lang w:eastAsia="tr-TR"/>
              </w:rPr>
            </w:pPr>
            <w:r>
              <w:rPr>
                <w:color w:val="000000"/>
              </w:rPr>
              <w:t>Alpu</w:t>
            </w:r>
          </w:p>
        </w:tc>
      </w:tr>
      <w:tr w:rsidR="00A63B5C" w:rsidRPr="007D5EF6" w14:paraId="1E8C93BE"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CA3F83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975FD8B" w14:textId="14F49A7D" w:rsidR="00A63B5C" w:rsidRPr="007D5EF6" w:rsidRDefault="00A63B5C" w:rsidP="00A63B5C">
            <w:pPr>
              <w:widowControl/>
              <w:autoSpaceDE/>
              <w:autoSpaceDN/>
              <w:rPr>
                <w:sz w:val="24"/>
                <w:szCs w:val="24"/>
                <w:lang w:eastAsia="tr-TR"/>
              </w:rPr>
            </w:pPr>
            <w:r>
              <w:rPr>
                <w:color w:val="000000"/>
              </w:rPr>
              <w:t>Beylikova</w:t>
            </w:r>
          </w:p>
        </w:tc>
      </w:tr>
      <w:tr w:rsidR="00A63B5C" w:rsidRPr="007D5EF6" w14:paraId="6ABA568B"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20C962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7E802A6" w14:textId="1191A5D5" w:rsidR="00A63B5C" w:rsidRPr="007D5EF6" w:rsidRDefault="00A63B5C" w:rsidP="00A63B5C">
            <w:pPr>
              <w:widowControl/>
              <w:autoSpaceDE/>
              <w:autoSpaceDN/>
              <w:rPr>
                <w:sz w:val="24"/>
                <w:szCs w:val="24"/>
                <w:lang w:eastAsia="tr-TR"/>
              </w:rPr>
            </w:pPr>
            <w:r>
              <w:rPr>
                <w:color w:val="000000"/>
              </w:rPr>
              <w:t>Çifteler</w:t>
            </w:r>
          </w:p>
        </w:tc>
      </w:tr>
      <w:tr w:rsidR="00A63B5C" w:rsidRPr="007D5EF6" w14:paraId="764DA83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9971433"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3EEAC1E" w14:textId="05A27614" w:rsidR="00A63B5C" w:rsidRPr="007D5EF6" w:rsidRDefault="00A63B5C" w:rsidP="00A63B5C">
            <w:pPr>
              <w:widowControl/>
              <w:autoSpaceDE/>
              <w:autoSpaceDN/>
              <w:rPr>
                <w:sz w:val="24"/>
                <w:szCs w:val="24"/>
                <w:lang w:eastAsia="tr-TR"/>
              </w:rPr>
            </w:pPr>
            <w:r>
              <w:rPr>
                <w:color w:val="000000"/>
              </w:rPr>
              <w:t>Günyüzü</w:t>
            </w:r>
          </w:p>
        </w:tc>
      </w:tr>
      <w:tr w:rsidR="00A63B5C" w:rsidRPr="007D5EF6" w14:paraId="009AF2DA"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C3BB52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9A16B37" w14:textId="29EEC20A" w:rsidR="00A63B5C" w:rsidRPr="007D5EF6" w:rsidRDefault="00A63B5C" w:rsidP="00A63B5C">
            <w:pPr>
              <w:widowControl/>
              <w:autoSpaceDE/>
              <w:autoSpaceDN/>
              <w:rPr>
                <w:sz w:val="24"/>
                <w:szCs w:val="24"/>
                <w:lang w:eastAsia="tr-TR"/>
              </w:rPr>
            </w:pPr>
            <w:r>
              <w:rPr>
                <w:color w:val="000000"/>
              </w:rPr>
              <w:t>Han</w:t>
            </w:r>
          </w:p>
        </w:tc>
      </w:tr>
      <w:tr w:rsidR="00A63B5C" w:rsidRPr="007D5EF6" w14:paraId="02518E6C"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3634ED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3D3758E" w14:textId="7F8682C6" w:rsidR="00A63B5C" w:rsidRPr="007D5EF6" w:rsidRDefault="00A63B5C" w:rsidP="00A63B5C">
            <w:pPr>
              <w:widowControl/>
              <w:autoSpaceDE/>
              <w:autoSpaceDN/>
              <w:rPr>
                <w:sz w:val="24"/>
                <w:szCs w:val="24"/>
                <w:lang w:eastAsia="tr-TR"/>
              </w:rPr>
            </w:pPr>
            <w:r>
              <w:rPr>
                <w:color w:val="000000"/>
              </w:rPr>
              <w:t>Mahmudiye</w:t>
            </w:r>
          </w:p>
        </w:tc>
      </w:tr>
      <w:tr w:rsidR="00A63B5C" w:rsidRPr="007D5EF6" w14:paraId="33EA0098"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DD183CE"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9BA1CA7" w14:textId="3A492857" w:rsidR="00A63B5C" w:rsidRPr="007D5EF6" w:rsidRDefault="00A63B5C" w:rsidP="00A63B5C">
            <w:pPr>
              <w:widowControl/>
              <w:autoSpaceDE/>
              <w:autoSpaceDN/>
              <w:rPr>
                <w:sz w:val="24"/>
                <w:szCs w:val="24"/>
                <w:lang w:eastAsia="tr-TR"/>
              </w:rPr>
            </w:pPr>
            <w:r>
              <w:rPr>
                <w:color w:val="000000"/>
              </w:rPr>
              <w:t>Mihalgazi</w:t>
            </w:r>
          </w:p>
        </w:tc>
      </w:tr>
      <w:tr w:rsidR="00A63B5C" w:rsidRPr="007D5EF6" w14:paraId="0E4539E7"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3259D7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5169454" w14:textId="67EAF4B3" w:rsidR="00A63B5C" w:rsidRPr="007D5EF6" w:rsidRDefault="00A63B5C" w:rsidP="00A63B5C">
            <w:pPr>
              <w:widowControl/>
              <w:autoSpaceDE/>
              <w:autoSpaceDN/>
              <w:rPr>
                <w:sz w:val="24"/>
                <w:szCs w:val="24"/>
                <w:lang w:eastAsia="tr-TR"/>
              </w:rPr>
            </w:pPr>
            <w:r>
              <w:rPr>
                <w:color w:val="000000"/>
              </w:rPr>
              <w:t>Mihalıççık</w:t>
            </w:r>
          </w:p>
        </w:tc>
      </w:tr>
      <w:tr w:rsidR="00A63B5C" w:rsidRPr="007D5EF6" w14:paraId="0D7E8863"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0CB0F2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911733B" w14:textId="7677FDE9" w:rsidR="00A63B5C" w:rsidRPr="007D5EF6" w:rsidRDefault="00A63B5C" w:rsidP="00A63B5C">
            <w:pPr>
              <w:widowControl/>
              <w:autoSpaceDE/>
              <w:autoSpaceDN/>
              <w:rPr>
                <w:sz w:val="24"/>
                <w:szCs w:val="24"/>
                <w:lang w:eastAsia="tr-TR"/>
              </w:rPr>
            </w:pPr>
            <w:r>
              <w:rPr>
                <w:color w:val="000000"/>
              </w:rPr>
              <w:t>Sarıcakaya</w:t>
            </w:r>
          </w:p>
        </w:tc>
      </w:tr>
      <w:tr w:rsidR="00A63B5C" w:rsidRPr="007D5EF6" w14:paraId="1665A091"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A42EB4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4499855" w14:textId="75589D43" w:rsidR="00A63B5C" w:rsidRPr="007D5EF6" w:rsidRDefault="00A63B5C" w:rsidP="00A63B5C">
            <w:pPr>
              <w:widowControl/>
              <w:autoSpaceDE/>
              <w:autoSpaceDN/>
              <w:rPr>
                <w:sz w:val="24"/>
                <w:szCs w:val="24"/>
                <w:lang w:eastAsia="tr-TR"/>
              </w:rPr>
            </w:pPr>
            <w:r>
              <w:rPr>
                <w:color w:val="000000"/>
              </w:rPr>
              <w:t>Seyitgazi</w:t>
            </w:r>
          </w:p>
        </w:tc>
      </w:tr>
      <w:tr w:rsidR="00BB1A6E" w:rsidRPr="007D5EF6" w14:paraId="3A8196C4" w14:textId="77777777" w:rsidTr="00BB1A6E">
        <w:trPr>
          <w:trHeight w:val="315"/>
        </w:trPr>
        <w:tc>
          <w:tcPr>
            <w:tcW w:w="2351" w:type="pct"/>
            <w:vMerge w:val="restart"/>
            <w:tcBorders>
              <w:top w:val="nil"/>
              <w:left w:val="single" w:sz="4" w:space="0" w:color="auto"/>
              <w:right w:val="single" w:sz="4" w:space="0" w:color="auto"/>
            </w:tcBorders>
            <w:shd w:val="clear" w:color="auto" w:fill="auto"/>
            <w:noWrap/>
            <w:vAlign w:val="center"/>
          </w:tcPr>
          <w:p w14:paraId="09019264" w14:textId="08A47031" w:rsidR="00BB1A6E" w:rsidRPr="007D5EF6" w:rsidRDefault="00BB1A6E" w:rsidP="00A63B5C">
            <w:pPr>
              <w:widowControl/>
              <w:autoSpaceDE/>
              <w:autoSpaceDN/>
              <w:rPr>
                <w:sz w:val="24"/>
                <w:szCs w:val="24"/>
                <w:lang w:eastAsia="tr-TR"/>
              </w:rPr>
            </w:pPr>
            <w:r w:rsidRPr="007D5EF6">
              <w:rPr>
                <w:sz w:val="24"/>
                <w:szCs w:val="24"/>
                <w:lang w:eastAsia="tr-TR"/>
              </w:rPr>
              <w:t>Gaziantep</w:t>
            </w:r>
          </w:p>
        </w:tc>
        <w:tc>
          <w:tcPr>
            <w:tcW w:w="2649" w:type="pct"/>
            <w:tcBorders>
              <w:top w:val="nil"/>
              <w:left w:val="nil"/>
              <w:bottom w:val="single" w:sz="4" w:space="0" w:color="auto"/>
              <w:right w:val="single" w:sz="4" w:space="0" w:color="auto"/>
            </w:tcBorders>
            <w:shd w:val="clear" w:color="auto" w:fill="auto"/>
            <w:noWrap/>
            <w:vAlign w:val="center"/>
          </w:tcPr>
          <w:p w14:paraId="1C59C259" w14:textId="4C0F4B80" w:rsidR="00BB1A6E" w:rsidRDefault="00BB1A6E" w:rsidP="00A63B5C">
            <w:pPr>
              <w:widowControl/>
              <w:autoSpaceDE/>
              <w:autoSpaceDN/>
              <w:rPr>
                <w:color w:val="000000"/>
              </w:rPr>
            </w:pPr>
            <w:r>
              <w:rPr>
                <w:color w:val="000000"/>
              </w:rPr>
              <w:t>Araban</w:t>
            </w:r>
          </w:p>
        </w:tc>
      </w:tr>
      <w:tr w:rsidR="00BB1A6E" w:rsidRPr="007D5EF6" w14:paraId="43B6C9F1" w14:textId="77777777" w:rsidTr="00BB1A6E">
        <w:trPr>
          <w:trHeight w:val="315"/>
        </w:trPr>
        <w:tc>
          <w:tcPr>
            <w:tcW w:w="2351" w:type="pct"/>
            <w:vMerge/>
            <w:tcBorders>
              <w:left w:val="single" w:sz="4" w:space="0" w:color="auto"/>
              <w:right w:val="single" w:sz="4" w:space="0" w:color="auto"/>
            </w:tcBorders>
            <w:shd w:val="clear" w:color="auto" w:fill="auto"/>
            <w:noWrap/>
            <w:vAlign w:val="center"/>
          </w:tcPr>
          <w:p w14:paraId="1881AD28" w14:textId="2906E5A3" w:rsidR="00BB1A6E" w:rsidRPr="007D5EF6" w:rsidRDefault="00BB1A6E"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tcPr>
          <w:p w14:paraId="41DC83BD" w14:textId="0576239B" w:rsidR="00BB1A6E" w:rsidRDefault="00EE6BE9" w:rsidP="00A63B5C">
            <w:pPr>
              <w:widowControl/>
              <w:autoSpaceDE/>
              <w:autoSpaceDN/>
              <w:rPr>
                <w:color w:val="000000"/>
              </w:rPr>
            </w:pPr>
            <w:r>
              <w:rPr>
                <w:color w:val="000000"/>
              </w:rPr>
              <w:t>İslâhiye</w:t>
            </w:r>
          </w:p>
        </w:tc>
      </w:tr>
      <w:tr w:rsidR="00BB1A6E" w:rsidRPr="007D5EF6" w14:paraId="2F9DFE8A" w14:textId="77777777" w:rsidTr="00BB1A6E">
        <w:trPr>
          <w:trHeight w:val="315"/>
        </w:trPr>
        <w:tc>
          <w:tcPr>
            <w:tcW w:w="2351" w:type="pct"/>
            <w:vMerge/>
            <w:tcBorders>
              <w:left w:val="single" w:sz="4" w:space="0" w:color="auto"/>
              <w:right w:val="single" w:sz="4" w:space="0" w:color="auto"/>
            </w:tcBorders>
            <w:shd w:val="clear" w:color="auto" w:fill="auto"/>
            <w:noWrap/>
            <w:vAlign w:val="center"/>
          </w:tcPr>
          <w:p w14:paraId="566E0C0C" w14:textId="48E9589F" w:rsidR="00BB1A6E" w:rsidRPr="007D5EF6" w:rsidRDefault="00BB1A6E"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tcPr>
          <w:p w14:paraId="56D11EF8" w14:textId="6E025E29" w:rsidR="00BB1A6E" w:rsidRDefault="00EE6BE9" w:rsidP="00A63B5C">
            <w:pPr>
              <w:widowControl/>
              <w:autoSpaceDE/>
              <w:autoSpaceDN/>
              <w:rPr>
                <w:color w:val="000000"/>
              </w:rPr>
            </w:pPr>
            <w:r>
              <w:rPr>
                <w:color w:val="000000"/>
              </w:rPr>
              <w:t>Karkamış</w:t>
            </w:r>
          </w:p>
        </w:tc>
      </w:tr>
      <w:tr w:rsidR="00BB1A6E" w:rsidRPr="007D5EF6" w14:paraId="61B1084A" w14:textId="77777777" w:rsidTr="00BB1A6E">
        <w:trPr>
          <w:trHeight w:val="315"/>
        </w:trPr>
        <w:tc>
          <w:tcPr>
            <w:tcW w:w="2351" w:type="pct"/>
            <w:vMerge/>
            <w:tcBorders>
              <w:left w:val="single" w:sz="4" w:space="0" w:color="auto"/>
              <w:right w:val="single" w:sz="4" w:space="0" w:color="auto"/>
            </w:tcBorders>
            <w:shd w:val="clear" w:color="auto" w:fill="auto"/>
            <w:noWrap/>
            <w:vAlign w:val="center"/>
            <w:hideMark/>
          </w:tcPr>
          <w:p w14:paraId="53CD8A2E" w14:textId="153F3D82" w:rsidR="00BB1A6E" w:rsidRPr="007D5EF6" w:rsidRDefault="00BB1A6E"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F3AE6B3" w14:textId="1737486D" w:rsidR="00BB1A6E" w:rsidRPr="007D5EF6" w:rsidRDefault="00EE6BE9" w:rsidP="00A63B5C">
            <w:pPr>
              <w:widowControl/>
              <w:autoSpaceDE/>
              <w:autoSpaceDN/>
              <w:rPr>
                <w:sz w:val="24"/>
                <w:szCs w:val="24"/>
                <w:lang w:eastAsia="tr-TR"/>
              </w:rPr>
            </w:pPr>
            <w:r>
              <w:rPr>
                <w:sz w:val="24"/>
                <w:szCs w:val="24"/>
                <w:lang w:eastAsia="tr-TR"/>
              </w:rPr>
              <w:t>Nurdağı</w:t>
            </w:r>
          </w:p>
        </w:tc>
      </w:tr>
      <w:tr w:rsidR="00BB1A6E" w:rsidRPr="007D5EF6" w14:paraId="6F635911" w14:textId="77777777" w:rsidTr="00BB1A6E">
        <w:trPr>
          <w:trHeight w:val="315"/>
        </w:trPr>
        <w:tc>
          <w:tcPr>
            <w:tcW w:w="2351" w:type="pct"/>
            <w:vMerge/>
            <w:tcBorders>
              <w:left w:val="single" w:sz="4" w:space="0" w:color="auto"/>
              <w:right w:val="single" w:sz="4" w:space="0" w:color="auto"/>
            </w:tcBorders>
            <w:shd w:val="clear" w:color="auto" w:fill="auto"/>
            <w:vAlign w:val="center"/>
            <w:hideMark/>
          </w:tcPr>
          <w:p w14:paraId="5F97DF9D" w14:textId="77777777" w:rsidR="00BB1A6E" w:rsidRPr="007D5EF6" w:rsidRDefault="00BB1A6E"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06A76FB" w14:textId="6C33389C" w:rsidR="00BB1A6E" w:rsidRPr="007D5EF6" w:rsidRDefault="00BB1A6E" w:rsidP="00A63B5C">
            <w:pPr>
              <w:widowControl/>
              <w:autoSpaceDE/>
              <w:autoSpaceDN/>
              <w:rPr>
                <w:sz w:val="24"/>
                <w:szCs w:val="24"/>
                <w:lang w:eastAsia="tr-TR"/>
              </w:rPr>
            </w:pPr>
            <w:r>
              <w:rPr>
                <w:color w:val="000000"/>
              </w:rPr>
              <w:t>Oğuzeli</w:t>
            </w:r>
          </w:p>
        </w:tc>
      </w:tr>
      <w:tr w:rsidR="00BB1A6E" w:rsidRPr="007D5EF6" w14:paraId="2B957FAB" w14:textId="77777777" w:rsidTr="00BB1A6E">
        <w:trPr>
          <w:trHeight w:val="315"/>
        </w:trPr>
        <w:tc>
          <w:tcPr>
            <w:tcW w:w="2351" w:type="pct"/>
            <w:vMerge/>
            <w:tcBorders>
              <w:left w:val="single" w:sz="4" w:space="0" w:color="auto"/>
              <w:bottom w:val="single" w:sz="4" w:space="0" w:color="000000"/>
              <w:right w:val="single" w:sz="4" w:space="0" w:color="auto"/>
            </w:tcBorders>
            <w:shd w:val="clear" w:color="auto" w:fill="auto"/>
            <w:vAlign w:val="center"/>
            <w:hideMark/>
          </w:tcPr>
          <w:p w14:paraId="515CD1DE" w14:textId="77777777" w:rsidR="00BB1A6E" w:rsidRPr="007D5EF6" w:rsidRDefault="00BB1A6E"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0EC12AE" w14:textId="68AD4CB5" w:rsidR="00BB1A6E" w:rsidRPr="007D5EF6" w:rsidRDefault="00BB1A6E" w:rsidP="00A63B5C">
            <w:pPr>
              <w:widowControl/>
              <w:autoSpaceDE/>
              <w:autoSpaceDN/>
              <w:rPr>
                <w:sz w:val="24"/>
                <w:szCs w:val="24"/>
                <w:lang w:eastAsia="tr-TR"/>
              </w:rPr>
            </w:pPr>
            <w:r>
              <w:rPr>
                <w:color w:val="000000"/>
              </w:rPr>
              <w:t>Yavuzeli</w:t>
            </w:r>
          </w:p>
        </w:tc>
      </w:tr>
      <w:tr w:rsidR="007D5EF6" w:rsidRPr="007D5EF6" w14:paraId="08A691F5" w14:textId="77777777" w:rsidTr="00AD30F7">
        <w:trPr>
          <w:trHeight w:val="315"/>
        </w:trPr>
        <w:tc>
          <w:tcPr>
            <w:tcW w:w="2351" w:type="pct"/>
            <w:tcBorders>
              <w:top w:val="nil"/>
              <w:left w:val="single" w:sz="4" w:space="0" w:color="auto"/>
              <w:bottom w:val="single" w:sz="4" w:space="0" w:color="auto"/>
              <w:right w:val="single" w:sz="4" w:space="0" w:color="auto"/>
            </w:tcBorders>
            <w:shd w:val="clear" w:color="auto" w:fill="auto"/>
            <w:noWrap/>
            <w:vAlign w:val="center"/>
            <w:hideMark/>
          </w:tcPr>
          <w:p w14:paraId="214F90AD" w14:textId="77777777" w:rsidR="00AD30F7" w:rsidRPr="007D5EF6" w:rsidRDefault="00AD30F7" w:rsidP="00AD30F7">
            <w:pPr>
              <w:widowControl/>
              <w:autoSpaceDE/>
              <w:autoSpaceDN/>
              <w:rPr>
                <w:sz w:val="24"/>
                <w:szCs w:val="24"/>
                <w:lang w:eastAsia="tr-TR"/>
              </w:rPr>
            </w:pPr>
            <w:r w:rsidRPr="007D5EF6">
              <w:rPr>
                <w:sz w:val="24"/>
                <w:szCs w:val="24"/>
                <w:lang w:eastAsia="tr-TR"/>
              </w:rPr>
              <w:t>Giresun</w:t>
            </w:r>
          </w:p>
        </w:tc>
        <w:tc>
          <w:tcPr>
            <w:tcW w:w="2649" w:type="pct"/>
            <w:tcBorders>
              <w:top w:val="nil"/>
              <w:left w:val="nil"/>
              <w:bottom w:val="single" w:sz="4" w:space="0" w:color="auto"/>
              <w:right w:val="single" w:sz="4" w:space="0" w:color="auto"/>
            </w:tcBorders>
            <w:shd w:val="clear" w:color="auto" w:fill="auto"/>
            <w:noWrap/>
            <w:vAlign w:val="bottom"/>
            <w:hideMark/>
          </w:tcPr>
          <w:p w14:paraId="046DF041" w14:textId="77777777" w:rsidR="00AD30F7" w:rsidRPr="007D5EF6" w:rsidRDefault="00AD30F7" w:rsidP="00AD30F7">
            <w:pPr>
              <w:widowControl/>
              <w:autoSpaceDE/>
              <w:autoSpaceDN/>
              <w:rPr>
                <w:sz w:val="24"/>
                <w:szCs w:val="24"/>
                <w:lang w:eastAsia="tr-TR"/>
              </w:rPr>
            </w:pPr>
            <w:r w:rsidRPr="007D5EF6">
              <w:rPr>
                <w:sz w:val="24"/>
                <w:szCs w:val="24"/>
                <w:lang w:eastAsia="tr-TR"/>
              </w:rPr>
              <w:t>Çamoluk</w:t>
            </w:r>
          </w:p>
        </w:tc>
      </w:tr>
      <w:tr w:rsidR="00F62B29" w:rsidRPr="007D5EF6" w14:paraId="3543BEA4" w14:textId="77777777" w:rsidTr="00D011BA">
        <w:trPr>
          <w:trHeight w:val="315"/>
        </w:trPr>
        <w:tc>
          <w:tcPr>
            <w:tcW w:w="2351" w:type="pct"/>
            <w:vMerge w:val="restart"/>
            <w:tcBorders>
              <w:top w:val="nil"/>
              <w:left w:val="single" w:sz="4" w:space="0" w:color="auto"/>
              <w:right w:val="single" w:sz="4" w:space="0" w:color="auto"/>
            </w:tcBorders>
            <w:shd w:val="clear" w:color="auto" w:fill="auto"/>
            <w:noWrap/>
            <w:vAlign w:val="center"/>
          </w:tcPr>
          <w:p w14:paraId="3F56C826" w14:textId="05EDC6D1" w:rsidR="00F62B29" w:rsidRPr="007D5EF6" w:rsidRDefault="00F62B29" w:rsidP="00AD30F7">
            <w:pPr>
              <w:widowControl/>
              <w:autoSpaceDE/>
              <w:autoSpaceDN/>
              <w:rPr>
                <w:sz w:val="24"/>
                <w:szCs w:val="24"/>
                <w:lang w:eastAsia="tr-TR"/>
              </w:rPr>
            </w:pPr>
            <w:r>
              <w:rPr>
                <w:sz w:val="24"/>
                <w:szCs w:val="24"/>
                <w:lang w:eastAsia="tr-TR"/>
              </w:rPr>
              <w:t>Hatay</w:t>
            </w:r>
          </w:p>
        </w:tc>
        <w:tc>
          <w:tcPr>
            <w:tcW w:w="2649" w:type="pct"/>
            <w:tcBorders>
              <w:top w:val="nil"/>
              <w:left w:val="nil"/>
              <w:bottom w:val="single" w:sz="4" w:space="0" w:color="auto"/>
              <w:right w:val="single" w:sz="4" w:space="0" w:color="auto"/>
            </w:tcBorders>
            <w:shd w:val="clear" w:color="auto" w:fill="auto"/>
            <w:noWrap/>
            <w:vAlign w:val="bottom"/>
          </w:tcPr>
          <w:p w14:paraId="7F492CAC" w14:textId="4713C0CD" w:rsidR="00F62B29" w:rsidRPr="007D5EF6" w:rsidRDefault="00F62B29" w:rsidP="00AD30F7">
            <w:pPr>
              <w:widowControl/>
              <w:autoSpaceDE/>
              <w:autoSpaceDN/>
              <w:rPr>
                <w:sz w:val="24"/>
                <w:szCs w:val="24"/>
                <w:lang w:eastAsia="tr-TR"/>
              </w:rPr>
            </w:pPr>
            <w:r>
              <w:rPr>
                <w:sz w:val="24"/>
                <w:szCs w:val="24"/>
                <w:lang w:eastAsia="tr-TR"/>
              </w:rPr>
              <w:t>Altınözü</w:t>
            </w:r>
          </w:p>
        </w:tc>
      </w:tr>
      <w:tr w:rsidR="00F62B29" w:rsidRPr="007D5EF6" w14:paraId="240D21D8" w14:textId="77777777" w:rsidTr="00D011BA">
        <w:trPr>
          <w:trHeight w:val="315"/>
        </w:trPr>
        <w:tc>
          <w:tcPr>
            <w:tcW w:w="2351" w:type="pct"/>
            <w:vMerge/>
            <w:tcBorders>
              <w:left w:val="single" w:sz="4" w:space="0" w:color="auto"/>
              <w:right w:val="single" w:sz="4" w:space="0" w:color="auto"/>
            </w:tcBorders>
            <w:shd w:val="clear" w:color="auto" w:fill="auto"/>
            <w:noWrap/>
            <w:vAlign w:val="center"/>
          </w:tcPr>
          <w:p w14:paraId="46A72D3B" w14:textId="77777777" w:rsidR="00F62B29" w:rsidRPr="007D5EF6" w:rsidRDefault="00F62B29" w:rsidP="00AD30F7">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bottom"/>
          </w:tcPr>
          <w:p w14:paraId="167F131E" w14:textId="4071F6D0" w:rsidR="00F62B29" w:rsidRPr="007D5EF6" w:rsidRDefault="00F62B29" w:rsidP="00AD30F7">
            <w:pPr>
              <w:widowControl/>
              <w:autoSpaceDE/>
              <w:autoSpaceDN/>
              <w:rPr>
                <w:sz w:val="24"/>
                <w:szCs w:val="24"/>
                <w:lang w:eastAsia="tr-TR"/>
              </w:rPr>
            </w:pPr>
            <w:r>
              <w:rPr>
                <w:sz w:val="24"/>
                <w:szCs w:val="24"/>
                <w:lang w:eastAsia="tr-TR"/>
              </w:rPr>
              <w:t>Kumlu</w:t>
            </w:r>
          </w:p>
        </w:tc>
      </w:tr>
      <w:tr w:rsidR="00F62B29" w:rsidRPr="007D5EF6" w14:paraId="70827B4E" w14:textId="77777777" w:rsidTr="00FD3A14">
        <w:trPr>
          <w:trHeight w:val="315"/>
        </w:trPr>
        <w:tc>
          <w:tcPr>
            <w:tcW w:w="2351" w:type="pct"/>
            <w:vMerge/>
            <w:tcBorders>
              <w:left w:val="single" w:sz="4" w:space="0" w:color="auto"/>
              <w:bottom w:val="single" w:sz="4" w:space="0" w:color="auto"/>
              <w:right w:val="single" w:sz="4" w:space="0" w:color="auto"/>
            </w:tcBorders>
            <w:shd w:val="clear" w:color="auto" w:fill="auto"/>
            <w:noWrap/>
            <w:vAlign w:val="center"/>
          </w:tcPr>
          <w:p w14:paraId="25112164" w14:textId="77777777" w:rsidR="00F62B29" w:rsidRPr="007D5EF6" w:rsidRDefault="00F62B29" w:rsidP="00AD30F7">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bottom"/>
          </w:tcPr>
          <w:p w14:paraId="1D3AB6C6" w14:textId="22DE8FF7" w:rsidR="00F62B29" w:rsidRPr="007D5EF6" w:rsidRDefault="00F62B29" w:rsidP="00AD30F7">
            <w:pPr>
              <w:widowControl/>
              <w:autoSpaceDE/>
              <w:autoSpaceDN/>
              <w:rPr>
                <w:sz w:val="24"/>
                <w:szCs w:val="24"/>
                <w:lang w:eastAsia="tr-TR"/>
              </w:rPr>
            </w:pPr>
            <w:r>
              <w:rPr>
                <w:sz w:val="24"/>
                <w:szCs w:val="24"/>
                <w:lang w:eastAsia="tr-TR"/>
              </w:rPr>
              <w:t>Yayladağı</w:t>
            </w:r>
          </w:p>
        </w:tc>
      </w:tr>
      <w:tr w:rsidR="00A63B5C" w:rsidRPr="007D5EF6" w14:paraId="6F06102A"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A1B26" w14:textId="77777777" w:rsidR="00A63B5C" w:rsidRPr="007D5EF6" w:rsidRDefault="00A63B5C" w:rsidP="00A63B5C">
            <w:pPr>
              <w:widowControl/>
              <w:autoSpaceDE/>
              <w:autoSpaceDN/>
              <w:rPr>
                <w:sz w:val="24"/>
                <w:szCs w:val="24"/>
                <w:lang w:eastAsia="tr-TR"/>
              </w:rPr>
            </w:pPr>
            <w:r w:rsidRPr="007D5EF6">
              <w:rPr>
                <w:sz w:val="24"/>
                <w:szCs w:val="24"/>
                <w:lang w:eastAsia="tr-TR"/>
              </w:rPr>
              <w:t>Isparta</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5307505" w14:textId="1960E7A1" w:rsidR="00A63B5C" w:rsidRPr="007D5EF6" w:rsidRDefault="00A63B5C" w:rsidP="00A63B5C">
            <w:pPr>
              <w:widowControl/>
              <w:autoSpaceDE/>
              <w:autoSpaceDN/>
              <w:rPr>
                <w:sz w:val="24"/>
                <w:szCs w:val="24"/>
                <w:lang w:eastAsia="tr-TR"/>
              </w:rPr>
            </w:pPr>
            <w:r>
              <w:rPr>
                <w:color w:val="000000"/>
              </w:rPr>
              <w:t>Aksu</w:t>
            </w:r>
          </w:p>
        </w:tc>
      </w:tr>
      <w:tr w:rsidR="00A63B5C" w:rsidRPr="007D5EF6" w14:paraId="50E0E43C"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A702CF"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0239A3C" w14:textId="3EAA653B" w:rsidR="00A63B5C" w:rsidRPr="007D5EF6" w:rsidRDefault="00A63B5C" w:rsidP="00A63B5C">
            <w:pPr>
              <w:widowControl/>
              <w:autoSpaceDE/>
              <w:autoSpaceDN/>
              <w:rPr>
                <w:sz w:val="24"/>
                <w:szCs w:val="24"/>
                <w:lang w:eastAsia="tr-TR"/>
              </w:rPr>
            </w:pPr>
            <w:r>
              <w:rPr>
                <w:color w:val="000000"/>
              </w:rPr>
              <w:t>Atabey</w:t>
            </w:r>
          </w:p>
        </w:tc>
      </w:tr>
      <w:tr w:rsidR="00A63B5C" w:rsidRPr="007D5EF6" w14:paraId="7044BBC3"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A0B5F9"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6720C0A" w14:textId="06791F05" w:rsidR="00A63B5C" w:rsidRPr="007D5EF6" w:rsidRDefault="00A63B5C" w:rsidP="00A63B5C">
            <w:pPr>
              <w:widowControl/>
              <w:autoSpaceDE/>
              <w:autoSpaceDN/>
              <w:rPr>
                <w:sz w:val="24"/>
                <w:szCs w:val="24"/>
                <w:lang w:eastAsia="tr-TR"/>
              </w:rPr>
            </w:pPr>
            <w:r>
              <w:rPr>
                <w:color w:val="000000"/>
              </w:rPr>
              <w:t>Gelendost</w:t>
            </w:r>
          </w:p>
        </w:tc>
      </w:tr>
      <w:tr w:rsidR="00A63B5C" w:rsidRPr="007D5EF6" w14:paraId="09165FBE"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E429C5"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7231CD8" w14:textId="0DCA46C9" w:rsidR="00A63B5C" w:rsidRPr="007D5EF6" w:rsidRDefault="00A63B5C" w:rsidP="00A63B5C">
            <w:pPr>
              <w:widowControl/>
              <w:autoSpaceDE/>
              <w:autoSpaceDN/>
              <w:rPr>
                <w:sz w:val="24"/>
                <w:szCs w:val="24"/>
                <w:lang w:eastAsia="tr-TR"/>
              </w:rPr>
            </w:pPr>
            <w:r>
              <w:rPr>
                <w:color w:val="000000"/>
              </w:rPr>
              <w:t>Senirkent</w:t>
            </w:r>
          </w:p>
        </w:tc>
      </w:tr>
      <w:tr w:rsidR="00A63B5C" w:rsidRPr="007D5EF6" w14:paraId="19E8CCC7"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63A443"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BA16693" w14:textId="3B167A41" w:rsidR="00A63B5C" w:rsidRPr="007D5EF6" w:rsidRDefault="00A63B5C" w:rsidP="00A63B5C">
            <w:pPr>
              <w:widowControl/>
              <w:autoSpaceDE/>
              <w:autoSpaceDN/>
              <w:rPr>
                <w:sz w:val="24"/>
                <w:szCs w:val="24"/>
                <w:lang w:eastAsia="tr-TR"/>
              </w:rPr>
            </w:pPr>
            <w:r>
              <w:rPr>
                <w:color w:val="000000"/>
              </w:rPr>
              <w:t>Sütçüler</w:t>
            </w:r>
          </w:p>
        </w:tc>
      </w:tr>
      <w:tr w:rsidR="00A63B5C" w:rsidRPr="007D5EF6" w14:paraId="7D9C3A89"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04AAB0"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514E4D9" w14:textId="4E2D278E" w:rsidR="00A63B5C" w:rsidRPr="007D5EF6" w:rsidRDefault="00A63B5C" w:rsidP="00A63B5C">
            <w:pPr>
              <w:widowControl/>
              <w:autoSpaceDE/>
              <w:autoSpaceDN/>
              <w:rPr>
                <w:sz w:val="24"/>
                <w:szCs w:val="24"/>
                <w:lang w:eastAsia="tr-TR"/>
              </w:rPr>
            </w:pPr>
            <w:r>
              <w:rPr>
                <w:color w:val="000000"/>
              </w:rPr>
              <w:t>Şarkikaraağaç</w:t>
            </w:r>
          </w:p>
        </w:tc>
      </w:tr>
      <w:tr w:rsidR="00A63B5C" w:rsidRPr="007D5EF6" w14:paraId="7FE45E31"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7E9493"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C16C084" w14:textId="5900B3C0" w:rsidR="00A63B5C" w:rsidRPr="007D5EF6" w:rsidRDefault="00A63B5C" w:rsidP="00A63B5C">
            <w:pPr>
              <w:widowControl/>
              <w:autoSpaceDE/>
              <w:autoSpaceDN/>
              <w:rPr>
                <w:sz w:val="24"/>
                <w:szCs w:val="24"/>
                <w:lang w:eastAsia="tr-TR"/>
              </w:rPr>
            </w:pPr>
            <w:r>
              <w:rPr>
                <w:color w:val="000000"/>
              </w:rPr>
              <w:t>Yenişarbademli</w:t>
            </w:r>
          </w:p>
        </w:tc>
      </w:tr>
      <w:tr w:rsidR="00FD3A14" w:rsidRPr="007D5EF6" w14:paraId="20A4A42C" w14:textId="77777777" w:rsidTr="00FD3A14">
        <w:trPr>
          <w:trHeight w:val="315"/>
        </w:trPr>
        <w:tc>
          <w:tcPr>
            <w:tcW w:w="2351" w:type="pct"/>
            <w:tcBorders>
              <w:top w:val="single" w:sz="4" w:space="0" w:color="auto"/>
            </w:tcBorders>
            <w:shd w:val="clear" w:color="auto" w:fill="auto"/>
            <w:noWrap/>
            <w:vAlign w:val="center"/>
          </w:tcPr>
          <w:p w14:paraId="7B05CFE5" w14:textId="77777777" w:rsidR="00FD3A14" w:rsidRDefault="00FD3A14" w:rsidP="00A63B5C">
            <w:pPr>
              <w:widowControl/>
              <w:autoSpaceDE/>
              <w:autoSpaceDN/>
              <w:rPr>
                <w:sz w:val="24"/>
                <w:szCs w:val="24"/>
                <w:lang w:eastAsia="tr-TR"/>
              </w:rPr>
            </w:pPr>
          </w:p>
          <w:p w14:paraId="20B8CD0A" w14:textId="1CEAE953" w:rsidR="00FD3A14" w:rsidRPr="007D5EF6" w:rsidRDefault="00FD3A14" w:rsidP="00A63B5C">
            <w:pPr>
              <w:widowControl/>
              <w:autoSpaceDE/>
              <w:autoSpaceDN/>
              <w:rPr>
                <w:sz w:val="24"/>
                <w:szCs w:val="24"/>
                <w:lang w:eastAsia="tr-TR"/>
              </w:rPr>
            </w:pPr>
          </w:p>
        </w:tc>
        <w:tc>
          <w:tcPr>
            <w:tcW w:w="2649" w:type="pct"/>
            <w:tcBorders>
              <w:top w:val="single" w:sz="4" w:space="0" w:color="auto"/>
            </w:tcBorders>
            <w:shd w:val="clear" w:color="auto" w:fill="auto"/>
            <w:noWrap/>
            <w:vAlign w:val="center"/>
          </w:tcPr>
          <w:p w14:paraId="6C9EBC24" w14:textId="77777777" w:rsidR="00FD3A14" w:rsidRDefault="00FD3A14" w:rsidP="00A63B5C">
            <w:pPr>
              <w:widowControl/>
              <w:autoSpaceDE/>
              <w:autoSpaceDN/>
              <w:rPr>
                <w:color w:val="000000"/>
              </w:rPr>
            </w:pPr>
          </w:p>
        </w:tc>
      </w:tr>
      <w:tr w:rsidR="00FD3A14" w:rsidRPr="007D5EF6" w14:paraId="61121E85" w14:textId="77777777" w:rsidTr="00FD3A14">
        <w:trPr>
          <w:trHeight w:val="315"/>
        </w:trPr>
        <w:tc>
          <w:tcPr>
            <w:tcW w:w="2351" w:type="pct"/>
            <w:tcBorders>
              <w:top w:val="nil"/>
              <w:bottom w:val="single" w:sz="4" w:space="0" w:color="auto"/>
            </w:tcBorders>
            <w:shd w:val="clear" w:color="auto" w:fill="auto"/>
            <w:noWrap/>
            <w:vAlign w:val="center"/>
          </w:tcPr>
          <w:p w14:paraId="673ADF75" w14:textId="77777777" w:rsidR="00FD3A14" w:rsidRPr="007D5EF6" w:rsidRDefault="00FD3A14" w:rsidP="00A63B5C">
            <w:pPr>
              <w:widowControl/>
              <w:autoSpaceDE/>
              <w:autoSpaceDN/>
              <w:rPr>
                <w:sz w:val="24"/>
                <w:szCs w:val="24"/>
                <w:lang w:eastAsia="tr-TR"/>
              </w:rPr>
            </w:pPr>
          </w:p>
        </w:tc>
        <w:tc>
          <w:tcPr>
            <w:tcW w:w="2649" w:type="pct"/>
            <w:tcBorders>
              <w:top w:val="nil"/>
              <w:bottom w:val="single" w:sz="4" w:space="0" w:color="auto"/>
            </w:tcBorders>
            <w:shd w:val="clear" w:color="auto" w:fill="auto"/>
            <w:noWrap/>
            <w:vAlign w:val="center"/>
          </w:tcPr>
          <w:p w14:paraId="589B838A" w14:textId="77777777" w:rsidR="00FD3A14" w:rsidRDefault="00FD3A14" w:rsidP="00A63B5C">
            <w:pPr>
              <w:widowControl/>
              <w:autoSpaceDE/>
              <w:autoSpaceDN/>
              <w:rPr>
                <w:color w:val="000000"/>
              </w:rPr>
            </w:pPr>
          </w:p>
        </w:tc>
      </w:tr>
      <w:tr w:rsidR="00A63B5C" w:rsidRPr="007D5EF6" w14:paraId="421172A6"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E809F" w14:textId="77777777" w:rsidR="00A63B5C" w:rsidRPr="007D5EF6" w:rsidRDefault="00A63B5C" w:rsidP="00A63B5C">
            <w:pPr>
              <w:widowControl/>
              <w:autoSpaceDE/>
              <w:autoSpaceDN/>
              <w:rPr>
                <w:sz w:val="24"/>
                <w:szCs w:val="24"/>
                <w:lang w:eastAsia="tr-TR"/>
              </w:rPr>
            </w:pPr>
            <w:r w:rsidRPr="007D5EF6">
              <w:rPr>
                <w:sz w:val="24"/>
                <w:szCs w:val="24"/>
                <w:lang w:eastAsia="tr-TR"/>
              </w:rPr>
              <w:t>İzmir</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C9959A9" w14:textId="46804278" w:rsidR="00A63B5C" w:rsidRPr="007D5EF6" w:rsidRDefault="00A63B5C" w:rsidP="00A63B5C">
            <w:pPr>
              <w:widowControl/>
              <w:autoSpaceDE/>
              <w:autoSpaceDN/>
              <w:rPr>
                <w:sz w:val="24"/>
                <w:szCs w:val="24"/>
                <w:lang w:eastAsia="tr-TR"/>
              </w:rPr>
            </w:pPr>
            <w:r>
              <w:rPr>
                <w:color w:val="000000"/>
              </w:rPr>
              <w:t>Bayındır</w:t>
            </w:r>
          </w:p>
        </w:tc>
      </w:tr>
      <w:tr w:rsidR="00A63B5C" w:rsidRPr="007D5EF6" w14:paraId="47B67C99"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68245F"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04810B9" w14:textId="555384DA" w:rsidR="00A63B5C" w:rsidRPr="007D5EF6" w:rsidRDefault="00A63B5C" w:rsidP="00A63B5C">
            <w:pPr>
              <w:widowControl/>
              <w:autoSpaceDE/>
              <w:autoSpaceDN/>
              <w:rPr>
                <w:sz w:val="24"/>
                <w:szCs w:val="24"/>
                <w:lang w:eastAsia="tr-TR"/>
              </w:rPr>
            </w:pPr>
            <w:r>
              <w:rPr>
                <w:color w:val="000000"/>
              </w:rPr>
              <w:t>Beydağ</w:t>
            </w:r>
          </w:p>
        </w:tc>
      </w:tr>
      <w:tr w:rsidR="00A63B5C" w:rsidRPr="007D5EF6" w14:paraId="51A95FFA"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D6C8EE"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0E73A03" w14:textId="62F9B64C" w:rsidR="00A63B5C" w:rsidRPr="007D5EF6" w:rsidRDefault="00A63B5C" w:rsidP="00A63B5C">
            <w:pPr>
              <w:widowControl/>
              <w:autoSpaceDE/>
              <w:autoSpaceDN/>
              <w:rPr>
                <w:sz w:val="24"/>
                <w:szCs w:val="24"/>
                <w:lang w:eastAsia="tr-TR"/>
              </w:rPr>
            </w:pPr>
            <w:r>
              <w:rPr>
                <w:color w:val="000000"/>
              </w:rPr>
              <w:t>Kınık</w:t>
            </w:r>
          </w:p>
        </w:tc>
      </w:tr>
      <w:tr w:rsidR="00A63B5C" w:rsidRPr="007D5EF6" w14:paraId="54FC6916"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D3E052"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0519637" w14:textId="69B29073" w:rsidR="00A63B5C" w:rsidRPr="007D5EF6" w:rsidRDefault="00A63B5C" w:rsidP="00A63B5C">
            <w:pPr>
              <w:widowControl/>
              <w:autoSpaceDE/>
              <w:autoSpaceDN/>
              <w:rPr>
                <w:sz w:val="24"/>
                <w:szCs w:val="24"/>
                <w:lang w:eastAsia="tr-TR"/>
              </w:rPr>
            </w:pPr>
            <w:r>
              <w:rPr>
                <w:color w:val="000000"/>
              </w:rPr>
              <w:t>Kiraz</w:t>
            </w:r>
          </w:p>
        </w:tc>
      </w:tr>
      <w:tr w:rsidR="00BE115A" w:rsidRPr="007D5EF6" w14:paraId="3D58B697" w14:textId="77777777" w:rsidTr="00E33595">
        <w:trPr>
          <w:trHeight w:val="315"/>
        </w:trPr>
        <w:tc>
          <w:tcPr>
            <w:tcW w:w="2351" w:type="pct"/>
            <w:vMerge w:val="restart"/>
            <w:tcBorders>
              <w:top w:val="nil"/>
              <w:left w:val="single" w:sz="4" w:space="0" w:color="auto"/>
              <w:right w:val="single" w:sz="4" w:space="0" w:color="auto"/>
            </w:tcBorders>
            <w:shd w:val="clear" w:color="auto" w:fill="auto"/>
            <w:vAlign w:val="center"/>
          </w:tcPr>
          <w:p w14:paraId="5F74658D" w14:textId="00F6F450" w:rsidR="00BE115A" w:rsidRPr="007D5EF6" w:rsidRDefault="00BE115A" w:rsidP="00A63B5C">
            <w:pPr>
              <w:widowControl/>
              <w:autoSpaceDE/>
              <w:autoSpaceDN/>
              <w:rPr>
                <w:sz w:val="24"/>
                <w:szCs w:val="24"/>
                <w:lang w:eastAsia="tr-TR"/>
              </w:rPr>
            </w:pPr>
            <w:r>
              <w:rPr>
                <w:sz w:val="24"/>
                <w:szCs w:val="24"/>
                <w:lang w:eastAsia="tr-TR"/>
              </w:rPr>
              <w:t>Kahramanmaraş</w:t>
            </w:r>
          </w:p>
        </w:tc>
        <w:tc>
          <w:tcPr>
            <w:tcW w:w="2649" w:type="pct"/>
            <w:tcBorders>
              <w:top w:val="nil"/>
              <w:left w:val="nil"/>
              <w:bottom w:val="single" w:sz="4" w:space="0" w:color="auto"/>
              <w:right w:val="single" w:sz="4" w:space="0" w:color="auto"/>
            </w:tcBorders>
            <w:shd w:val="clear" w:color="auto" w:fill="auto"/>
            <w:noWrap/>
            <w:vAlign w:val="center"/>
          </w:tcPr>
          <w:p w14:paraId="0F68AA44" w14:textId="7F182667" w:rsidR="00BE115A" w:rsidRDefault="00BE115A" w:rsidP="00A63B5C">
            <w:pPr>
              <w:widowControl/>
              <w:autoSpaceDE/>
              <w:autoSpaceDN/>
              <w:rPr>
                <w:color w:val="000000"/>
              </w:rPr>
            </w:pPr>
            <w:r>
              <w:rPr>
                <w:color w:val="000000"/>
              </w:rPr>
              <w:t>Çağlayancerit</w:t>
            </w:r>
          </w:p>
        </w:tc>
      </w:tr>
      <w:tr w:rsidR="00BE115A" w:rsidRPr="007D5EF6" w14:paraId="3CEF06E8" w14:textId="77777777" w:rsidTr="00E33595">
        <w:trPr>
          <w:trHeight w:val="315"/>
        </w:trPr>
        <w:tc>
          <w:tcPr>
            <w:tcW w:w="2351" w:type="pct"/>
            <w:vMerge/>
            <w:tcBorders>
              <w:left w:val="single" w:sz="4" w:space="0" w:color="auto"/>
              <w:bottom w:val="single" w:sz="4" w:space="0" w:color="auto"/>
              <w:right w:val="single" w:sz="4" w:space="0" w:color="auto"/>
            </w:tcBorders>
            <w:shd w:val="clear" w:color="auto" w:fill="auto"/>
            <w:vAlign w:val="center"/>
          </w:tcPr>
          <w:p w14:paraId="0F618810" w14:textId="77777777" w:rsidR="00BE115A" w:rsidRPr="007D5EF6" w:rsidRDefault="00BE115A"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tcPr>
          <w:p w14:paraId="2BAD930C" w14:textId="771ED5F9" w:rsidR="00BE115A" w:rsidRDefault="00BE115A" w:rsidP="00A63B5C">
            <w:pPr>
              <w:widowControl/>
              <w:autoSpaceDE/>
              <w:autoSpaceDN/>
              <w:rPr>
                <w:color w:val="000000"/>
              </w:rPr>
            </w:pPr>
            <w:r>
              <w:rPr>
                <w:color w:val="000000"/>
              </w:rPr>
              <w:t>Ekinözü</w:t>
            </w:r>
          </w:p>
        </w:tc>
      </w:tr>
      <w:tr w:rsidR="00A63B5C" w:rsidRPr="007D5EF6" w14:paraId="796F16D1" w14:textId="77777777" w:rsidTr="00A63B5C">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258582B" w14:textId="77777777" w:rsidR="00A63B5C" w:rsidRPr="007D5EF6" w:rsidRDefault="00A63B5C" w:rsidP="00A63B5C">
            <w:pPr>
              <w:widowControl/>
              <w:autoSpaceDE/>
              <w:autoSpaceDN/>
              <w:rPr>
                <w:sz w:val="24"/>
                <w:szCs w:val="24"/>
                <w:lang w:eastAsia="tr-TR"/>
              </w:rPr>
            </w:pPr>
            <w:r w:rsidRPr="007D5EF6">
              <w:rPr>
                <w:sz w:val="24"/>
                <w:szCs w:val="24"/>
                <w:lang w:eastAsia="tr-TR"/>
              </w:rPr>
              <w:t>Karabük</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23B566B" w14:textId="17108059" w:rsidR="00A63B5C" w:rsidRPr="007D5EF6" w:rsidRDefault="00A63B5C" w:rsidP="00A63B5C">
            <w:pPr>
              <w:widowControl/>
              <w:autoSpaceDE/>
              <w:autoSpaceDN/>
              <w:rPr>
                <w:sz w:val="24"/>
                <w:szCs w:val="24"/>
                <w:lang w:eastAsia="tr-TR"/>
              </w:rPr>
            </w:pPr>
            <w:r>
              <w:rPr>
                <w:color w:val="000000"/>
              </w:rPr>
              <w:t>Eflani</w:t>
            </w:r>
          </w:p>
        </w:tc>
      </w:tr>
      <w:tr w:rsidR="00A63B5C" w:rsidRPr="007D5EF6" w14:paraId="51957421"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5CB48D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2B7005B" w14:textId="1E3FFB49" w:rsidR="00A63B5C" w:rsidRPr="007D5EF6" w:rsidRDefault="00A63B5C" w:rsidP="00A63B5C">
            <w:pPr>
              <w:widowControl/>
              <w:autoSpaceDE/>
              <w:autoSpaceDN/>
              <w:rPr>
                <w:sz w:val="24"/>
                <w:szCs w:val="24"/>
                <w:lang w:eastAsia="tr-TR"/>
              </w:rPr>
            </w:pPr>
            <w:r>
              <w:rPr>
                <w:color w:val="000000"/>
              </w:rPr>
              <w:t>Eskipazar</w:t>
            </w:r>
          </w:p>
        </w:tc>
      </w:tr>
      <w:tr w:rsidR="00A63B5C" w:rsidRPr="007D5EF6" w14:paraId="6F5DB45E"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D95045B"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8D50642" w14:textId="3613577C" w:rsidR="00A63B5C" w:rsidRPr="007D5EF6" w:rsidRDefault="00A63B5C" w:rsidP="00A63B5C">
            <w:pPr>
              <w:widowControl/>
              <w:autoSpaceDE/>
              <w:autoSpaceDN/>
              <w:rPr>
                <w:sz w:val="24"/>
                <w:szCs w:val="24"/>
                <w:lang w:eastAsia="tr-TR"/>
              </w:rPr>
            </w:pPr>
            <w:r>
              <w:rPr>
                <w:color w:val="000000"/>
              </w:rPr>
              <w:t>Ovacık</w:t>
            </w:r>
          </w:p>
        </w:tc>
      </w:tr>
      <w:tr w:rsidR="00A63B5C" w:rsidRPr="007D5EF6" w14:paraId="03EF0875" w14:textId="77777777" w:rsidTr="00A63B5C">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78DD624C"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010EA07" w14:textId="413C0A78" w:rsidR="00A63B5C" w:rsidRPr="007D5EF6" w:rsidRDefault="00A63B5C" w:rsidP="00A63B5C">
            <w:pPr>
              <w:widowControl/>
              <w:autoSpaceDE/>
              <w:autoSpaceDN/>
              <w:rPr>
                <w:sz w:val="24"/>
                <w:szCs w:val="24"/>
                <w:lang w:eastAsia="tr-TR"/>
              </w:rPr>
            </w:pPr>
            <w:r>
              <w:rPr>
                <w:color w:val="000000"/>
              </w:rPr>
              <w:t>Yenice</w:t>
            </w:r>
          </w:p>
        </w:tc>
      </w:tr>
      <w:tr w:rsidR="00A63B5C" w:rsidRPr="007D5EF6" w14:paraId="33C06C4D" w14:textId="77777777" w:rsidTr="00A63B5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411ED" w14:textId="77777777" w:rsidR="00A63B5C" w:rsidRPr="007D5EF6" w:rsidRDefault="00A63B5C" w:rsidP="00A63B5C">
            <w:pPr>
              <w:widowControl/>
              <w:autoSpaceDE/>
              <w:autoSpaceDN/>
              <w:rPr>
                <w:sz w:val="24"/>
                <w:szCs w:val="24"/>
                <w:lang w:eastAsia="tr-TR"/>
              </w:rPr>
            </w:pPr>
            <w:r w:rsidRPr="007D5EF6">
              <w:rPr>
                <w:sz w:val="24"/>
                <w:szCs w:val="24"/>
                <w:lang w:eastAsia="tr-TR"/>
              </w:rPr>
              <w:t>Karaman</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6D06505" w14:textId="6EDC4B02" w:rsidR="00A63B5C" w:rsidRPr="007D5EF6" w:rsidRDefault="00A63B5C" w:rsidP="00A63B5C">
            <w:pPr>
              <w:widowControl/>
              <w:autoSpaceDE/>
              <w:autoSpaceDN/>
              <w:rPr>
                <w:sz w:val="24"/>
                <w:szCs w:val="24"/>
                <w:lang w:eastAsia="tr-TR"/>
              </w:rPr>
            </w:pPr>
            <w:r>
              <w:rPr>
                <w:color w:val="000000"/>
              </w:rPr>
              <w:t>Ayrancı</w:t>
            </w:r>
          </w:p>
        </w:tc>
      </w:tr>
      <w:tr w:rsidR="00A63B5C" w:rsidRPr="007D5EF6" w14:paraId="44929C13"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0786A2"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3C4EBB0" w14:textId="0B669E01" w:rsidR="00A63B5C" w:rsidRPr="007D5EF6" w:rsidRDefault="00A63B5C" w:rsidP="00A63B5C">
            <w:pPr>
              <w:widowControl/>
              <w:autoSpaceDE/>
              <w:autoSpaceDN/>
              <w:rPr>
                <w:sz w:val="24"/>
                <w:szCs w:val="24"/>
                <w:lang w:eastAsia="tr-TR"/>
              </w:rPr>
            </w:pPr>
            <w:r>
              <w:rPr>
                <w:color w:val="000000"/>
              </w:rPr>
              <w:t>Başyayla</w:t>
            </w:r>
          </w:p>
        </w:tc>
      </w:tr>
      <w:tr w:rsidR="00A63B5C" w:rsidRPr="007D5EF6" w14:paraId="0588786A"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7A5646"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B4C9F4F" w14:textId="6D0426C5" w:rsidR="00A63B5C" w:rsidRPr="007D5EF6" w:rsidRDefault="00A63B5C" w:rsidP="00A63B5C">
            <w:pPr>
              <w:widowControl/>
              <w:autoSpaceDE/>
              <w:autoSpaceDN/>
              <w:rPr>
                <w:sz w:val="24"/>
                <w:szCs w:val="24"/>
                <w:lang w:eastAsia="tr-TR"/>
              </w:rPr>
            </w:pPr>
            <w:r>
              <w:rPr>
                <w:color w:val="000000"/>
              </w:rPr>
              <w:t>Ermenek</w:t>
            </w:r>
          </w:p>
        </w:tc>
      </w:tr>
      <w:tr w:rsidR="00A63B5C" w:rsidRPr="007D5EF6" w14:paraId="1539AA7A" w14:textId="77777777" w:rsidTr="00A63B5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801E66" w14:textId="77777777" w:rsidR="00A63B5C" w:rsidRPr="007D5EF6" w:rsidRDefault="00A63B5C" w:rsidP="00A63B5C">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11B091E" w14:textId="494359FD" w:rsidR="00A63B5C" w:rsidRPr="007D5EF6" w:rsidRDefault="00A63B5C" w:rsidP="00A63B5C">
            <w:pPr>
              <w:widowControl/>
              <w:autoSpaceDE/>
              <w:autoSpaceDN/>
              <w:rPr>
                <w:sz w:val="24"/>
                <w:szCs w:val="24"/>
                <w:lang w:eastAsia="tr-TR"/>
              </w:rPr>
            </w:pPr>
            <w:r>
              <w:rPr>
                <w:color w:val="000000"/>
              </w:rPr>
              <w:t>Sarıveliler</w:t>
            </w:r>
          </w:p>
        </w:tc>
      </w:tr>
      <w:tr w:rsidR="00A63B5C" w:rsidRPr="007D5EF6" w14:paraId="52FD3AC3" w14:textId="77777777" w:rsidTr="00A63B5C">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04DD758" w14:textId="77777777" w:rsidR="00A63B5C" w:rsidRPr="007D5EF6" w:rsidRDefault="00A63B5C" w:rsidP="00A63B5C">
            <w:pPr>
              <w:widowControl/>
              <w:autoSpaceDE/>
              <w:autoSpaceDN/>
              <w:rPr>
                <w:sz w:val="24"/>
                <w:szCs w:val="24"/>
                <w:lang w:eastAsia="tr-TR"/>
              </w:rPr>
            </w:pPr>
            <w:r w:rsidRPr="007D5EF6">
              <w:rPr>
                <w:sz w:val="24"/>
                <w:szCs w:val="24"/>
                <w:lang w:eastAsia="tr-TR"/>
              </w:rPr>
              <w:t>Kastamonu</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54B40AF" w14:textId="2C0B24F3" w:rsidR="00A63B5C" w:rsidRPr="007D5EF6" w:rsidRDefault="00A63B5C" w:rsidP="00A63B5C">
            <w:pPr>
              <w:widowControl/>
              <w:autoSpaceDE/>
              <w:autoSpaceDN/>
              <w:rPr>
                <w:sz w:val="24"/>
                <w:szCs w:val="24"/>
                <w:lang w:eastAsia="tr-TR"/>
              </w:rPr>
            </w:pPr>
            <w:r>
              <w:rPr>
                <w:color w:val="000000"/>
              </w:rPr>
              <w:t>Ağlı</w:t>
            </w:r>
          </w:p>
        </w:tc>
      </w:tr>
      <w:tr w:rsidR="00A63B5C" w:rsidRPr="007D5EF6" w14:paraId="599599F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7C425BA"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AE83713" w14:textId="724917C5" w:rsidR="00A63B5C" w:rsidRPr="007D5EF6" w:rsidRDefault="00A63B5C" w:rsidP="00A63B5C">
            <w:pPr>
              <w:widowControl/>
              <w:autoSpaceDE/>
              <w:autoSpaceDN/>
              <w:rPr>
                <w:sz w:val="24"/>
                <w:szCs w:val="24"/>
                <w:lang w:eastAsia="tr-TR"/>
              </w:rPr>
            </w:pPr>
            <w:r>
              <w:rPr>
                <w:color w:val="000000"/>
              </w:rPr>
              <w:t>Araç</w:t>
            </w:r>
          </w:p>
        </w:tc>
      </w:tr>
      <w:tr w:rsidR="00A63B5C" w:rsidRPr="007D5EF6" w14:paraId="3ABD5AC8"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B4045D6"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BC409EB" w14:textId="24DB0A2E" w:rsidR="00A63B5C" w:rsidRPr="007D5EF6" w:rsidRDefault="00A63B5C" w:rsidP="00A63B5C">
            <w:pPr>
              <w:widowControl/>
              <w:autoSpaceDE/>
              <w:autoSpaceDN/>
              <w:rPr>
                <w:sz w:val="24"/>
                <w:szCs w:val="24"/>
                <w:lang w:eastAsia="tr-TR"/>
              </w:rPr>
            </w:pPr>
            <w:r>
              <w:rPr>
                <w:color w:val="000000"/>
              </w:rPr>
              <w:t>Cide</w:t>
            </w:r>
          </w:p>
        </w:tc>
      </w:tr>
      <w:tr w:rsidR="00A63B5C" w:rsidRPr="007D5EF6" w14:paraId="46EB3706"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D507F6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434569A" w14:textId="76EE0BCB" w:rsidR="00A63B5C" w:rsidRPr="007D5EF6" w:rsidRDefault="00A63B5C" w:rsidP="00A63B5C">
            <w:pPr>
              <w:widowControl/>
              <w:autoSpaceDE/>
              <w:autoSpaceDN/>
              <w:rPr>
                <w:sz w:val="24"/>
                <w:szCs w:val="24"/>
                <w:lang w:eastAsia="tr-TR"/>
              </w:rPr>
            </w:pPr>
            <w:r>
              <w:rPr>
                <w:color w:val="000000"/>
              </w:rPr>
              <w:t>Doğanyurt</w:t>
            </w:r>
          </w:p>
        </w:tc>
      </w:tr>
      <w:tr w:rsidR="00A63B5C" w:rsidRPr="007D5EF6" w14:paraId="645C1CF0"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8AABC4B"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9065E4A" w14:textId="41548424" w:rsidR="00A63B5C" w:rsidRPr="007D5EF6" w:rsidRDefault="00A63B5C" w:rsidP="00A63B5C">
            <w:pPr>
              <w:widowControl/>
              <w:autoSpaceDE/>
              <w:autoSpaceDN/>
              <w:rPr>
                <w:sz w:val="24"/>
                <w:szCs w:val="24"/>
                <w:lang w:eastAsia="tr-TR"/>
              </w:rPr>
            </w:pPr>
            <w:r>
              <w:rPr>
                <w:color w:val="000000"/>
              </w:rPr>
              <w:t>Küre</w:t>
            </w:r>
          </w:p>
        </w:tc>
      </w:tr>
      <w:tr w:rsidR="00A63B5C" w:rsidRPr="007D5EF6" w14:paraId="35F3360B"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CCF1E25"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0C44E0D" w14:textId="519AE124" w:rsidR="00A63B5C" w:rsidRPr="007D5EF6" w:rsidRDefault="00A63B5C" w:rsidP="00A63B5C">
            <w:pPr>
              <w:widowControl/>
              <w:autoSpaceDE/>
              <w:autoSpaceDN/>
              <w:rPr>
                <w:sz w:val="24"/>
                <w:szCs w:val="24"/>
                <w:lang w:eastAsia="tr-TR"/>
              </w:rPr>
            </w:pPr>
            <w:r>
              <w:rPr>
                <w:color w:val="000000"/>
              </w:rPr>
              <w:t>Pınarbaşı</w:t>
            </w:r>
          </w:p>
        </w:tc>
      </w:tr>
      <w:tr w:rsidR="00A63B5C" w:rsidRPr="007D5EF6" w14:paraId="5B654705"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E6D1E6F"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B356B61" w14:textId="6DFEAC16" w:rsidR="00A63B5C" w:rsidRPr="007D5EF6" w:rsidRDefault="00A63B5C" w:rsidP="00A63B5C">
            <w:pPr>
              <w:widowControl/>
              <w:autoSpaceDE/>
              <w:autoSpaceDN/>
              <w:rPr>
                <w:sz w:val="24"/>
                <w:szCs w:val="24"/>
                <w:lang w:eastAsia="tr-TR"/>
              </w:rPr>
            </w:pPr>
            <w:r>
              <w:rPr>
                <w:color w:val="000000"/>
              </w:rPr>
              <w:t>Şenpazar</w:t>
            </w:r>
          </w:p>
        </w:tc>
      </w:tr>
      <w:tr w:rsidR="00A63B5C" w:rsidRPr="007D5EF6" w14:paraId="7AEFD35F" w14:textId="77777777" w:rsidTr="00A63B5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7628267" w14:textId="77777777" w:rsidR="00A63B5C" w:rsidRPr="007D5EF6" w:rsidRDefault="00A63B5C" w:rsidP="00A63B5C">
            <w:pPr>
              <w:widowControl/>
              <w:autoSpaceDE/>
              <w:autoSpaceDN/>
              <w:rPr>
                <w:sz w:val="24"/>
                <w:szCs w:val="24"/>
                <w:lang w:eastAsia="tr-TR"/>
              </w:rPr>
            </w:pPr>
            <w:r w:rsidRPr="007D5EF6">
              <w:rPr>
                <w:sz w:val="24"/>
                <w:szCs w:val="24"/>
                <w:lang w:eastAsia="tr-TR"/>
              </w:rPr>
              <w:t>Kayseri</w:t>
            </w:r>
          </w:p>
        </w:tc>
        <w:tc>
          <w:tcPr>
            <w:tcW w:w="2649" w:type="pct"/>
            <w:tcBorders>
              <w:top w:val="nil"/>
              <w:left w:val="nil"/>
              <w:bottom w:val="single" w:sz="4" w:space="0" w:color="auto"/>
              <w:right w:val="single" w:sz="4" w:space="0" w:color="auto"/>
            </w:tcBorders>
            <w:shd w:val="clear" w:color="auto" w:fill="auto"/>
            <w:noWrap/>
            <w:vAlign w:val="center"/>
            <w:hideMark/>
          </w:tcPr>
          <w:p w14:paraId="79317F5C" w14:textId="0F252FEA" w:rsidR="00A63B5C" w:rsidRPr="007D5EF6" w:rsidRDefault="00A63B5C" w:rsidP="00A63B5C">
            <w:pPr>
              <w:widowControl/>
              <w:autoSpaceDE/>
              <w:autoSpaceDN/>
              <w:rPr>
                <w:sz w:val="24"/>
                <w:szCs w:val="24"/>
                <w:lang w:eastAsia="tr-TR"/>
              </w:rPr>
            </w:pPr>
            <w:r>
              <w:rPr>
                <w:color w:val="000000"/>
              </w:rPr>
              <w:t>Akkışla</w:t>
            </w:r>
          </w:p>
        </w:tc>
      </w:tr>
      <w:tr w:rsidR="00A63B5C" w:rsidRPr="007D5EF6" w14:paraId="3AB3FA0C"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D8CD387"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E9BD128" w14:textId="7CC112D8" w:rsidR="00A63B5C" w:rsidRPr="007D5EF6" w:rsidRDefault="00A63B5C" w:rsidP="00A63B5C">
            <w:pPr>
              <w:widowControl/>
              <w:autoSpaceDE/>
              <w:autoSpaceDN/>
              <w:rPr>
                <w:sz w:val="24"/>
                <w:szCs w:val="24"/>
                <w:lang w:eastAsia="tr-TR"/>
              </w:rPr>
            </w:pPr>
            <w:r>
              <w:rPr>
                <w:color w:val="000000"/>
              </w:rPr>
              <w:t>Bünyan</w:t>
            </w:r>
          </w:p>
        </w:tc>
      </w:tr>
      <w:tr w:rsidR="00A63B5C" w:rsidRPr="007D5EF6" w14:paraId="7A4C60C7"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58C646B"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5F53058" w14:textId="205D5858" w:rsidR="00A63B5C" w:rsidRPr="007D5EF6" w:rsidRDefault="00A63B5C" w:rsidP="00A63B5C">
            <w:pPr>
              <w:widowControl/>
              <w:autoSpaceDE/>
              <w:autoSpaceDN/>
              <w:rPr>
                <w:sz w:val="24"/>
                <w:szCs w:val="24"/>
                <w:lang w:eastAsia="tr-TR"/>
              </w:rPr>
            </w:pPr>
            <w:r>
              <w:rPr>
                <w:color w:val="000000"/>
              </w:rPr>
              <w:t>Felahiye</w:t>
            </w:r>
          </w:p>
        </w:tc>
      </w:tr>
      <w:tr w:rsidR="00A63B5C" w:rsidRPr="007D5EF6" w14:paraId="44E1B0EB"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F29B71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E60DBEB" w14:textId="46E9910B" w:rsidR="00A63B5C" w:rsidRPr="007D5EF6" w:rsidRDefault="00A63B5C" w:rsidP="00A63B5C">
            <w:pPr>
              <w:widowControl/>
              <w:autoSpaceDE/>
              <w:autoSpaceDN/>
              <w:rPr>
                <w:sz w:val="24"/>
                <w:szCs w:val="24"/>
                <w:lang w:eastAsia="tr-TR"/>
              </w:rPr>
            </w:pPr>
            <w:r>
              <w:rPr>
                <w:color w:val="000000"/>
              </w:rPr>
              <w:t>İncesu</w:t>
            </w:r>
          </w:p>
        </w:tc>
      </w:tr>
      <w:tr w:rsidR="00A63B5C" w:rsidRPr="007D5EF6" w14:paraId="67BB69DF"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14D0C7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3E372E4" w14:textId="6192CCBC" w:rsidR="00A63B5C" w:rsidRPr="007D5EF6" w:rsidRDefault="00A63B5C" w:rsidP="00A63B5C">
            <w:pPr>
              <w:widowControl/>
              <w:autoSpaceDE/>
              <w:autoSpaceDN/>
              <w:rPr>
                <w:sz w:val="24"/>
                <w:szCs w:val="24"/>
                <w:lang w:eastAsia="tr-TR"/>
              </w:rPr>
            </w:pPr>
            <w:r>
              <w:rPr>
                <w:color w:val="000000"/>
              </w:rPr>
              <w:t>Özvatan</w:t>
            </w:r>
          </w:p>
        </w:tc>
      </w:tr>
      <w:tr w:rsidR="00A63B5C" w:rsidRPr="007D5EF6" w14:paraId="3328EFF7"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BD97013"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FAD3721" w14:textId="410906E5" w:rsidR="00A63B5C" w:rsidRPr="007D5EF6" w:rsidRDefault="00A63B5C" w:rsidP="00A63B5C">
            <w:pPr>
              <w:widowControl/>
              <w:autoSpaceDE/>
              <w:autoSpaceDN/>
              <w:rPr>
                <w:sz w:val="24"/>
                <w:szCs w:val="24"/>
                <w:lang w:eastAsia="tr-TR"/>
              </w:rPr>
            </w:pPr>
            <w:r>
              <w:rPr>
                <w:color w:val="000000"/>
              </w:rPr>
              <w:t>Pınarbaşı</w:t>
            </w:r>
          </w:p>
        </w:tc>
      </w:tr>
      <w:tr w:rsidR="00A63B5C" w:rsidRPr="007D5EF6" w14:paraId="14B2BD10"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48A9DB0"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4D0434E" w14:textId="2F97B3C2" w:rsidR="00A63B5C" w:rsidRPr="007D5EF6" w:rsidRDefault="00A63B5C" w:rsidP="00A63B5C">
            <w:pPr>
              <w:widowControl/>
              <w:autoSpaceDE/>
              <w:autoSpaceDN/>
              <w:rPr>
                <w:sz w:val="24"/>
                <w:szCs w:val="24"/>
                <w:lang w:eastAsia="tr-TR"/>
              </w:rPr>
            </w:pPr>
            <w:r>
              <w:rPr>
                <w:color w:val="000000"/>
              </w:rPr>
              <w:t>Sarıoğlan</w:t>
            </w:r>
          </w:p>
        </w:tc>
      </w:tr>
      <w:tr w:rsidR="00A63B5C" w:rsidRPr="007D5EF6" w14:paraId="7BFEC7BE"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80BCB5B"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78532E7" w14:textId="1D8151E2" w:rsidR="00A63B5C" w:rsidRPr="007D5EF6" w:rsidRDefault="00A63B5C" w:rsidP="00A63B5C">
            <w:pPr>
              <w:widowControl/>
              <w:autoSpaceDE/>
              <w:autoSpaceDN/>
              <w:rPr>
                <w:sz w:val="24"/>
                <w:szCs w:val="24"/>
                <w:lang w:eastAsia="tr-TR"/>
              </w:rPr>
            </w:pPr>
            <w:r>
              <w:rPr>
                <w:color w:val="000000"/>
              </w:rPr>
              <w:t>Sarız</w:t>
            </w:r>
          </w:p>
        </w:tc>
      </w:tr>
      <w:tr w:rsidR="00A63B5C" w:rsidRPr="007D5EF6" w14:paraId="2391AB24"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841BF94"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D5F7ED7" w14:textId="79CC0433" w:rsidR="00A63B5C" w:rsidRPr="007D5EF6" w:rsidRDefault="00A63B5C" w:rsidP="00A63B5C">
            <w:pPr>
              <w:widowControl/>
              <w:autoSpaceDE/>
              <w:autoSpaceDN/>
              <w:rPr>
                <w:sz w:val="24"/>
                <w:szCs w:val="24"/>
                <w:lang w:eastAsia="tr-TR"/>
              </w:rPr>
            </w:pPr>
            <w:r>
              <w:rPr>
                <w:color w:val="000000"/>
              </w:rPr>
              <w:t>Tomarza</w:t>
            </w:r>
          </w:p>
        </w:tc>
      </w:tr>
      <w:tr w:rsidR="00A63B5C" w:rsidRPr="007D5EF6" w14:paraId="18EE2A13" w14:textId="77777777" w:rsidTr="00A63B5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65F3DED"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ED76944" w14:textId="3A9458C1" w:rsidR="00A63B5C" w:rsidRPr="007D5EF6" w:rsidRDefault="00A63B5C" w:rsidP="00A63B5C">
            <w:pPr>
              <w:widowControl/>
              <w:autoSpaceDE/>
              <w:autoSpaceDN/>
              <w:rPr>
                <w:sz w:val="24"/>
                <w:szCs w:val="24"/>
                <w:lang w:eastAsia="tr-TR"/>
              </w:rPr>
            </w:pPr>
            <w:r>
              <w:rPr>
                <w:color w:val="000000"/>
              </w:rPr>
              <w:t>Yahyalı</w:t>
            </w:r>
          </w:p>
        </w:tc>
      </w:tr>
      <w:tr w:rsidR="00A63B5C" w:rsidRPr="007D5EF6" w14:paraId="2AC6E284" w14:textId="77777777" w:rsidTr="00FD3A14">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03D0E29D" w14:textId="77777777" w:rsidR="00A63B5C" w:rsidRPr="007D5EF6" w:rsidRDefault="00A63B5C" w:rsidP="00A63B5C">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F924DFD" w14:textId="54A052C2" w:rsidR="00A63B5C" w:rsidRPr="007D5EF6" w:rsidRDefault="00A63B5C" w:rsidP="00A63B5C">
            <w:pPr>
              <w:widowControl/>
              <w:autoSpaceDE/>
              <w:autoSpaceDN/>
              <w:rPr>
                <w:sz w:val="24"/>
                <w:szCs w:val="24"/>
                <w:lang w:eastAsia="tr-TR"/>
              </w:rPr>
            </w:pPr>
            <w:r>
              <w:rPr>
                <w:color w:val="000000"/>
              </w:rPr>
              <w:t>Yeşilhisar</w:t>
            </w:r>
          </w:p>
        </w:tc>
      </w:tr>
      <w:tr w:rsidR="00E86665" w:rsidRPr="007D5EF6" w14:paraId="6E493B6F"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CA251" w14:textId="77777777" w:rsidR="00E86665" w:rsidRPr="007D5EF6" w:rsidRDefault="00E86665" w:rsidP="00E86665">
            <w:pPr>
              <w:widowControl/>
              <w:autoSpaceDE/>
              <w:autoSpaceDN/>
              <w:rPr>
                <w:sz w:val="24"/>
                <w:szCs w:val="24"/>
                <w:lang w:eastAsia="tr-TR"/>
              </w:rPr>
            </w:pPr>
            <w:r w:rsidRPr="007D5EF6">
              <w:rPr>
                <w:sz w:val="24"/>
                <w:szCs w:val="24"/>
                <w:lang w:eastAsia="tr-TR"/>
              </w:rPr>
              <w:t>Kırıkkale</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31BD863" w14:textId="19F6C5F1" w:rsidR="00E86665" w:rsidRPr="007D5EF6" w:rsidRDefault="00E86665" w:rsidP="00E86665">
            <w:pPr>
              <w:widowControl/>
              <w:autoSpaceDE/>
              <w:autoSpaceDN/>
              <w:rPr>
                <w:sz w:val="24"/>
                <w:szCs w:val="24"/>
                <w:lang w:eastAsia="tr-TR"/>
              </w:rPr>
            </w:pPr>
            <w:r>
              <w:rPr>
                <w:color w:val="000000"/>
              </w:rPr>
              <w:t>Balışeyh</w:t>
            </w:r>
          </w:p>
        </w:tc>
      </w:tr>
      <w:tr w:rsidR="00E86665" w:rsidRPr="007D5EF6" w14:paraId="7B9807BF"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9F9A1"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46A42F9" w14:textId="4701A3BA" w:rsidR="00E86665" w:rsidRPr="007D5EF6" w:rsidRDefault="00E86665" w:rsidP="00E86665">
            <w:pPr>
              <w:widowControl/>
              <w:autoSpaceDE/>
              <w:autoSpaceDN/>
              <w:rPr>
                <w:sz w:val="24"/>
                <w:szCs w:val="24"/>
                <w:lang w:eastAsia="tr-TR"/>
              </w:rPr>
            </w:pPr>
            <w:r>
              <w:rPr>
                <w:color w:val="000000"/>
              </w:rPr>
              <w:t>Çelebi</w:t>
            </w:r>
          </w:p>
        </w:tc>
      </w:tr>
      <w:tr w:rsidR="00E86665" w:rsidRPr="007D5EF6" w14:paraId="2E94D3B4"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6E1A8F"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4FD9048" w14:textId="1465BBB2" w:rsidR="00E86665" w:rsidRPr="007D5EF6" w:rsidRDefault="00E86665" w:rsidP="00E86665">
            <w:pPr>
              <w:widowControl/>
              <w:autoSpaceDE/>
              <w:autoSpaceDN/>
              <w:rPr>
                <w:sz w:val="24"/>
                <w:szCs w:val="24"/>
                <w:lang w:eastAsia="tr-TR"/>
              </w:rPr>
            </w:pPr>
            <w:r>
              <w:rPr>
                <w:color w:val="000000"/>
              </w:rPr>
              <w:t>Delice</w:t>
            </w:r>
          </w:p>
        </w:tc>
      </w:tr>
      <w:tr w:rsidR="00E86665" w:rsidRPr="007D5EF6" w14:paraId="1F673031"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8A670D"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EA01C37" w14:textId="736C96CF" w:rsidR="00E86665" w:rsidRPr="007D5EF6" w:rsidRDefault="00E86665" w:rsidP="00E86665">
            <w:pPr>
              <w:widowControl/>
              <w:autoSpaceDE/>
              <w:autoSpaceDN/>
              <w:rPr>
                <w:sz w:val="24"/>
                <w:szCs w:val="24"/>
                <w:lang w:eastAsia="tr-TR"/>
              </w:rPr>
            </w:pPr>
            <w:r>
              <w:rPr>
                <w:color w:val="000000"/>
              </w:rPr>
              <w:t>Karakeçili</w:t>
            </w:r>
          </w:p>
        </w:tc>
      </w:tr>
      <w:tr w:rsidR="00E86665" w:rsidRPr="007D5EF6" w14:paraId="7E298993"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B082D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2987768" w14:textId="36E942D3" w:rsidR="00E86665" w:rsidRPr="007D5EF6" w:rsidRDefault="00E86665" w:rsidP="00E86665">
            <w:pPr>
              <w:widowControl/>
              <w:autoSpaceDE/>
              <w:autoSpaceDN/>
              <w:rPr>
                <w:sz w:val="24"/>
                <w:szCs w:val="24"/>
                <w:lang w:eastAsia="tr-TR"/>
              </w:rPr>
            </w:pPr>
            <w:r>
              <w:rPr>
                <w:color w:val="000000"/>
              </w:rPr>
              <w:t>Keskin</w:t>
            </w:r>
          </w:p>
        </w:tc>
      </w:tr>
      <w:tr w:rsidR="00E86665" w:rsidRPr="007D5EF6" w14:paraId="40E37F28"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8FC07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7D77D02" w14:textId="246943C9" w:rsidR="00E86665" w:rsidRPr="007D5EF6" w:rsidRDefault="00E86665" w:rsidP="00E86665">
            <w:pPr>
              <w:widowControl/>
              <w:autoSpaceDE/>
              <w:autoSpaceDN/>
              <w:rPr>
                <w:sz w:val="24"/>
                <w:szCs w:val="24"/>
                <w:lang w:eastAsia="tr-TR"/>
              </w:rPr>
            </w:pPr>
            <w:r>
              <w:rPr>
                <w:color w:val="000000"/>
              </w:rPr>
              <w:t>Sulakyurt</w:t>
            </w:r>
          </w:p>
        </w:tc>
      </w:tr>
      <w:tr w:rsidR="00FD3A14" w:rsidRPr="007D5EF6" w14:paraId="6F1E5A34" w14:textId="77777777" w:rsidTr="00FD3A14">
        <w:trPr>
          <w:trHeight w:val="315"/>
        </w:trPr>
        <w:tc>
          <w:tcPr>
            <w:tcW w:w="2351" w:type="pct"/>
            <w:tcBorders>
              <w:top w:val="single" w:sz="4" w:space="0" w:color="auto"/>
            </w:tcBorders>
            <w:shd w:val="clear" w:color="auto" w:fill="auto"/>
            <w:noWrap/>
            <w:vAlign w:val="center"/>
          </w:tcPr>
          <w:p w14:paraId="7CA52A2A" w14:textId="77777777" w:rsidR="00FD3A14" w:rsidRPr="007D5EF6" w:rsidRDefault="00FD3A14" w:rsidP="00E86665">
            <w:pPr>
              <w:widowControl/>
              <w:autoSpaceDE/>
              <w:autoSpaceDN/>
              <w:rPr>
                <w:sz w:val="24"/>
                <w:szCs w:val="24"/>
                <w:lang w:eastAsia="tr-TR"/>
              </w:rPr>
            </w:pPr>
          </w:p>
        </w:tc>
        <w:tc>
          <w:tcPr>
            <w:tcW w:w="2649" w:type="pct"/>
            <w:tcBorders>
              <w:top w:val="single" w:sz="4" w:space="0" w:color="auto"/>
            </w:tcBorders>
            <w:shd w:val="clear" w:color="auto" w:fill="auto"/>
            <w:noWrap/>
            <w:vAlign w:val="center"/>
          </w:tcPr>
          <w:p w14:paraId="674F7A93" w14:textId="77777777" w:rsidR="00FD3A14" w:rsidRDefault="00FD3A14" w:rsidP="00E86665">
            <w:pPr>
              <w:widowControl/>
              <w:autoSpaceDE/>
              <w:autoSpaceDN/>
              <w:rPr>
                <w:color w:val="000000"/>
              </w:rPr>
            </w:pPr>
          </w:p>
        </w:tc>
      </w:tr>
      <w:tr w:rsidR="00FD3A14" w:rsidRPr="007D5EF6" w14:paraId="70EF5510" w14:textId="77777777" w:rsidTr="00FD3A14">
        <w:trPr>
          <w:trHeight w:val="315"/>
        </w:trPr>
        <w:tc>
          <w:tcPr>
            <w:tcW w:w="2351" w:type="pct"/>
            <w:tcBorders>
              <w:top w:val="nil"/>
            </w:tcBorders>
            <w:shd w:val="clear" w:color="auto" w:fill="auto"/>
            <w:noWrap/>
            <w:vAlign w:val="center"/>
          </w:tcPr>
          <w:p w14:paraId="3CAC7911" w14:textId="77777777" w:rsidR="00FD3A14" w:rsidRDefault="00FD3A14" w:rsidP="00E86665">
            <w:pPr>
              <w:widowControl/>
              <w:autoSpaceDE/>
              <w:autoSpaceDN/>
              <w:rPr>
                <w:sz w:val="24"/>
                <w:szCs w:val="24"/>
                <w:lang w:eastAsia="tr-TR"/>
              </w:rPr>
            </w:pPr>
          </w:p>
          <w:p w14:paraId="7A775FF1" w14:textId="2111A325"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50A8A5D9" w14:textId="77777777" w:rsidR="00FD3A14" w:rsidRDefault="00FD3A14" w:rsidP="00E86665">
            <w:pPr>
              <w:widowControl/>
              <w:autoSpaceDE/>
              <w:autoSpaceDN/>
              <w:rPr>
                <w:color w:val="000000"/>
              </w:rPr>
            </w:pPr>
          </w:p>
        </w:tc>
      </w:tr>
      <w:tr w:rsidR="00FD3A14" w:rsidRPr="007D5EF6" w14:paraId="2958784D" w14:textId="77777777" w:rsidTr="00FD3A14">
        <w:trPr>
          <w:trHeight w:val="315"/>
        </w:trPr>
        <w:tc>
          <w:tcPr>
            <w:tcW w:w="2351" w:type="pct"/>
            <w:tcBorders>
              <w:top w:val="nil"/>
              <w:bottom w:val="single" w:sz="4" w:space="0" w:color="auto"/>
            </w:tcBorders>
            <w:shd w:val="clear" w:color="auto" w:fill="auto"/>
            <w:noWrap/>
            <w:vAlign w:val="center"/>
          </w:tcPr>
          <w:p w14:paraId="289F41D9" w14:textId="77777777" w:rsidR="00FD3A14" w:rsidRPr="007D5EF6" w:rsidRDefault="00FD3A14" w:rsidP="00E86665">
            <w:pPr>
              <w:widowControl/>
              <w:autoSpaceDE/>
              <w:autoSpaceDN/>
              <w:rPr>
                <w:sz w:val="24"/>
                <w:szCs w:val="24"/>
                <w:lang w:eastAsia="tr-TR"/>
              </w:rPr>
            </w:pPr>
          </w:p>
        </w:tc>
        <w:tc>
          <w:tcPr>
            <w:tcW w:w="2649" w:type="pct"/>
            <w:tcBorders>
              <w:top w:val="nil"/>
              <w:bottom w:val="single" w:sz="4" w:space="0" w:color="auto"/>
            </w:tcBorders>
            <w:shd w:val="clear" w:color="auto" w:fill="auto"/>
            <w:noWrap/>
            <w:vAlign w:val="center"/>
          </w:tcPr>
          <w:p w14:paraId="00ADDF34" w14:textId="77777777" w:rsidR="00FD3A14" w:rsidRDefault="00FD3A14" w:rsidP="00E86665">
            <w:pPr>
              <w:widowControl/>
              <w:autoSpaceDE/>
              <w:autoSpaceDN/>
              <w:rPr>
                <w:color w:val="000000"/>
              </w:rPr>
            </w:pPr>
          </w:p>
        </w:tc>
      </w:tr>
      <w:tr w:rsidR="00E86665" w:rsidRPr="007D5EF6" w14:paraId="3102B52D"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1FBAB" w14:textId="77777777" w:rsidR="00E86665" w:rsidRPr="007D5EF6" w:rsidRDefault="00E86665" w:rsidP="00E86665">
            <w:pPr>
              <w:widowControl/>
              <w:autoSpaceDE/>
              <w:autoSpaceDN/>
              <w:rPr>
                <w:sz w:val="24"/>
                <w:szCs w:val="24"/>
                <w:lang w:eastAsia="tr-TR"/>
              </w:rPr>
            </w:pPr>
            <w:r w:rsidRPr="007D5EF6">
              <w:rPr>
                <w:sz w:val="24"/>
                <w:szCs w:val="24"/>
                <w:lang w:eastAsia="tr-TR"/>
              </w:rPr>
              <w:t>Kırklareli</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570BCAA" w14:textId="20698E21" w:rsidR="00E86665" w:rsidRPr="007D5EF6" w:rsidRDefault="00E86665" w:rsidP="00E86665">
            <w:pPr>
              <w:widowControl/>
              <w:autoSpaceDE/>
              <w:autoSpaceDN/>
              <w:rPr>
                <w:sz w:val="24"/>
                <w:szCs w:val="24"/>
                <w:lang w:eastAsia="tr-TR"/>
              </w:rPr>
            </w:pPr>
            <w:r>
              <w:rPr>
                <w:color w:val="000000"/>
              </w:rPr>
              <w:t>Demirköy</w:t>
            </w:r>
          </w:p>
        </w:tc>
      </w:tr>
      <w:tr w:rsidR="00E86665" w:rsidRPr="007D5EF6" w14:paraId="44DF1BFC"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ED5D02"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015F183" w14:textId="627F8D1B" w:rsidR="00E86665" w:rsidRPr="007D5EF6" w:rsidRDefault="00E86665" w:rsidP="00E86665">
            <w:pPr>
              <w:widowControl/>
              <w:autoSpaceDE/>
              <w:autoSpaceDN/>
              <w:rPr>
                <w:sz w:val="24"/>
                <w:szCs w:val="24"/>
                <w:lang w:eastAsia="tr-TR"/>
              </w:rPr>
            </w:pPr>
            <w:r>
              <w:rPr>
                <w:color w:val="000000"/>
              </w:rPr>
              <w:t>Kofçaz</w:t>
            </w:r>
          </w:p>
        </w:tc>
      </w:tr>
      <w:tr w:rsidR="00E86665" w:rsidRPr="007D5EF6" w14:paraId="64961AAB"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4173E1"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00756B4" w14:textId="2A73AAB7" w:rsidR="00E86665" w:rsidRPr="007D5EF6" w:rsidRDefault="00E86665" w:rsidP="00E86665">
            <w:pPr>
              <w:widowControl/>
              <w:autoSpaceDE/>
              <w:autoSpaceDN/>
              <w:rPr>
                <w:sz w:val="24"/>
                <w:szCs w:val="24"/>
                <w:lang w:eastAsia="tr-TR"/>
              </w:rPr>
            </w:pPr>
            <w:r>
              <w:rPr>
                <w:color w:val="000000"/>
              </w:rPr>
              <w:t>Pehlivanköy</w:t>
            </w:r>
          </w:p>
        </w:tc>
      </w:tr>
      <w:tr w:rsidR="00E86665" w:rsidRPr="007D5EF6" w14:paraId="10088D32" w14:textId="77777777" w:rsidTr="00FD3A14">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8A05E2" w14:textId="77777777" w:rsidR="00E86665" w:rsidRPr="007D5EF6" w:rsidRDefault="00E86665" w:rsidP="00E86665">
            <w:pPr>
              <w:widowControl/>
              <w:autoSpaceDE/>
              <w:autoSpaceDN/>
              <w:rPr>
                <w:sz w:val="24"/>
                <w:szCs w:val="24"/>
                <w:lang w:eastAsia="tr-TR"/>
              </w:rPr>
            </w:pPr>
            <w:r w:rsidRPr="007D5EF6">
              <w:rPr>
                <w:sz w:val="24"/>
                <w:szCs w:val="24"/>
                <w:lang w:eastAsia="tr-TR"/>
              </w:rPr>
              <w:t>Kırşehir</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310A14A" w14:textId="7EF02BCF" w:rsidR="00E86665" w:rsidRPr="007D5EF6" w:rsidRDefault="00E86665" w:rsidP="00E86665">
            <w:pPr>
              <w:widowControl/>
              <w:autoSpaceDE/>
              <w:autoSpaceDN/>
              <w:rPr>
                <w:sz w:val="24"/>
                <w:szCs w:val="24"/>
                <w:lang w:eastAsia="tr-TR"/>
              </w:rPr>
            </w:pPr>
            <w:r>
              <w:rPr>
                <w:color w:val="000000"/>
              </w:rPr>
              <w:t>Akçakent</w:t>
            </w:r>
          </w:p>
        </w:tc>
      </w:tr>
      <w:tr w:rsidR="00E86665" w:rsidRPr="007D5EF6" w14:paraId="40BE7D60"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31D6D90"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B010236" w14:textId="0F4EB604" w:rsidR="00E86665" w:rsidRPr="007D5EF6" w:rsidRDefault="00E86665" w:rsidP="00E86665">
            <w:pPr>
              <w:widowControl/>
              <w:autoSpaceDE/>
              <w:autoSpaceDN/>
              <w:rPr>
                <w:sz w:val="24"/>
                <w:szCs w:val="24"/>
                <w:lang w:eastAsia="tr-TR"/>
              </w:rPr>
            </w:pPr>
            <w:r>
              <w:rPr>
                <w:color w:val="000000"/>
              </w:rPr>
              <w:t>Akpınar</w:t>
            </w:r>
          </w:p>
        </w:tc>
      </w:tr>
      <w:tr w:rsidR="00E86665" w:rsidRPr="007D5EF6" w14:paraId="70F4502E"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6DCA8B6"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A4129FB" w14:textId="5615C000" w:rsidR="00E86665" w:rsidRPr="007D5EF6" w:rsidRDefault="00E86665" w:rsidP="00E86665">
            <w:pPr>
              <w:widowControl/>
              <w:autoSpaceDE/>
              <w:autoSpaceDN/>
              <w:rPr>
                <w:sz w:val="24"/>
                <w:szCs w:val="24"/>
                <w:lang w:eastAsia="tr-TR"/>
              </w:rPr>
            </w:pPr>
            <w:r>
              <w:rPr>
                <w:color w:val="000000"/>
              </w:rPr>
              <w:t>Boztepe</w:t>
            </w:r>
          </w:p>
        </w:tc>
      </w:tr>
      <w:tr w:rsidR="00E86665" w:rsidRPr="007D5EF6" w14:paraId="0AB037AF"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7B4F848"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4A5E0DD" w14:textId="3CA5417E" w:rsidR="00E86665" w:rsidRPr="007D5EF6" w:rsidRDefault="00E86665" w:rsidP="00E86665">
            <w:pPr>
              <w:widowControl/>
              <w:autoSpaceDE/>
              <w:autoSpaceDN/>
              <w:rPr>
                <w:sz w:val="24"/>
                <w:szCs w:val="24"/>
                <w:lang w:eastAsia="tr-TR"/>
              </w:rPr>
            </w:pPr>
            <w:r>
              <w:rPr>
                <w:color w:val="000000"/>
              </w:rPr>
              <w:t>Çiçekdağı</w:t>
            </w:r>
          </w:p>
        </w:tc>
      </w:tr>
      <w:tr w:rsidR="00BE115A" w:rsidRPr="007D5EF6" w14:paraId="5EC44C6D" w14:textId="77777777" w:rsidTr="00316025">
        <w:trPr>
          <w:trHeight w:val="315"/>
        </w:trPr>
        <w:tc>
          <w:tcPr>
            <w:tcW w:w="2351" w:type="pct"/>
            <w:vMerge w:val="restart"/>
            <w:tcBorders>
              <w:top w:val="nil"/>
              <w:left w:val="single" w:sz="4" w:space="0" w:color="auto"/>
              <w:right w:val="single" w:sz="4" w:space="0" w:color="auto"/>
            </w:tcBorders>
            <w:shd w:val="clear" w:color="auto" w:fill="auto"/>
            <w:noWrap/>
            <w:vAlign w:val="center"/>
            <w:hideMark/>
          </w:tcPr>
          <w:p w14:paraId="2554ED4C" w14:textId="77777777" w:rsidR="00BE115A" w:rsidRPr="007D5EF6" w:rsidRDefault="00BE115A" w:rsidP="00AD30F7">
            <w:pPr>
              <w:widowControl/>
              <w:autoSpaceDE/>
              <w:autoSpaceDN/>
              <w:rPr>
                <w:sz w:val="24"/>
                <w:szCs w:val="24"/>
                <w:lang w:eastAsia="tr-TR"/>
              </w:rPr>
            </w:pPr>
            <w:r w:rsidRPr="007D5EF6">
              <w:rPr>
                <w:sz w:val="24"/>
                <w:szCs w:val="24"/>
                <w:lang w:eastAsia="tr-TR"/>
              </w:rPr>
              <w:t>Kilis</w:t>
            </w:r>
          </w:p>
        </w:tc>
        <w:tc>
          <w:tcPr>
            <w:tcW w:w="2649" w:type="pct"/>
            <w:tcBorders>
              <w:top w:val="nil"/>
              <w:left w:val="nil"/>
              <w:bottom w:val="single" w:sz="4" w:space="0" w:color="auto"/>
              <w:right w:val="single" w:sz="4" w:space="0" w:color="auto"/>
            </w:tcBorders>
            <w:shd w:val="clear" w:color="auto" w:fill="auto"/>
            <w:noWrap/>
            <w:vAlign w:val="bottom"/>
            <w:hideMark/>
          </w:tcPr>
          <w:p w14:paraId="46204357" w14:textId="77777777" w:rsidR="00BE115A" w:rsidRPr="007D5EF6" w:rsidRDefault="00BE115A" w:rsidP="00AD30F7">
            <w:pPr>
              <w:widowControl/>
              <w:autoSpaceDE/>
              <w:autoSpaceDN/>
              <w:rPr>
                <w:sz w:val="24"/>
                <w:szCs w:val="24"/>
                <w:lang w:eastAsia="tr-TR"/>
              </w:rPr>
            </w:pPr>
            <w:r w:rsidRPr="007D5EF6">
              <w:rPr>
                <w:sz w:val="24"/>
                <w:szCs w:val="24"/>
                <w:lang w:eastAsia="tr-TR"/>
              </w:rPr>
              <w:t>Elbeyli</w:t>
            </w:r>
          </w:p>
        </w:tc>
      </w:tr>
      <w:tr w:rsidR="00BE115A" w:rsidRPr="007D5EF6" w14:paraId="7574AA5B" w14:textId="77777777" w:rsidTr="00316025">
        <w:trPr>
          <w:trHeight w:val="315"/>
        </w:trPr>
        <w:tc>
          <w:tcPr>
            <w:tcW w:w="2351" w:type="pct"/>
            <w:vMerge/>
            <w:tcBorders>
              <w:left w:val="single" w:sz="4" w:space="0" w:color="auto"/>
              <w:right w:val="single" w:sz="4" w:space="0" w:color="auto"/>
            </w:tcBorders>
            <w:shd w:val="clear" w:color="auto" w:fill="auto"/>
            <w:noWrap/>
            <w:vAlign w:val="center"/>
          </w:tcPr>
          <w:p w14:paraId="68E692A0" w14:textId="77777777" w:rsidR="00BE115A" w:rsidRPr="007D5EF6" w:rsidRDefault="00BE115A" w:rsidP="00AD30F7">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bottom"/>
          </w:tcPr>
          <w:p w14:paraId="7093E993" w14:textId="527F37D4" w:rsidR="00BE115A" w:rsidRPr="007D5EF6" w:rsidRDefault="00BE115A" w:rsidP="00AD30F7">
            <w:pPr>
              <w:widowControl/>
              <w:autoSpaceDE/>
              <w:autoSpaceDN/>
              <w:rPr>
                <w:sz w:val="24"/>
                <w:szCs w:val="24"/>
                <w:lang w:eastAsia="tr-TR"/>
              </w:rPr>
            </w:pPr>
            <w:r>
              <w:rPr>
                <w:sz w:val="24"/>
                <w:szCs w:val="24"/>
                <w:lang w:eastAsia="tr-TR"/>
              </w:rPr>
              <w:t>Musabeyli</w:t>
            </w:r>
          </w:p>
        </w:tc>
      </w:tr>
      <w:tr w:rsidR="00BE115A" w:rsidRPr="007D5EF6" w14:paraId="036CE4E2" w14:textId="77777777" w:rsidTr="00316025">
        <w:trPr>
          <w:trHeight w:val="315"/>
        </w:trPr>
        <w:tc>
          <w:tcPr>
            <w:tcW w:w="2351" w:type="pct"/>
            <w:vMerge/>
            <w:tcBorders>
              <w:left w:val="single" w:sz="4" w:space="0" w:color="auto"/>
              <w:bottom w:val="single" w:sz="4" w:space="0" w:color="auto"/>
              <w:right w:val="single" w:sz="4" w:space="0" w:color="auto"/>
            </w:tcBorders>
            <w:shd w:val="clear" w:color="auto" w:fill="auto"/>
            <w:noWrap/>
            <w:vAlign w:val="center"/>
          </w:tcPr>
          <w:p w14:paraId="5B66964E" w14:textId="77777777" w:rsidR="00BE115A" w:rsidRPr="007D5EF6" w:rsidRDefault="00BE115A" w:rsidP="00AD30F7">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bottom"/>
          </w:tcPr>
          <w:p w14:paraId="09A11345" w14:textId="7AA0A896" w:rsidR="00BE115A" w:rsidRPr="007D5EF6" w:rsidRDefault="00BE115A" w:rsidP="00AD30F7">
            <w:pPr>
              <w:widowControl/>
              <w:autoSpaceDE/>
              <w:autoSpaceDN/>
              <w:rPr>
                <w:sz w:val="24"/>
                <w:szCs w:val="24"/>
                <w:lang w:eastAsia="tr-TR"/>
              </w:rPr>
            </w:pPr>
            <w:r>
              <w:rPr>
                <w:sz w:val="24"/>
                <w:szCs w:val="24"/>
                <w:lang w:eastAsia="tr-TR"/>
              </w:rPr>
              <w:t>Polateli</w:t>
            </w:r>
          </w:p>
        </w:tc>
      </w:tr>
      <w:tr w:rsidR="007D5EF6" w:rsidRPr="007D5EF6" w14:paraId="192CA07E" w14:textId="77777777" w:rsidTr="00AD30F7">
        <w:trPr>
          <w:trHeight w:val="315"/>
        </w:trPr>
        <w:tc>
          <w:tcPr>
            <w:tcW w:w="2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4DA0D" w14:textId="77777777" w:rsidR="00AD30F7" w:rsidRPr="007D5EF6" w:rsidRDefault="00AD30F7" w:rsidP="00AD30F7">
            <w:pPr>
              <w:widowControl/>
              <w:autoSpaceDE/>
              <w:autoSpaceDN/>
              <w:rPr>
                <w:sz w:val="24"/>
                <w:szCs w:val="24"/>
                <w:lang w:eastAsia="tr-TR"/>
              </w:rPr>
            </w:pPr>
            <w:r w:rsidRPr="007D5EF6">
              <w:rPr>
                <w:sz w:val="24"/>
                <w:szCs w:val="24"/>
                <w:lang w:eastAsia="tr-TR"/>
              </w:rPr>
              <w:t>Kocaeli</w:t>
            </w:r>
          </w:p>
        </w:tc>
        <w:tc>
          <w:tcPr>
            <w:tcW w:w="2649" w:type="pct"/>
            <w:tcBorders>
              <w:top w:val="single" w:sz="4" w:space="0" w:color="auto"/>
              <w:left w:val="nil"/>
              <w:bottom w:val="single" w:sz="4" w:space="0" w:color="auto"/>
              <w:right w:val="single" w:sz="4" w:space="0" w:color="auto"/>
            </w:tcBorders>
            <w:shd w:val="clear" w:color="auto" w:fill="auto"/>
            <w:noWrap/>
            <w:vAlign w:val="bottom"/>
            <w:hideMark/>
          </w:tcPr>
          <w:p w14:paraId="541DE024" w14:textId="77777777" w:rsidR="00AD30F7" w:rsidRPr="007D5EF6" w:rsidRDefault="00AD30F7" w:rsidP="00AD30F7">
            <w:pPr>
              <w:widowControl/>
              <w:autoSpaceDE/>
              <w:autoSpaceDN/>
              <w:rPr>
                <w:sz w:val="24"/>
                <w:szCs w:val="24"/>
                <w:lang w:eastAsia="tr-TR"/>
              </w:rPr>
            </w:pPr>
            <w:r w:rsidRPr="007D5EF6">
              <w:rPr>
                <w:sz w:val="24"/>
                <w:szCs w:val="24"/>
                <w:lang w:eastAsia="tr-TR"/>
              </w:rPr>
              <w:t>Kandıra</w:t>
            </w:r>
          </w:p>
        </w:tc>
      </w:tr>
      <w:tr w:rsidR="00E86665" w:rsidRPr="007D5EF6" w14:paraId="75278272" w14:textId="77777777" w:rsidTr="006920F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5CC53" w14:textId="77777777" w:rsidR="00E86665" w:rsidRPr="007D5EF6" w:rsidRDefault="00E86665" w:rsidP="00E86665">
            <w:pPr>
              <w:widowControl/>
              <w:autoSpaceDE/>
              <w:autoSpaceDN/>
              <w:rPr>
                <w:sz w:val="24"/>
                <w:szCs w:val="24"/>
                <w:lang w:eastAsia="tr-TR"/>
              </w:rPr>
            </w:pPr>
            <w:r w:rsidRPr="007D5EF6">
              <w:rPr>
                <w:sz w:val="24"/>
                <w:szCs w:val="24"/>
                <w:lang w:eastAsia="tr-TR"/>
              </w:rPr>
              <w:t>Konya</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F4C8217" w14:textId="1F371A6A" w:rsidR="00E86665" w:rsidRPr="007D5EF6" w:rsidRDefault="00E86665" w:rsidP="00E86665">
            <w:pPr>
              <w:widowControl/>
              <w:autoSpaceDE/>
              <w:autoSpaceDN/>
              <w:rPr>
                <w:sz w:val="24"/>
                <w:szCs w:val="24"/>
                <w:lang w:eastAsia="tr-TR"/>
              </w:rPr>
            </w:pPr>
            <w:r>
              <w:rPr>
                <w:color w:val="000000"/>
              </w:rPr>
              <w:t>Ahırlı</w:t>
            </w:r>
          </w:p>
        </w:tc>
      </w:tr>
      <w:tr w:rsidR="00E86665" w:rsidRPr="007D5EF6" w14:paraId="4F184070"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C4444E"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F7D259A" w14:textId="4DB16BF8" w:rsidR="00E86665" w:rsidRPr="007D5EF6" w:rsidRDefault="00E86665" w:rsidP="00E86665">
            <w:pPr>
              <w:widowControl/>
              <w:autoSpaceDE/>
              <w:autoSpaceDN/>
              <w:rPr>
                <w:sz w:val="24"/>
                <w:szCs w:val="24"/>
                <w:lang w:eastAsia="tr-TR"/>
              </w:rPr>
            </w:pPr>
            <w:r>
              <w:rPr>
                <w:color w:val="000000"/>
              </w:rPr>
              <w:t>Akören</w:t>
            </w:r>
          </w:p>
        </w:tc>
      </w:tr>
      <w:tr w:rsidR="00E86665" w:rsidRPr="007D5EF6" w14:paraId="3FA43B68"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6CEB11"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D82D7F9" w14:textId="3D7DD571" w:rsidR="00E86665" w:rsidRPr="007D5EF6" w:rsidRDefault="00E86665" w:rsidP="00E86665">
            <w:pPr>
              <w:widowControl/>
              <w:autoSpaceDE/>
              <w:autoSpaceDN/>
              <w:rPr>
                <w:sz w:val="24"/>
                <w:szCs w:val="24"/>
                <w:lang w:eastAsia="tr-TR"/>
              </w:rPr>
            </w:pPr>
            <w:r>
              <w:rPr>
                <w:color w:val="000000"/>
              </w:rPr>
              <w:t>Altınekin</w:t>
            </w:r>
          </w:p>
        </w:tc>
      </w:tr>
      <w:tr w:rsidR="00E86665" w:rsidRPr="007D5EF6" w14:paraId="64D09B51"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87D75B"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85D77FA" w14:textId="7722FF80" w:rsidR="00E86665" w:rsidRPr="007D5EF6" w:rsidRDefault="00E86665" w:rsidP="00E86665">
            <w:pPr>
              <w:widowControl/>
              <w:autoSpaceDE/>
              <w:autoSpaceDN/>
              <w:rPr>
                <w:sz w:val="24"/>
                <w:szCs w:val="24"/>
                <w:lang w:eastAsia="tr-TR"/>
              </w:rPr>
            </w:pPr>
            <w:r>
              <w:rPr>
                <w:color w:val="000000"/>
              </w:rPr>
              <w:t>Bozkır</w:t>
            </w:r>
          </w:p>
        </w:tc>
      </w:tr>
      <w:tr w:rsidR="00E86665" w:rsidRPr="007D5EF6" w14:paraId="74F47847"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E3690A"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C416CB6" w14:textId="5DE57E16" w:rsidR="00E86665" w:rsidRPr="007D5EF6" w:rsidRDefault="00E86665" w:rsidP="00E86665">
            <w:pPr>
              <w:widowControl/>
              <w:autoSpaceDE/>
              <w:autoSpaceDN/>
              <w:rPr>
                <w:sz w:val="24"/>
                <w:szCs w:val="24"/>
                <w:lang w:eastAsia="tr-TR"/>
              </w:rPr>
            </w:pPr>
            <w:r>
              <w:rPr>
                <w:color w:val="000000"/>
              </w:rPr>
              <w:t>Çeltik</w:t>
            </w:r>
          </w:p>
        </w:tc>
      </w:tr>
      <w:tr w:rsidR="00E86665" w:rsidRPr="007D5EF6" w14:paraId="1AB125CC"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B726DD"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A5ADBDA" w14:textId="7F61F4AD" w:rsidR="00E86665" w:rsidRPr="007D5EF6" w:rsidRDefault="00E86665" w:rsidP="00E86665">
            <w:pPr>
              <w:widowControl/>
              <w:autoSpaceDE/>
              <w:autoSpaceDN/>
              <w:rPr>
                <w:sz w:val="24"/>
                <w:szCs w:val="24"/>
                <w:lang w:eastAsia="tr-TR"/>
              </w:rPr>
            </w:pPr>
            <w:r>
              <w:rPr>
                <w:color w:val="000000"/>
              </w:rPr>
              <w:t>Çumra</w:t>
            </w:r>
          </w:p>
        </w:tc>
      </w:tr>
      <w:tr w:rsidR="00E86665" w:rsidRPr="007D5EF6" w14:paraId="305AE7D5"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03B04B"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D8EF507" w14:textId="1FA71A78" w:rsidR="00E86665" w:rsidRPr="007D5EF6" w:rsidRDefault="00E86665" w:rsidP="00E86665">
            <w:pPr>
              <w:widowControl/>
              <w:autoSpaceDE/>
              <w:autoSpaceDN/>
              <w:rPr>
                <w:sz w:val="24"/>
                <w:szCs w:val="24"/>
                <w:lang w:eastAsia="tr-TR"/>
              </w:rPr>
            </w:pPr>
            <w:r>
              <w:rPr>
                <w:color w:val="000000"/>
              </w:rPr>
              <w:t>Derbent</w:t>
            </w:r>
          </w:p>
        </w:tc>
      </w:tr>
      <w:tr w:rsidR="00E86665" w:rsidRPr="007D5EF6" w14:paraId="2E4831BB"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7CAB80"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BCC0E2B" w14:textId="25FB4E84" w:rsidR="00E86665" w:rsidRPr="007D5EF6" w:rsidRDefault="00E86665" w:rsidP="00E86665">
            <w:pPr>
              <w:widowControl/>
              <w:autoSpaceDE/>
              <w:autoSpaceDN/>
              <w:rPr>
                <w:sz w:val="24"/>
                <w:szCs w:val="24"/>
                <w:lang w:eastAsia="tr-TR"/>
              </w:rPr>
            </w:pPr>
            <w:r>
              <w:rPr>
                <w:color w:val="000000"/>
              </w:rPr>
              <w:t>Derebucak</w:t>
            </w:r>
          </w:p>
        </w:tc>
      </w:tr>
      <w:tr w:rsidR="00E86665" w:rsidRPr="007D5EF6" w14:paraId="7119C1BD"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A8AFEC"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C71B42C" w14:textId="5A1FC06F" w:rsidR="00E86665" w:rsidRPr="007D5EF6" w:rsidRDefault="00E86665" w:rsidP="00E86665">
            <w:pPr>
              <w:widowControl/>
              <w:autoSpaceDE/>
              <w:autoSpaceDN/>
              <w:rPr>
                <w:sz w:val="24"/>
                <w:szCs w:val="24"/>
                <w:lang w:eastAsia="tr-TR"/>
              </w:rPr>
            </w:pPr>
            <w:r>
              <w:rPr>
                <w:color w:val="000000"/>
              </w:rPr>
              <w:t>Doğanhisar</w:t>
            </w:r>
          </w:p>
        </w:tc>
      </w:tr>
      <w:tr w:rsidR="00E86665" w:rsidRPr="007D5EF6" w14:paraId="67C60A1E"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2A73FD"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BB05BFE" w14:textId="4C993DFE" w:rsidR="00E86665" w:rsidRPr="007D5EF6" w:rsidRDefault="00E86665" w:rsidP="00E86665">
            <w:pPr>
              <w:widowControl/>
              <w:autoSpaceDE/>
              <w:autoSpaceDN/>
              <w:rPr>
                <w:sz w:val="24"/>
                <w:szCs w:val="24"/>
                <w:lang w:eastAsia="tr-TR"/>
              </w:rPr>
            </w:pPr>
            <w:r>
              <w:rPr>
                <w:color w:val="000000"/>
              </w:rPr>
              <w:t>Emirgazi</w:t>
            </w:r>
          </w:p>
        </w:tc>
      </w:tr>
      <w:tr w:rsidR="00E86665" w:rsidRPr="007D5EF6" w14:paraId="7FC8B2F9"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7F2200"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F483291" w14:textId="56833BBD" w:rsidR="00E86665" w:rsidRPr="007D5EF6" w:rsidRDefault="00E86665" w:rsidP="00E86665">
            <w:pPr>
              <w:widowControl/>
              <w:autoSpaceDE/>
              <w:autoSpaceDN/>
              <w:rPr>
                <w:sz w:val="24"/>
                <w:szCs w:val="24"/>
                <w:lang w:eastAsia="tr-TR"/>
              </w:rPr>
            </w:pPr>
            <w:r>
              <w:rPr>
                <w:color w:val="000000"/>
              </w:rPr>
              <w:t>Güneysınır</w:t>
            </w:r>
          </w:p>
        </w:tc>
      </w:tr>
      <w:tr w:rsidR="00E86665" w:rsidRPr="007D5EF6" w14:paraId="64D3D4F3"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86F38A"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139E35A" w14:textId="6B1B44D3" w:rsidR="00E86665" w:rsidRPr="007D5EF6" w:rsidRDefault="00E86665" w:rsidP="00E86665">
            <w:pPr>
              <w:widowControl/>
              <w:autoSpaceDE/>
              <w:autoSpaceDN/>
              <w:rPr>
                <w:sz w:val="24"/>
                <w:szCs w:val="24"/>
                <w:lang w:eastAsia="tr-TR"/>
              </w:rPr>
            </w:pPr>
            <w:r>
              <w:rPr>
                <w:color w:val="000000"/>
              </w:rPr>
              <w:t>Hadim</w:t>
            </w:r>
          </w:p>
        </w:tc>
      </w:tr>
      <w:tr w:rsidR="00E86665" w:rsidRPr="007D5EF6" w14:paraId="61514B59"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9D65A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A51059F" w14:textId="0BF85566" w:rsidR="00E86665" w:rsidRPr="007D5EF6" w:rsidRDefault="00E86665" w:rsidP="00E86665">
            <w:pPr>
              <w:widowControl/>
              <w:autoSpaceDE/>
              <w:autoSpaceDN/>
              <w:rPr>
                <w:sz w:val="24"/>
                <w:szCs w:val="24"/>
                <w:lang w:eastAsia="tr-TR"/>
              </w:rPr>
            </w:pPr>
            <w:r>
              <w:rPr>
                <w:color w:val="000000"/>
              </w:rPr>
              <w:t>Halkapınar</w:t>
            </w:r>
          </w:p>
        </w:tc>
      </w:tr>
      <w:tr w:rsidR="00E86665" w:rsidRPr="007D5EF6" w14:paraId="28B4B9EB"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C4841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C0BB893" w14:textId="46243CE9" w:rsidR="00E86665" w:rsidRPr="007D5EF6" w:rsidRDefault="00E86665" w:rsidP="00E86665">
            <w:pPr>
              <w:widowControl/>
              <w:autoSpaceDE/>
              <w:autoSpaceDN/>
              <w:rPr>
                <w:sz w:val="24"/>
                <w:szCs w:val="24"/>
                <w:lang w:eastAsia="tr-TR"/>
              </w:rPr>
            </w:pPr>
            <w:r>
              <w:rPr>
                <w:color w:val="000000"/>
              </w:rPr>
              <w:t>Hüyük</w:t>
            </w:r>
          </w:p>
        </w:tc>
      </w:tr>
      <w:tr w:rsidR="00E86665" w:rsidRPr="007D5EF6" w14:paraId="06361BA4"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4D300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4387D93" w14:textId="29E35020" w:rsidR="00E86665" w:rsidRPr="007D5EF6" w:rsidRDefault="00E86665" w:rsidP="00E86665">
            <w:pPr>
              <w:widowControl/>
              <w:autoSpaceDE/>
              <w:autoSpaceDN/>
              <w:rPr>
                <w:sz w:val="24"/>
                <w:szCs w:val="24"/>
                <w:lang w:eastAsia="tr-TR"/>
              </w:rPr>
            </w:pPr>
            <w:r>
              <w:rPr>
                <w:color w:val="000000"/>
              </w:rPr>
              <w:t>Kadınhanı</w:t>
            </w:r>
          </w:p>
        </w:tc>
      </w:tr>
      <w:tr w:rsidR="00E86665" w:rsidRPr="007D5EF6" w14:paraId="74EC40B0"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CF0EA2"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671558F" w14:textId="71C0C83B" w:rsidR="00E86665" w:rsidRPr="007D5EF6" w:rsidRDefault="00E86665" w:rsidP="00E86665">
            <w:pPr>
              <w:widowControl/>
              <w:autoSpaceDE/>
              <w:autoSpaceDN/>
              <w:rPr>
                <w:sz w:val="24"/>
                <w:szCs w:val="24"/>
                <w:lang w:eastAsia="tr-TR"/>
              </w:rPr>
            </w:pPr>
            <w:r>
              <w:rPr>
                <w:color w:val="000000"/>
              </w:rPr>
              <w:t>Sarayönü</w:t>
            </w:r>
          </w:p>
        </w:tc>
      </w:tr>
      <w:tr w:rsidR="00E86665" w:rsidRPr="007D5EF6" w14:paraId="2DCD7BE2"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7A95F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7D7686A" w14:textId="0B1D6C50" w:rsidR="00E86665" w:rsidRPr="007D5EF6" w:rsidRDefault="00E86665" w:rsidP="00E86665">
            <w:pPr>
              <w:widowControl/>
              <w:autoSpaceDE/>
              <w:autoSpaceDN/>
              <w:rPr>
                <w:sz w:val="24"/>
                <w:szCs w:val="24"/>
                <w:lang w:eastAsia="tr-TR"/>
              </w:rPr>
            </w:pPr>
            <w:r>
              <w:rPr>
                <w:color w:val="000000"/>
              </w:rPr>
              <w:t>Taşkent</w:t>
            </w:r>
          </w:p>
        </w:tc>
      </w:tr>
      <w:tr w:rsidR="00E86665" w:rsidRPr="007D5EF6" w14:paraId="1741F26E"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164A9E"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5396E1B" w14:textId="22B36B75" w:rsidR="00E86665" w:rsidRPr="007D5EF6" w:rsidRDefault="00E86665" w:rsidP="00E86665">
            <w:pPr>
              <w:widowControl/>
              <w:autoSpaceDE/>
              <w:autoSpaceDN/>
              <w:rPr>
                <w:sz w:val="24"/>
                <w:szCs w:val="24"/>
                <w:lang w:eastAsia="tr-TR"/>
              </w:rPr>
            </w:pPr>
            <w:proofErr w:type="spellStart"/>
            <w:r>
              <w:rPr>
                <w:color w:val="000000"/>
              </w:rPr>
              <w:t>Tuzlukçu</w:t>
            </w:r>
            <w:proofErr w:type="spellEnd"/>
          </w:p>
        </w:tc>
      </w:tr>
      <w:tr w:rsidR="00E86665" w:rsidRPr="007D5EF6" w14:paraId="7A81737B"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FE19A9"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A2B4EF9" w14:textId="7BB9D8C3" w:rsidR="00E86665" w:rsidRPr="007D5EF6" w:rsidRDefault="00E86665" w:rsidP="00E86665">
            <w:pPr>
              <w:widowControl/>
              <w:autoSpaceDE/>
              <w:autoSpaceDN/>
              <w:rPr>
                <w:sz w:val="24"/>
                <w:szCs w:val="24"/>
                <w:lang w:eastAsia="tr-TR"/>
              </w:rPr>
            </w:pPr>
            <w:r>
              <w:rPr>
                <w:color w:val="000000"/>
              </w:rPr>
              <w:t>Yalıhüyük</w:t>
            </w:r>
          </w:p>
        </w:tc>
      </w:tr>
      <w:tr w:rsidR="00E86665" w:rsidRPr="007D5EF6" w14:paraId="019D6A49"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382B65"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CE5A952" w14:textId="3C63A598" w:rsidR="00E86665" w:rsidRPr="007D5EF6" w:rsidRDefault="00E86665" w:rsidP="00E86665">
            <w:pPr>
              <w:widowControl/>
              <w:autoSpaceDE/>
              <w:autoSpaceDN/>
              <w:rPr>
                <w:sz w:val="24"/>
                <w:szCs w:val="24"/>
                <w:lang w:eastAsia="tr-TR"/>
              </w:rPr>
            </w:pPr>
            <w:r>
              <w:rPr>
                <w:color w:val="000000"/>
              </w:rPr>
              <w:t>Yunak</w:t>
            </w:r>
          </w:p>
        </w:tc>
      </w:tr>
      <w:tr w:rsidR="00E86665" w:rsidRPr="007D5EF6" w14:paraId="61F6D820"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32E8A" w14:textId="77777777" w:rsidR="00E86665" w:rsidRPr="007D5EF6" w:rsidRDefault="00E86665" w:rsidP="00E86665">
            <w:pPr>
              <w:widowControl/>
              <w:autoSpaceDE/>
              <w:autoSpaceDN/>
              <w:rPr>
                <w:sz w:val="24"/>
                <w:szCs w:val="24"/>
                <w:lang w:eastAsia="tr-TR"/>
              </w:rPr>
            </w:pPr>
            <w:r w:rsidRPr="007D5EF6">
              <w:rPr>
                <w:sz w:val="24"/>
                <w:szCs w:val="24"/>
                <w:lang w:eastAsia="tr-TR"/>
              </w:rPr>
              <w:t>Kütahya</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81D2A92" w14:textId="53D21F34" w:rsidR="00E86665" w:rsidRPr="007D5EF6" w:rsidRDefault="00E86665" w:rsidP="00E86665">
            <w:pPr>
              <w:widowControl/>
              <w:autoSpaceDE/>
              <w:autoSpaceDN/>
              <w:rPr>
                <w:sz w:val="24"/>
                <w:szCs w:val="24"/>
                <w:lang w:eastAsia="tr-TR"/>
              </w:rPr>
            </w:pPr>
            <w:r>
              <w:rPr>
                <w:color w:val="000000"/>
              </w:rPr>
              <w:t>Altıntaş</w:t>
            </w:r>
          </w:p>
        </w:tc>
      </w:tr>
      <w:tr w:rsidR="00E86665" w:rsidRPr="007D5EF6" w14:paraId="1D49D89B"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CE24D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0685320" w14:textId="13A16553" w:rsidR="00E86665" w:rsidRPr="007D5EF6" w:rsidRDefault="00E86665" w:rsidP="00E86665">
            <w:pPr>
              <w:widowControl/>
              <w:autoSpaceDE/>
              <w:autoSpaceDN/>
              <w:rPr>
                <w:sz w:val="24"/>
                <w:szCs w:val="24"/>
                <w:lang w:eastAsia="tr-TR"/>
              </w:rPr>
            </w:pPr>
            <w:r>
              <w:rPr>
                <w:color w:val="000000"/>
              </w:rPr>
              <w:t>Aslanapa</w:t>
            </w:r>
          </w:p>
        </w:tc>
      </w:tr>
      <w:tr w:rsidR="00E86665" w:rsidRPr="007D5EF6" w14:paraId="40BAF2C6"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076DF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911F397" w14:textId="1C2945FF" w:rsidR="00E86665" w:rsidRPr="007D5EF6" w:rsidRDefault="00E86665" w:rsidP="00E86665">
            <w:pPr>
              <w:widowControl/>
              <w:autoSpaceDE/>
              <w:autoSpaceDN/>
              <w:rPr>
                <w:sz w:val="24"/>
                <w:szCs w:val="24"/>
                <w:lang w:eastAsia="tr-TR"/>
              </w:rPr>
            </w:pPr>
            <w:r>
              <w:rPr>
                <w:color w:val="000000"/>
              </w:rPr>
              <w:t>Çavdarhisar</w:t>
            </w:r>
          </w:p>
        </w:tc>
      </w:tr>
      <w:tr w:rsidR="00E86665" w:rsidRPr="007D5EF6" w14:paraId="4BAA1CAB"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0066C7"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D73B9C2" w14:textId="1DDD5418" w:rsidR="00E86665" w:rsidRPr="007D5EF6" w:rsidRDefault="00E86665" w:rsidP="00E86665">
            <w:pPr>
              <w:widowControl/>
              <w:autoSpaceDE/>
              <w:autoSpaceDN/>
              <w:rPr>
                <w:sz w:val="24"/>
                <w:szCs w:val="24"/>
                <w:lang w:eastAsia="tr-TR"/>
              </w:rPr>
            </w:pPr>
            <w:r>
              <w:rPr>
                <w:color w:val="000000"/>
              </w:rPr>
              <w:t>Domaniç</w:t>
            </w:r>
          </w:p>
        </w:tc>
      </w:tr>
      <w:tr w:rsidR="00E86665" w:rsidRPr="007D5EF6" w14:paraId="2FCEBD9D"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1ABA1D"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462DD41" w14:textId="61FE953B" w:rsidR="00E86665" w:rsidRPr="007D5EF6" w:rsidRDefault="00E86665" w:rsidP="00E86665">
            <w:pPr>
              <w:widowControl/>
              <w:autoSpaceDE/>
              <w:autoSpaceDN/>
              <w:rPr>
                <w:sz w:val="24"/>
                <w:szCs w:val="24"/>
                <w:lang w:eastAsia="tr-TR"/>
              </w:rPr>
            </w:pPr>
            <w:r>
              <w:rPr>
                <w:color w:val="000000"/>
              </w:rPr>
              <w:t>Dumlupınar</w:t>
            </w:r>
          </w:p>
        </w:tc>
      </w:tr>
      <w:tr w:rsidR="00E86665" w:rsidRPr="007D5EF6" w14:paraId="56908F94"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4CEFF3"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79E14CC" w14:textId="3B2B0D34" w:rsidR="00E86665" w:rsidRPr="007D5EF6" w:rsidRDefault="00E86665" w:rsidP="00E86665">
            <w:pPr>
              <w:widowControl/>
              <w:autoSpaceDE/>
              <w:autoSpaceDN/>
              <w:rPr>
                <w:sz w:val="24"/>
                <w:szCs w:val="24"/>
                <w:lang w:eastAsia="tr-TR"/>
              </w:rPr>
            </w:pPr>
            <w:r>
              <w:rPr>
                <w:color w:val="000000"/>
              </w:rPr>
              <w:t>Emet</w:t>
            </w:r>
          </w:p>
        </w:tc>
      </w:tr>
      <w:tr w:rsidR="00E86665" w:rsidRPr="007D5EF6" w14:paraId="68F82BC0"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E106D2"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DCF68E7" w14:textId="7307995C" w:rsidR="00E86665" w:rsidRPr="007D5EF6" w:rsidRDefault="00E86665" w:rsidP="00E86665">
            <w:pPr>
              <w:widowControl/>
              <w:autoSpaceDE/>
              <w:autoSpaceDN/>
              <w:rPr>
                <w:sz w:val="24"/>
                <w:szCs w:val="24"/>
                <w:lang w:eastAsia="tr-TR"/>
              </w:rPr>
            </w:pPr>
            <w:r>
              <w:rPr>
                <w:color w:val="000000"/>
              </w:rPr>
              <w:t>Hisarcık</w:t>
            </w:r>
          </w:p>
        </w:tc>
      </w:tr>
      <w:tr w:rsidR="00E86665" w:rsidRPr="007D5EF6" w14:paraId="479560AF"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B360AF"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390DDAF" w14:textId="017F736E" w:rsidR="00E86665" w:rsidRPr="007D5EF6" w:rsidRDefault="00E86665" w:rsidP="00E86665">
            <w:pPr>
              <w:widowControl/>
              <w:autoSpaceDE/>
              <w:autoSpaceDN/>
              <w:rPr>
                <w:sz w:val="24"/>
                <w:szCs w:val="24"/>
                <w:lang w:eastAsia="tr-TR"/>
              </w:rPr>
            </w:pPr>
            <w:r>
              <w:rPr>
                <w:color w:val="000000"/>
              </w:rPr>
              <w:t>Pazarlar</w:t>
            </w:r>
          </w:p>
        </w:tc>
      </w:tr>
      <w:tr w:rsidR="00E86665" w:rsidRPr="007D5EF6" w14:paraId="4BA6B53A"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AAF8CF"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217F1DE" w14:textId="588DBC2F" w:rsidR="00E86665" w:rsidRPr="007D5EF6" w:rsidRDefault="00E86665" w:rsidP="00E86665">
            <w:pPr>
              <w:widowControl/>
              <w:autoSpaceDE/>
              <w:autoSpaceDN/>
              <w:rPr>
                <w:sz w:val="24"/>
                <w:szCs w:val="24"/>
                <w:lang w:eastAsia="tr-TR"/>
              </w:rPr>
            </w:pPr>
            <w:r>
              <w:rPr>
                <w:color w:val="000000"/>
              </w:rPr>
              <w:t>Şaphane</w:t>
            </w:r>
          </w:p>
        </w:tc>
      </w:tr>
      <w:tr w:rsidR="00FD3A14" w:rsidRPr="007D5EF6" w14:paraId="61246D60" w14:textId="77777777" w:rsidTr="00FD3A14">
        <w:trPr>
          <w:trHeight w:val="315"/>
        </w:trPr>
        <w:tc>
          <w:tcPr>
            <w:tcW w:w="2351" w:type="pct"/>
            <w:tcBorders>
              <w:top w:val="single" w:sz="4" w:space="0" w:color="auto"/>
            </w:tcBorders>
            <w:shd w:val="clear" w:color="auto" w:fill="auto"/>
            <w:noWrap/>
            <w:vAlign w:val="center"/>
          </w:tcPr>
          <w:p w14:paraId="00E149B6" w14:textId="77777777" w:rsidR="00FD3A14" w:rsidRPr="007D5EF6" w:rsidRDefault="00FD3A14" w:rsidP="00E86665">
            <w:pPr>
              <w:widowControl/>
              <w:autoSpaceDE/>
              <w:autoSpaceDN/>
              <w:rPr>
                <w:sz w:val="24"/>
                <w:szCs w:val="24"/>
                <w:lang w:eastAsia="tr-TR"/>
              </w:rPr>
            </w:pPr>
          </w:p>
        </w:tc>
        <w:tc>
          <w:tcPr>
            <w:tcW w:w="2649" w:type="pct"/>
            <w:tcBorders>
              <w:top w:val="single" w:sz="4" w:space="0" w:color="auto"/>
            </w:tcBorders>
            <w:shd w:val="clear" w:color="auto" w:fill="auto"/>
            <w:noWrap/>
            <w:vAlign w:val="center"/>
          </w:tcPr>
          <w:p w14:paraId="5DD57633" w14:textId="77777777" w:rsidR="00FD3A14" w:rsidRDefault="00FD3A14" w:rsidP="00E86665">
            <w:pPr>
              <w:widowControl/>
              <w:autoSpaceDE/>
              <w:autoSpaceDN/>
              <w:rPr>
                <w:color w:val="000000"/>
              </w:rPr>
            </w:pPr>
          </w:p>
        </w:tc>
      </w:tr>
      <w:tr w:rsidR="00FD3A14" w:rsidRPr="007D5EF6" w14:paraId="4D78D80D" w14:textId="77777777" w:rsidTr="00FD3A14">
        <w:trPr>
          <w:trHeight w:val="315"/>
        </w:trPr>
        <w:tc>
          <w:tcPr>
            <w:tcW w:w="2351" w:type="pct"/>
            <w:tcBorders>
              <w:bottom w:val="single" w:sz="4" w:space="0" w:color="auto"/>
            </w:tcBorders>
            <w:shd w:val="clear" w:color="auto" w:fill="auto"/>
            <w:noWrap/>
            <w:vAlign w:val="center"/>
          </w:tcPr>
          <w:p w14:paraId="5D6A38C4" w14:textId="77777777" w:rsidR="00FD3A14" w:rsidRPr="007D5EF6" w:rsidRDefault="00FD3A14" w:rsidP="00E86665">
            <w:pPr>
              <w:widowControl/>
              <w:autoSpaceDE/>
              <w:autoSpaceDN/>
              <w:rPr>
                <w:sz w:val="24"/>
                <w:szCs w:val="24"/>
                <w:lang w:eastAsia="tr-TR"/>
              </w:rPr>
            </w:pPr>
          </w:p>
        </w:tc>
        <w:tc>
          <w:tcPr>
            <w:tcW w:w="2649" w:type="pct"/>
            <w:tcBorders>
              <w:bottom w:val="single" w:sz="4" w:space="0" w:color="auto"/>
            </w:tcBorders>
            <w:shd w:val="clear" w:color="auto" w:fill="auto"/>
            <w:noWrap/>
            <w:vAlign w:val="center"/>
          </w:tcPr>
          <w:p w14:paraId="4F10AAE4" w14:textId="77777777" w:rsidR="00FD3A14" w:rsidRDefault="00FD3A14" w:rsidP="00E86665">
            <w:pPr>
              <w:widowControl/>
              <w:autoSpaceDE/>
              <w:autoSpaceDN/>
              <w:rPr>
                <w:color w:val="000000"/>
              </w:rPr>
            </w:pPr>
          </w:p>
        </w:tc>
      </w:tr>
      <w:tr w:rsidR="00E86665" w:rsidRPr="007D5EF6" w14:paraId="672FF766"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35B45" w14:textId="77777777" w:rsidR="00E86665" w:rsidRPr="007D5EF6" w:rsidRDefault="00E86665" w:rsidP="00E86665">
            <w:pPr>
              <w:widowControl/>
              <w:autoSpaceDE/>
              <w:autoSpaceDN/>
              <w:rPr>
                <w:sz w:val="24"/>
                <w:szCs w:val="24"/>
                <w:lang w:eastAsia="tr-TR"/>
              </w:rPr>
            </w:pPr>
            <w:r w:rsidRPr="007D5EF6">
              <w:rPr>
                <w:sz w:val="24"/>
                <w:szCs w:val="24"/>
                <w:lang w:eastAsia="tr-TR"/>
              </w:rPr>
              <w:t>Manisa</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B5140CE" w14:textId="5496FFBB" w:rsidR="00E86665" w:rsidRPr="007D5EF6" w:rsidRDefault="00E86665" w:rsidP="00E86665">
            <w:pPr>
              <w:widowControl/>
              <w:autoSpaceDE/>
              <w:autoSpaceDN/>
              <w:rPr>
                <w:sz w:val="24"/>
                <w:szCs w:val="24"/>
                <w:lang w:eastAsia="tr-TR"/>
              </w:rPr>
            </w:pPr>
            <w:r>
              <w:rPr>
                <w:color w:val="000000"/>
              </w:rPr>
              <w:t>Ahmetli</w:t>
            </w:r>
          </w:p>
        </w:tc>
      </w:tr>
      <w:tr w:rsidR="00E86665" w:rsidRPr="007D5EF6" w14:paraId="2EE9EB89"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32F8B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C7C7D90" w14:textId="32B1D7CA" w:rsidR="00E86665" w:rsidRPr="007D5EF6" w:rsidRDefault="00E86665" w:rsidP="00E86665">
            <w:pPr>
              <w:widowControl/>
              <w:autoSpaceDE/>
              <w:autoSpaceDN/>
              <w:rPr>
                <w:sz w:val="24"/>
                <w:szCs w:val="24"/>
                <w:lang w:eastAsia="tr-TR"/>
              </w:rPr>
            </w:pPr>
            <w:r>
              <w:rPr>
                <w:color w:val="000000"/>
              </w:rPr>
              <w:t>Demirci</w:t>
            </w:r>
          </w:p>
        </w:tc>
      </w:tr>
      <w:tr w:rsidR="00E86665" w:rsidRPr="007D5EF6" w14:paraId="1B0F1E84"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DA1A9"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32FC7C1" w14:textId="60328B59" w:rsidR="00E86665" w:rsidRPr="007D5EF6" w:rsidRDefault="00E86665" w:rsidP="00E86665">
            <w:pPr>
              <w:widowControl/>
              <w:autoSpaceDE/>
              <w:autoSpaceDN/>
              <w:rPr>
                <w:sz w:val="24"/>
                <w:szCs w:val="24"/>
                <w:lang w:eastAsia="tr-TR"/>
              </w:rPr>
            </w:pPr>
            <w:r>
              <w:rPr>
                <w:color w:val="000000"/>
              </w:rPr>
              <w:t>Gölmarmara</w:t>
            </w:r>
          </w:p>
        </w:tc>
      </w:tr>
      <w:tr w:rsidR="00E86665" w:rsidRPr="007D5EF6" w14:paraId="60C7E511"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127AE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1601DEAA" w14:textId="64557908" w:rsidR="00E86665" w:rsidRPr="007D5EF6" w:rsidRDefault="00E86665" w:rsidP="00E86665">
            <w:pPr>
              <w:widowControl/>
              <w:autoSpaceDE/>
              <w:autoSpaceDN/>
              <w:rPr>
                <w:sz w:val="24"/>
                <w:szCs w:val="24"/>
                <w:lang w:eastAsia="tr-TR"/>
              </w:rPr>
            </w:pPr>
            <w:r>
              <w:rPr>
                <w:color w:val="000000"/>
              </w:rPr>
              <w:t>Gördes</w:t>
            </w:r>
          </w:p>
        </w:tc>
      </w:tr>
      <w:tr w:rsidR="00E86665" w:rsidRPr="007D5EF6" w14:paraId="5281CC1B"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AB97B0"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4E724F7" w14:textId="331FCD23" w:rsidR="00E86665" w:rsidRPr="007D5EF6" w:rsidRDefault="00E86665" w:rsidP="00E86665">
            <w:pPr>
              <w:widowControl/>
              <w:autoSpaceDE/>
              <w:autoSpaceDN/>
              <w:rPr>
                <w:sz w:val="24"/>
                <w:szCs w:val="24"/>
                <w:lang w:eastAsia="tr-TR"/>
              </w:rPr>
            </w:pPr>
            <w:r>
              <w:rPr>
                <w:color w:val="000000"/>
              </w:rPr>
              <w:t>Kırkağaç</w:t>
            </w:r>
          </w:p>
        </w:tc>
      </w:tr>
      <w:tr w:rsidR="00E86665" w:rsidRPr="007D5EF6" w14:paraId="79BA5E11"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80005F"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19B312D" w14:textId="31F1C21F" w:rsidR="00E86665" w:rsidRPr="007D5EF6" w:rsidRDefault="00E86665" w:rsidP="00E86665">
            <w:pPr>
              <w:widowControl/>
              <w:autoSpaceDE/>
              <w:autoSpaceDN/>
              <w:rPr>
                <w:sz w:val="24"/>
                <w:szCs w:val="24"/>
                <w:lang w:eastAsia="tr-TR"/>
              </w:rPr>
            </w:pPr>
            <w:r>
              <w:rPr>
                <w:color w:val="000000"/>
              </w:rPr>
              <w:t>Köprübaşı</w:t>
            </w:r>
          </w:p>
        </w:tc>
      </w:tr>
      <w:tr w:rsidR="00E86665" w:rsidRPr="007D5EF6" w14:paraId="431FD238"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B7A06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8912407" w14:textId="77BC09DC" w:rsidR="00E86665" w:rsidRPr="007D5EF6" w:rsidRDefault="00E86665" w:rsidP="00E86665">
            <w:pPr>
              <w:widowControl/>
              <w:autoSpaceDE/>
              <w:autoSpaceDN/>
              <w:rPr>
                <w:sz w:val="24"/>
                <w:szCs w:val="24"/>
                <w:lang w:eastAsia="tr-TR"/>
              </w:rPr>
            </w:pPr>
            <w:r>
              <w:rPr>
                <w:color w:val="000000"/>
              </w:rPr>
              <w:t>Sarıgöl</w:t>
            </w:r>
          </w:p>
        </w:tc>
      </w:tr>
      <w:tr w:rsidR="00E86665" w:rsidRPr="007D5EF6" w14:paraId="3067C2D5"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D0989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B7AC86C" w14:textId="581C5A8C" w:rsidR="00E86665" w:rsidRPr="007D5EF6" w:rsidRDefault="00E86665" w:rsidP="00E86665">
            <w:pPr>
              <w:widowControl/>
              <w:autoSpaceDE/>
              <w:autoSpaceDN/>
              <w:rPr>
                <w:sz w:val="24"/>
                <w:szCs w:val="24"/>
                <w:lang w:eastAsia="tr-TR"/>
              </w:rPr>
            </w:pPr>
            <w:r>
              <w:rPr>
                <w:color w:val="000000"/>
              </w:rPr>
              <w:t>Saruhanlı</w:t>
            </w:r>
          </w:p>
        </w:tc>
      </w:tr>
      <w:tr w:rsidR="00E86665" w:rsidRPr="007D5EF6" w14:paraId="2ED9C907"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AA38ED"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856A3E0" w14:textId="3E33F77C" w:rsidR="00E86665" w:rsidRPr="007D5EF6" w:rsidRDefault="00E86665" w:rsidP="00E86665">
            <w:pPr>
              <w:widowControl/>
              <w:autoSpaceDE/>
              <w:autoSpaceDN/>
              <w:rPr>
                <w:sz w:val="24"/>
                <w:szCs w:val="24"/>
                <w:lang w:eastAsia="tr-TR"/>
              </w:rPr>
            </w:pPr>
            <w:r>
              <w:rPr>
                <w:color w:val="000000"/>
              </w:rPr>
              <w:t>Selendi</w:t>
            </w:r>
          </w:p>
        </w:tc>
      </w:tr>
      <w:tr w:rsidR="003D3856" w:rsidRPr="007D5EF6" w14:paraId="438D62DF" w14:textId="77777777" w:rsidTr="00694FFD">
        <w:trPr>
          <w:trHeight w:val="315"/>
        </w:trPr>
        <w:tc>
          <w:tcPr>
            <w:tcW w:w="2351" w:type="pct"/>
            <w:vMerge w:val="restart"/>
            <w:tcBorders>
              <w:top w:val="single" w:sz="4" w:space="0" w:color="auto"/>
              <w:left w:val="single" w:sz="4" w:space="0" w:color="auto"/>
              <w:right w:val="single" w:sz="4" w:space="0" w:color="auto"/>
            </w:tcBorders>
            <w:shd w:val="clear" w:color="auto" w:fill="auto"/>
            <w:vAlign w:val="center"/>
          </w:tcPr>
          <w:p w14:paraId="08179465" w14:textId="06A5ED84" w:rsidR="003D3856" w:rsidRPr="007D5EF6" w:rsidRDefault="003D3856" w:rsidP="00E86665">
            <w:pPr>
              <w:widowControl/>
              <w:autoSpaceDE/>
              <w:autoSpaceDN/>
              <w:rPr>
                <w:sz w:val="24"/>
                <w:szCs w:val="24"/>
                <w:lang w:eastAsia="tr-TR"/>
              </w:rPr>
            </w:pPr>
            <w:r>
              <w:rPr>
                <w:sz w:val="24"/>
                <w:szCs w:val="24"/>
                <w:lang w:eastAsia="tr-TR"/>
              </w:rPr>
              <w:t>Malatya</w:t>
            </w: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0BA4924E" w14:textId="4CBC79D8" w:rsidR="003D3856" w:rsidRDefault="003D3856" w:rsidP="00E86665">
            <w:pPr>
              <w:widowControl/>
              <w:autoSpaceDE/>
              <w:autoSpaceDN/>
              <w:rPr>
                <w:color w:val="000000"/>
              </w:rPr>
            </w:pPr>
            <w:r>
              <w:rPr>
                <w:color w:val="000000"/>
              </w:rPr>
              <w:t>Akçadağ</w:t>
            </w:r>
          </w:p>
        </w:tc>
      </w:tr>
      <w:tr w:rsidR="003D3856" w:rsidRPr="007D5EF6" w14:paraId="06A52310" w14:textId="77777777" w:rsidTr="00694FFD">
        <w:trPr>
          <w:trHeight w:val="315"/>
        </w:trPr>
        <w:tc>
          <w:tcPr>
            <w:tcW w:w="2351" w:type="pct"/>
            <w:vMerge/>
            <w:tcBorders>
              <w:left w:val="single" w:sz="4" w:space="0" w:color="auto"/>
              <w:right w:val="single" w:sz="4" w:space="0" w:color="auto"/>
            </w:tcBorders>
            <w:shd w:val="clear" w:color="auto" w:fill="auto"/>
            <w:vAlign w:val="center"/>
          </w:tcPr>
          <w:p w14:paraId="2216E91E"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63F9F126" w14:textId="64C166EA" w:rsidR="003D3856" w:rsidRDefault="003D3856" w:rsidP="00E86665">
            <w:pPr>
              <w:widowControl/>
              <w:autoSpaceDE/>
              <w:autoSpaceDN/>
              <w:rPr>
                <w:color w:val="000000"/>
              </w:rPr>
            </w:pPr>
            <w:r>
              <w:rPr>
                <w:color w:val="000000"/>
              </w:rPr>
              <w:t>Arguvan</w:t>
            </w:r>
          </w:p>
        </w:tc>
      </w:tr>
      <w:tr w:rsidR="003D3856" w:rsidRPr="007D5EF6" w14:paraId="49162B02" w14:textId="77777777" w:rsidTr="00694FFD">
        <w:trPr>
          <w:trHeight w:val="315"/>
        </w:trPr>
        <w:tc>
          <w:tcPr>
            <w:tcW w:w="2351" w:type="pct"/>
            <w:vMerge/>
            <w:tcBorders>
              <w:left w:val="single" w:sz="4" w:space="0" w:color="auto"/>
              <w:right w:val="single" w:sz="4" w:space="0" w:color="auto"/>
            </w:tcBorders>
            <w:shd w:val="clear" w:color="auto" w:fill="auto"/>
            <w:vAlign w:val="center"/>
          </w:tcPr>
          <w:p w14:paraId="083ED1A4"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6CFD3639" w14:textId="5B34749D" w:rsidR="003D3856" w:rsidRDefault="003D3856" w:rsidP="00E86665">
            <w:pPr>
              <w:widowControl/>
              <w:autoSpaceDE/>
              <w:autoSpaceDN/>
              <w:rPr>
                <w:color w:val="000000"/>
              </w:rPr>
            </w:pPr>
            <w:r>
              <w:rPr>
                <w:color w:val="000000"/>
              </w:rPr>
              <w:t>Doğanşehir</w:t>
            </w:r>
          </w:p>
        </w:tc>
      </w:tr>
      <w:tr w:rsidR="003D3856" w:rsidRPr="007D5EF6" w14:paraId="023C3FDF" w14:textId="77777777" w:rsidTr="00694FFD">
        <w:trPr>
          <w:trHeight w:val="315"/>
        </w:trPr>
        <w:tc>
          <w:tcPr>
            <w:tcW w:w="2351" w:type="pct"/>
            <w:vMerge/>
            <w:tcBorders>
              <w:left w:val="single" w:sz="4" w:space="0" w:color="auto"/>
              <w:right w:val="single" w:sz="4" w:space="0" w:color="auto"/>
            </w:tcBorders>
            <w:shd w:val="clear" w:color="auto" w:fill="auto"/>
            <w:vAlign w:val="center"/>
          </w:tcPr>
          <w:p w14:paraId="727CC0C4"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36FC25A0" w14:textId="3E1786DF" w:rsidR="003D3856" w:rsidRDefault="003D3856" w:rsidP="00E86665">
            <w:pPr>
              <w:widowControl/>
              <w:autoSpaceDE/>
              <w:autoSpaceDN/>
              <w:rPr>
                <w:color w:val="000000"/>
              </w:rPr>
            </w:pPr>
            <w:r>
              <w:rPr>
                <w:color w:val="000000"/>
              </w:rPr>
              <w:t>Doğanyol</w:t>
            </w:r>
          </w:p>
        </w:tc>
      </w:tr>
      <w:tr w:rsidR="003D3856" w:rsidRPr="007D5EF6" w14:paraId="028B55A5" w14:textId="77777777" w:rsidTr="00694FFD">
        <w:trPr>
          <w:trHeight w:val="315"/>
        </w:trPr>
        <w:tc>
          <w:tcPr>
            <w:tcW w:w="2351" w:type="pct"/>
            <w:vMerge/>
            <w:tcBorders>
              <w:left w:val="single" w:sz="4" w:space="0" w:color="auto"/>
              <w:right w:val="single" w:sz="4" w:space="0" w:color="auto"/>
            </w:tcBorders>
            <w:shd w:val="clear" w:color="auto" w:fill="auto"/>
            <w:vAlign w:val="center"/>
          </w:tcPr>
          <w:p w14:paraId="5C6B1232"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12A5ED3F" w14:textId="68ABF25B" w:rsidR="003D3856" w:rsidRDefault="003D3856" w:rsidP="00E86665">
            <w:pPr>
              <w:widowControl/>
              <w:autoSpaceDE/>
              <w:autoSpaceDN/>
              <w:rPr>
                <w:color w:val="000000"/>
              </w:rPr>
            </w:pPr>
            <w:r>
              <w:rPr>
                <w:color w:val="000000"/>
              </w:rPr>
              <w:t>Hekimhan</w:t>
            </w:r>
          </w:p>
        </w:tc>
      </w:tr>
      <w:tr w:rsidR="003D3856" w:rsidRPr="007D5EF6" w14:paraId="4712AF1E" w14:textId="77777777" w:rsidTr="00694FFD">
        <w:trPr>
          <w:trHeight w:val="315"/>
        </w:trPr>
        <w:tc>
          <w:tcPr>
            <w:tcW w:w="2351" w:type="pct"/>
            <w:vMerge/>
            <w:tcBorders>
              <w:left w:val="single" w:sz="4" w:space="0" w:color="auto"/>
              <w:right w:val="single" w:sz="4" w:space="0" w:color="auto"/>
            </w:tcBorders>
            <w:shd w:val="clear" w:color="auto" w:fill="auto"/>
            <w:vAlign w:val="center"/>
          </w:tcPr>
          <w:p w14:paraId="3661408E"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4BF66878" w14:textId="71D19692" w:rsidR="003D3856" w:rsidRDefault="003D3856" w:rsidP="00E86665">
            <w:pPr>
              <w:widowControl/>
              <w:autoSpaceDE/>
              <w:autoSpaceDN/>
              <w:rPr>
                <w:color w:val="000000"/>
              </w:rPr>
            </w:pPr>
            <w:r>
              <w:rPr>
                <w:color w:val="000000"/>
              </w:rPr>
              <w:t>Kale</w:t>
            </w:r>
          </w:p>
        </w:tc>
      </w:tr>
      <w:tr w:rsidR="003D3856" w:rsidRPr="007D5EF6" w14:paraId="455FF69F" w14:textId="77777777" w:rsidTr="00694FFD">
        <w:trPr>
          <w:trHeight w:val="315"/>
        </w:trPr>
        <w:tc>
          <w:tcPr>
            <w:tcW w:w="2351" w:type="pct"/>
            <w:vMerge/>
            <w:tcBorders>
              <w:left w:val="single" w:sz="4" w:space="0" w:color="auto"/>
              <w:right w:val="single" w:sz="4" w:space="0" w:color="auto"/>
            </w:tcBorders>
            <w:shd w:val="clear" w:color="auto" w:fill="auto"/>
            <w:vAlign w:val="center"/>
          </w:tcPr>
          <w:p w14:paraId="32D4DE7A"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2B67BA39" w14:textId="7B62C675" w:rsidR="003D3856" w:rsidRDefault="003D3856" w:rsidP="00E86665">
            <w:pPr>
              <w:widowControl/>
              <w:autoSpaceDE/>
              <w:autoSpaceDN/>
              <w:rPr>
                <w:color w:val="000000"/>
              </w:rPr>
            </w:pPr>
            <w:r>
              <w:rPr>
                <w:color w:val="000000"/>
              </w:rPr>
              <w:t>Kuluncak</w:t>
            </w:r>
          </w:p>
        </w:tc>
      </w:tr>
      <w:tr w:rsidR="003D3856" w:rsidRPr="007D5EF6" w14:paraId="725ABC89" w14:textId="77777777" w:rsidTr="00694FFD">
        <w:trPr>
          <w:trHeight w:val="315"/>
        </w:trPr>
        <w:tc>
          <w:tcPr>
            <w:tcW w:w="2351" w:type="pct"/>
            <w:vMerge/>
            <w:tcBorders>
              <w:left w:val="single" w:sz="4" w:space="0" w:color="auto"/>
              <w:right w:val="single" w:sz="4" w:space="0" w:color="auto"/>
            </w:tcBorders>
            <w:shd w:val="clear" w:color="auto" w:fill="auto"/>
            <w:vAlign w:val="center"/>
          </w:tcPr>
          <w:p w14:paraId="0D850A68"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43ECE6B0" w14:textId="1E990421" w:rsidR="003D3856" w:rsidRDefault="003D3856" w:rsidP="00E86665">
            <w:pPr>
              <w:widowControl/>
              <w:autoSpaceDE/>
              <w:autoSpaceDN/>
              <w:rPr>
                <w:color w:val="000000"/>
              </w:rPr>
            </w:pPr>
            <w:r>
              <w:rPr>
                <w:color w:val="000000"/>
              </w:rPr>
              <w:t>Pütürge</w:t>
            </w:r>
          </w:p>
        </w:tc>
      </w:tr>
      <w:tr w:rsidR="003D3856" w:rsidRPr="007D5EF6" w14:paraId="0C549C13" w14:textId="77777777" w:rsidTr="00694FFD">
        <w:trPr>
          <w:trHeight w:val="315"/>
        </w:trPr>
        <w:tc>
          <w:tcPr>
            <w:tcW w:w="2351" w:type="pct"/>
            <w:vMerge/>
            <w:tcBorders>
              <w:left w:val="single" w:sz="4" w:space="0" w:color="auto"/>
              <w:bottom w:val="single" w:sz="4" w:space="0" w:color="auto"/>
              <w:right w:val="single" w:sz="4" w:space="0" w:color="auto"/>
            </w:tcBorders>
            <w:shd w:val="clear" w:color="auto" w:fill="auto"/>
            <w:vAlign w:val="center"/>
          </w:tcPr>
          <w:p w14:paraId="1DFFC25E" w14:textId="77777777" w:rsidR="003D3856" w:rsidRPr="007D5EF6" w:rsidRDefault="003D3856"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tcPr>
          <w:p w14:paraId="77D04784" w14:textId="14129072" w:rsidR="003D3856" w:rsidRDefault="003D3856" w:rsidP="00E86665">
            <w:pPr>
              <w:widowControl/>
              <w:autoSpaceDE/>
              <w:autoSpaceDN/>
              <w:rPr>
                <w:color w:val="000000"/>
              </w:rPr>
            </w:pPr>
            <w:r>
              <w:rPr>
                <w:color w:val="000000"/>
              </w:rPr>
              <w:t>Yazıhan</w:t>
            </w:r>
          </w:p>
        </w:tc>
      </w:tr>
      <w:tr w:rsidR="00E86665" w:rsidRPr="007D5EF6" w14:paraId="292E119A" w14:textId="77777777" w:rsidTr="006920F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1E6BC" w14:textId="77777777" w:rsidR="00E86665" w:rsidRPr="007D5EF6" w:rsidRDefault="00E86665" w:rsidP="00E86665">
            <w:pPr>
              <w:widowControl/>
              <w:autoSpaceDE/>
              <w:autoSpaceDN/>
              <w:rPr>
                <w:sz w:val="24"/>
                <w:szCs w:val="24"/>
                <w:lang w:eastAsia="tr-TR"/>
              </w:rPr>
            </w:pPr>
            <w:r w:rsidRPr="007D5EF6">
              <w:rPr>
                <w:sz w:val="24"/>
                <w:szCs w:val="24"/>
                <w:lang w:eastAsia="tr-TR"/>
              </w:rPr>
              <w:t>Mersin</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7FDA84C" w14:textId="1C2DFA36" w:rsidR="00E86665" w:rsidRPr="007D5EF6" w:rsidRDefault="00E86665" w:rsidP="00E86665">
            <w:pPr>
              <w:widowControl/>
              <w:autoSpaceDE/>
              <w:autoSpaceDN/>
              <w:rPr>
                <w:sz w:val="24"/>
                <w:szCs w:val="24"/>
                <w:lang w:eastAsia="tr-TR"/>
              </w:rPr>
            </w:pPr>
            <w:r>
              <w:rPr>
                <w:color w:val="000000"/>
              </w:rPr>
              <w:t>Aydıncık</w:t>
            </w:r>
          </w:p>
        </w:tc>
      </w:tr>
      <w:tr w:rsidR="00E86665" w:rsidRPr="007D5EF6" w14:paraId="01D6A289"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65F7F1"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DE5BED4" w14:textId="22BB6D3E" w:rsidR="00E86665" w:rsidRPr="007D5EF6" w:rsidRDefault="00E86665" w:rsidP="00E86665">
            <w:pPr>
              <w:widowControl/>
              <w:autoSpaceDE/>
              <w:autoSpaceDN/>
              <w:rPr>
                <w:sz w:val="24"/>
                <w:szCs w:val="24"/>
                <w:lang w:eastAsia="tr-TR"/>
              </w:rPr>
            </w:pPr>
            <w:r>
              <w:rPr>
                <w:color w:val="000000"/>
              </w:rPr>
              <w:t>Bozyazı</w:t>
            </w:r>
          </w:p>
        </w:tc>
      </w:tr>
      <w:tr w:rsidR="00E86665" w:rsidRPr="007D5EF6" w14:paraId="4E6CEC98"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261B3E"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AEFD937" w14:textId="2F1778E3" w:rsidR="00E86665" w:rsidRPr="007D5EF6" w:rsidRDefault="00E86665" w:rsidP="00E86665">
            <w:pPr>
              <w:widowControl/>
              <w:autoSpaceDE/>
              <w:autoSpaceDN/>
              <w:rPr>
                <w:sz w:val="24"/>
                <w:szCs w:val="24"/>
                <w:lang w:eastAsia="tr-TR"/>
              </w:rPr>
            </w:pPr>
            <w:r>
              <w:rPr>
                <w:color w:val="000000"/>
              </w:rPr>
              <w:t>Çamlıyayla</w:t>
            </w:r>
          </w:p>
        </w:tc>
      </w:tr>
      <w:tr w:rsidR="00E86665" w:rsidRPr="007D5EF6" w14:paraId="7682FB17"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BD6659"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40C4A15" w14:textId="42861DA0" w:rsidR="00E86665" w:rsidRPr="007D5EF6" w:rsidRDefault="00E86665" w:rsidP="00E86665">
            <w:pPr>
              <w:widowControl/>
              <w:autoSpaceDE/>
              <w:autoSpaceDN/>
              <w:rPr>
                <w:sz w:val="24"/>
                <w:szCs w:val="24"/>
                <w:lang w:eastAsia="tr-TR"/>
              </w:rPr>
            </w:pPr>
            <w:r>
              <w:rPr>
                <w:color w:val="000000"/>
              </w:rPr>
              <w:t>Gülnar</w:t>
            </w:r>
          </w:p>
        </w:tc>
      </w:tr>
      <w:tr w:rsidR="00E86665" w:rsidRPr="007D5EF6" w14:paraId="44BC884A"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E79E0A"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5A6A2B3" w14:textId="4E3BBCB1" w:rsidR="00E86665" w:rsidRPr="007D5EF6" w:rsidRDefault="00E86665" w:rsidP="00E86665">
            <w:pPr>
              <w:widowControl/>
              <w:autoSpaceDE/>
              <w:autoSpaceDN/>
              <w:rPr>
                <w:sz w:val="24"/>
                <w:szCs w:val="24"/>
                <w:lang w:eastAsia="tr-TR"/>
              </w:rPr>
            </w:pPr>
            <w:r>
              <w:rPr>
                <w:color w:val="000000"/>
              </w:rPr>
              <w:t>Mut</w:t>
            </w:r>
          </w:p>
        </w:tc>
      </w:tr>
      <w:tr w:rsidR="00E86665" w:rsidRPr="007D5EF6" w14:paraId="46DD41CA" w14:textId="77777777" w:rsidTr="006920FC">
        <w:trPr>
          <w:trHeight w:val="315"/>
        </w:trPr>
        <w:tc>
          <w:tcPr>
            <w:tcW w:w="2351" w:type="pct"/>
            <w:vMerge w:val="restart"/>
            <w:tcBorders>
              <w:top w:val="single" w:sz="4" w:space="0" w:color="auto"/>
              <w:left w:val="single" w:sz="4" w:space="0" w:color="auto"/>
              <w:right w:val="single" w:sz="4" w:space="0" w:color="auto"/>
            </w:tcBorders>
            <w:shd w:val="clear" w:color="auto" w:fill="auto"/>
            <w:noWrap/>
            <w:vAlign w:val="center"/>
            <w:hideMark/>
          </w:tcPr>
          <w:p w14:paraId="0FC561DE" w14:textId="1966E001" w:rsidR="00E86665" w:rsidRPr="007D5EF6" w:rsidRDefault="00E86665" w:rsidP="00E86665">
            <w:pPr>
              <w:widowControl/>
              <w:autoSpaceDE/>
              <w:autoSpaceDN/>
              <w:rPr>
                <w:sz w:val="24"/>
                <w:szCs w:val="24"/>
                <w:lang w:eastAsia="tr-TR"/>
              </w:rPr>
            </w:pPr>
            <w:r w:rsidRPr="007D5EF6">
              <w:rPr>
                <w:sz w:val="24"/>
                <w:szCs w:val="24"/>
                <w:lang w:eastAsia="tr-TR"/>
              </w:rPr>
              <w:t>Muğla</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248331A" w14:textId="1955E9A5" w:rsidR="00E86665" w:rsidRPr="007D5EF6" w:rsidRDefault="00E86665" w:rsidP="00E86665">
            <w:pPr>
              <w:widowControl/>
              <w:autoSpaceDE/>
              <w:autoSpaceDN/>
              <w:rPr>
                <w:sz w:val="24"/>
                <w:szCs w:val="24"/>
                <w:lang w:eastAsia="tr-TR"/>
              </w:rPr>
            </w:pPr>
            <w:r>
              <w:rPr>
                <w:color w:val="000000"/>
              </w:rPr>
              <w:t>Kavaklıdere</w:t>
            </w:r>
          </w:p>
        </w:tc>
      </w:tr>
      <w:tr w:rsidR="00E86665" w:rsidRPr="007D5EF6" w14:paraId="2BB0D6DD" w14:textId="77777777" w:rsidTr="006920FC">
        <w:trPr>
          <w:trHeight w:val="315"/>
        </w:trPr>
        <w:tc>
          <w:tcPr>
            <w:tcW w:w="2351" w:type="pct"/>
            <w:vMerge/>
            <w:tcBorders>
              <w:left w:val="single" w:sz="4" w:space="0" w:color="auto"/>
              <w:bottom w:val="single" w:sz="4" w:space="0" w:color="auto"/>
              <w:right w:val="single" w:sz="4" w:space="0" w:color="auto"/>
            </w:tcBorders>
            <w:shd w:val="clear" w:color="auto" w:fill="auto"/>
            <w:noWrap/>
            <w:vAlign w:val="center"/>
            <w:hideMark/>
          </w:tcPr>
          <w:p w14:paraId="3131B7F4" w14:textId="0301E6DC"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B6ACFC0" w14:textId="2E5F446A" w:rsidR="00E86665" w:rsidRPr="007D5EF6" w:rsidRDefault="00E86665" w:rsidP="00E86665">
            <w:pPr>
              <w:widowControl/>
              <w:autoSpaceDE/>
              <w:autoSpaceDN/>
              <w:rPr>
                <w:sz w:val="24"/>
                <w:szCs w:val="24"/>
                <w:lang w:eastAsia="tr-TR"/>
              </w:rPr>
            </w:pPr>
            <w:proofErr w:type="spellStart"/>
            <w:r>
              <w:rPr>
                <w:color w:val="000000"/>
              </w:rPr>
              <w:t>Seydikemer</w:t>
            </w:r>
            <w:proofErr w:type="spellEnd"/>
          </w:p>
        </w:tc>
      </w:tr>
      <w:tr w:rsidR="00E86665" w:rsidRPr="007D5EF6" w14:paraId="379A2C1C" w14:textId="77777777" w:rsidTr="006920F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A2F9528" w14:textId="77777777" w:rsidR="00E86665" w:rsidRPr="007D5EF6" w:rsidRDefault="00E86665" w:rsidP="00E86665">
            <w:pPr>
              <w:widowControl/>
              <w:autoSpaceDE/>
              <w:autoSpaceDN/>
              <w:rPr>
                <w:sz w:val="24"/>
                <w:szCs w:val="24"/>
                <w:lang w:eastAsia="tr-TR"/>
              </w:rPr>
            </w:pPr>
            <w:r w:rsidRPr="007D5EF6">
              <w:rPr>
                <w:sz w:val="24"/>
                <w:szCs w:val="24"/>
                <w:lang w:eastAsia="tr-TR"/>
              </w:rPr>
              <w:t>Nevşehir</w:t>
            </w:r>
          </w:p>
        </w:tc>
        <w:tc>
          <w:tcPr>
            <w:tcW w:w="2649" w:type="pct"/>
            <w:tcBorders>
              <w:top w:val="nil"/>
              <w:left w:val="nil"/>
              <w:bottom w:val="single" w:sz="4" w:space="0" w:color="auto"/>
              <w:right w:val="single" w:sz="4" w:space="0" w:color="auto"/>
            </w:tcBorders>
            <w:shd w:val="clear" w:color="auto" w:fill="auto"/>
            <w:noWrap/>
            <w:vAlign w:val="center"/>
            <w:hideMark/>
          </w:tcPr>
          <w:p w14:paraId="4E79F433" w14:textId="31C37FE5" w:rsidR="00E86665" w:rsidRPr="007D5EF6" w:rsidRDefault="00E86665" w:rsidP="00E86665">
            <w:pPr>
              <w:widowControl/>
              <w:autoSpaceDE/>
              <w:autoSpaceDN/>
              <w:rPr>
                <w:sz w:val="24"/>
                <w:szCs w:val="24"/>
                <w:lang w:eastAsia="tr-TR"/>
              </w:rPr>
            </w:pPr>
            <w:r>
              <w:rPr>
                <w:color w:val="000000"/>
              </w:rPr>
              <w:t>Acıgöl</w:t>
            </w:r>
          </w:p>
        </w:tc>
      </w:tr>
      <w:tr w:rsidR="00E86665" w:rsidRPr="007D5EF6" w14:paraId="3F4411CC"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09AF102"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31CB477" w14:textId="2130D8F9" w:rsidR="00E86665" w:rsidRPr="007D5EF6" w:rsidRDefault="00E86665" w:rsidP="00E86665">
            <w:pPr>
              <w:widowControl/>
              <w:autoSpaceDE/>
              <w:autoSpaceDN/>
              <w:rPr>
                <w:sz w:val="24"/>
                <w:szCs w:val="24"/>
                <w:lang w:eastAsia="tr-TR"/>
              </w:rPr>
            </w:pPr>
            <w:r>
              <w:rPr>
                <w:color w:val="000000"/>
              </w:rPr>
              <w:t>Derinkuyu</w:t>
            </w:r>
          </w:p>
        </w:tc>
      </w:tr>
      <w:tr w:rsidR="00E86665" w:rsidRPr="007D5EF6" w14:paraId="192C5782"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16B8D69"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61CC7DF" w14:textId="30F5621C" w:rsidR="00E86665" w:rsidRPr="007D5EF6" w:rsidRDefault="00E86665" w:rsidP="00E86665">
            <w:pPr>
              <w:widowControl/>
              <w:autoSpaceDE/>
              <w:autoSpaceDN/>
              <w:rPr>
                <w:sz w:val="24"/>
                <w:szCs w:val="24"/>
                <w:lang w:eastAsia="tr-TR"/>
              </w:rPr>
            </w:pPr>
            <w:r>
              <w:rPr>
                <w:color w:val="000000"/>
              </w:rPr>
              <w:t>Gülşehir</w:t>
            </w:r>
          </w:p>
        </w:tc>
      </w:tr>
      <w:tr w:rsidR="00E86665" w:rsidRPr="007D5EF6" w14:paraId="3CF0C261"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525D11F"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6D46343" w14:textId="2B78A766" w:rsidR="00E86665" w:rsidRPr="007D5EF6" w:rsidRDefault="00E86665" w:rsidP="00E86665">
            <w:pPr>
              <w:widowControl/>
              <w:autoSpaceDE/>
              <w:autoSpaceDN/>
              <w:rPr>
                <w:sz w:val="24"/>
                <w:szCs w:val="24"/>
                <w:lang w:eastAsia="tr-TR"/>
              </w:rPr>
            </w:pPr>
            <w:r>
              <w:rPr>
                <w:color w:val="000000"/>
              </w:rPr>
              <w:t>Hacıbektaş</w:t>
            </w:r>
          </w:p>
        </w:tc>
      </w:tr>
      <w:tr w:rsidR="00E86665" w:rsidRPr="007D5EF6" w14:paraId="3D5BC089" w14:textId="77777777" w:rsidTr="006920F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B5DD030" w14:textId="77777777" w:rsidR="00E86665" w:rsidRPr="007D5EF6" w:rsidRDefault="00E86665" w:rsidP="00E86665">
            <w:pPr>
              <w:widowControl/>
              <w:autoSpaceDE/>
              <w:autoSpaceDN/>
              <w:rPr>
                <w:sz w:val="24"/>
                <w:szCs w:val="24"/>
                <w:lang w:eastAsia="tr-TR"/>
              </w:rPr>
            </w:pPr>
            <w:r w:rsidRPr="007D5EF6">
              <w:rPr>
                <w:sz w:val="24"/>
                <w:szCs w:val="24"/>
                <w:lang w:eastAsia="tr-TR"/>
              </w:rPr>
              <w:t>Niğde</w:t>
            </w:r>
          </w:p>
        </w:tc>
        <w:tc>
          <w:tcPr>
            <w:tcW w:w="2649" w:type="pct"/>
            <w:tcBorders>
              <w:top w:val="nil"/>
              <w:left w:val="nil"/>
              <w:bottom w:val="single" w:sz="4" w:space="0" w:color="auto"/>
              <w:right w:val="single" w:sz="4" w:space="0" w:color="auto"/>
            </w:tcBorders>
            <w:shd w:val="clear" w:color="auto" w:fill="auto"/>
            <w:noWrap/>
            <w:vAlign w:val="center"/>
            <w:hideMark/>
          </w:tcPr>
          <w:p w14:paraId="5908B02E" w14:textId="6DCD4F21" w:rsidR="00E86665" w:rsidRPr="007D5EF6" w:rsidRDefault="00E86665" w:rsidP="00E86665">
            <w:pPr>
              <w:widowControl/>
              <w:autoSpaceDE/>
              <w:autoSpaceDN/>
              <w:rPr>
                <w:sz w:val="24"/>
                <w:szCs w:val="24"/>
                <w:lang w:eastAsia="tr-TR"/>
              </w:rPr>
            </w:pPr>
            <w:r>
              <w:rPr>
                <w:color w:val="000000"/>
              </w:rPr>
              <w:t>Altunhisar</w:t>
            </w:r>
          </w:p>
        </w:tc>
      </w:tr>
      <w:tr w:rsidR="00E86665" w:rsidRPr="007D5EF6" w14:paraId="3B17FD05" w14:textId="77777777" w:rsidTr="00FD3A14">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03F609DC"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0E4F858" w14:textId="55027ADC" w:rsidR="00E86665" w:rsidRPr="007D5EF6" w:rsidRDefault="00E86665" w:rsidP="00E86665">
            <w:pPr>
              <w:widowControl/>
              <w:autoSpaceDE/>
              <w:autoSpaceDN/>
              <w:rPr>
                <w:sz w:val="24"/>
                <w:szCs w:val="24"/>
                <w:lang w:eastAsia="tr-TR"/>
              </w:rPr>
            </w:pPr>
            <w:r>
              <w:rPr>
                <w:color w:val="000000"/>
              </w:rPr>
              <w:t>Çiftlik</w:t>
            </w:r>
          </w:p>
        </w:tc>
      </w:tr>
      <w:tr w:rsidR="00E86665" w:rsidRPr="007D5EF6" w14:paraId="164EC916"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2735F" w14:textId="77777777" w:rsidR="00E86665" w:rsidRPr="007D5EF6" w:rsidRDefault="00E86665" w:rsidP="00E86665">
            <w:pPr>
              <w:widowControl/>
              <w:autoSpaceDE/>
              <w:autoSpaceDN/>
              <w:rPr>
                <w:sz w:val="24"/>
                <w:szCs w:val="24"/>
                <w:lang w:eastAsia="tr-TR"/>
              </w:rPr>
            </w:pPr>
            <w:r w:rsidRPr="007D5EF6">
              <w:rPr>
                <w:sz w:val="24"/>
                <w:szCs w:val="24"/>
                <w:lang w:eastAsia="tr-TR"/>
              </w:rPr>
              <w:t>Ordu</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020D316" w14:textId="62A4ACD1" w:rsidR="00E86665" w:rsidRPr="007D5EF6" w:rsidRDefault="00E86665" w:rsidP="00E86665">
            <w:pPr>
              <w:widowControl/>
              <w:autoSpaceDE/>
              <w:autoSpaceDN/>
              <w:rPr>
                <w:sz w:val="24"/>
                <w:szCs w:val="24"/>
                <w:lang w:eastAsia="tr-TR"/>
              </w:rPr>
            </w:pPr>
            <w:r>
              <w:rPr>
                <w:color w:val="000000"/>
              </w:rPr>
              <w:t>Akkuş</w:t>
            </w:r>
          </w:p>
        </w:tc>
      </w:tr>
      <w:tr w:rsidR="00E86665" w:rsidRPr="007D5EF6" w14:paraId="0064F9A0"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851F8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916F293" w14:textId="677966D9" w:rsidR="00E86665" w:rsidRPr="007D5EF6" w:rsidRDefault="00E86665" w:rsidP="00E86665">
            <w:pPr>
              <w:widowControl/>
              <w:autoSpaceDE/>
              <w:autoSpaceDN/>
              <w:rPr>
                <w:sz w:val="24"/>
                <w:szCs w:val="24"/>
                <w:lang w:eastAsia="tr-TR"/>
              </w:rPr>
            </w:pPr>
            <w:r>
              <w:rPr>
                <w:color w:val="000000"/>
              </w:rPr>
              <w:t>Çatalpınar</w:t>
            </w:r>
          </w:p>
        </w:tc>
      </w:tr>
      <w:tr w:rsidR="00E86665" w:rsidRPr="007D5EF6" w14:paraId="591A737D"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C92B4B"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C8EB09F" w14:textId="34A41590" w:rsidR="00E86665" w:rsidRPr="007D5EF6" w:rsidRDefault="00E86665" w:rsidP="00E86665">
            <w:pPr>
              <w:widowControl/>
              <w:autoSpaceDE/>
              <w:autoSpaceDN/>
              <w:rPr>
                <w:sz w:val="24"/>
                <w:szCs w:val="24"/>
                <w:lang w:eastAsia="tr-TR"/>
              </w:rPr>
            </w:pPr>
            <w:r>
              <w:rPr>
                <w:color w:val="000000"/>
              </w:rPr>
              <w:t>Çaybaşı</w:t>
            </w:r>
          </w:p>
        </w:tc>
      </w:tr>
      <w:tr w:rsidR="00E86665" w:rsidRPr="007D5EF6" w14:paraId="3F388DA7"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CD774C"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366863B" w14:textId="36385D19" w:rsidR="00E86665" w:rsidRPr="007D5EF6" w:rsidRDefault="00E86665" w:rsidP="00E86665">
            <w:pPr>
              <w:widowControl/>
              <w:autoSpaceDE/>
              <w:autoSpaceDN/>
              <w:rPr>
                <w:sz w:val="24"/>
                <w:szCs w:val="24"/>
                <w:lang w:eastAsia="tr-TR"/>
              </w:rPr>
            </w:pPr>
            <w:r>
              <w:rPr>
                <w:color w:val="000000"/>
              </w:rPr>
              <w:t>Gürgentepe</w:t>
            </w:r>
          </w:p>
        </w:tc>
      </w:tr>
      <w:tr w:rsidR="00E86665" w:rsidRPr="007D5EF6" w14:paraId="417A8969"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9F2232"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EEFD2E6" w14:textId="79DC5EF4" w:rsidR="00E86665" w:rsidRPr="007D5EF6" w:rsidRDefault="00E86665" w:rsidP="00E86665">
            <w:pPr>
              <w:widowControl/>
              <w:autoSpaceDE/>
              <w:autoSpaceDN/>
              <w:rPr>
                <w:sz w:val="24"/>
                <w:szCs w:val="24"/>
                <w:lang w:eastAsia="tr-TR"/>
              </w:rPr>
            </w:pPr>
            <w:r>
              <w:rPr>
                <w:color w:val="000000"/>
              </w:rPr>
              <w:t>İkizce</w:t>
            </w:r>
          </w:p>
        </w:tc>
      </w:tr>
      <w:tr w:rsidR="00E86665" w:rsidRPr="007D5EF6" w14:paraId="1FACFBE9"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F66268"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B29DA6A" w14:textId="57EC1A5F" w:rsidR="00E86665" w:rsidRPr="007D5EF6" w:rsidRDefault="00E86665" w:rsidP="00E86665">
            <w:pPr>
              <w:widowControl/>
              <w:autoSpaceDE/>
              <w:autoSpaceDN/>
              <w:rPr>
                <w:sz w:val="24"/>
                <w:szCs w:val="24"/>
                <w:lang w:eastAsia="tr-TR"/>
              </w:rPr>
            </w:pPr>
            <w:r>
              <w:rPr>
                <w:color w:val="000000"/>
              </w:rPr>
              <w:t>Mesudiye</w:t>
            </w:r>
          </w:p>
        </w:tc>
      </w:tr>
      <w:tr w:rsidR="00FD3A14" w:rsidRPr="007D5EF6" w14:paraId="72E60010" w14:textId="77777777" w:rsidTr="00FD3A14">
        <w:trPr>
          <w:trHeight w:val="315"/>
        </w:trPr>
        <w:tc>
          <w:tcPr>
            <w:tcW w:w="2351" w:type="pct"/>
            <w:tcBorders>
              <w:top w:val="single" w:sz="4" w:space="0" w:color="auto"/>
            </w:tcBorders>
            <w:shd w:val="clear" w:color="auto" w:fill="auto"/>
            <w:noWrap/>
            <w:vAlign w:val="center"/>
          </w:tcPr>
          <w:p w14:paraId="195BA1DC" w14:textId="77777777" w:rsidR="00FD3A14" w:rsidRPr="007D5EF6" w:rsidRDefault="00FD3A14" w:rsidP="00E86665">
            <w:pPr>
              <w:widowControl/>
              <w:autoSpaceDE/>
              <w:autoSpaceDN/>
              <w:rPr>
                <w:sz w:val="24"/>
                <w:szCs w:val="24"/>
                <w:lang w:eastAsia="tr-TR"/>
              </w:rPr>
            </w:pPr>
          </w:p>
        </w:tc>
        <w:tc>
          <w:tcPr>
            <w:tcW w:w="2649" w:type="pct"/>
            <w:tcBorders>
              <w:top w:val="single" w:sz="4" w:space="0" w:color="auto"/>
            </w:tcBorders>
            <w:shd w:val="clear" w:color="auto" w:fill="auto"/>
            <w:noWrap/>
            <w:vAlign w:val="center"/>
          </w:tcPr>
          <w:p w14:paraId="6B5D3C7A" w14:textId="77777777" w:rsidR="00FD3A14" w:rsidRDefault="00FD3A14" w:rsidP="00E86665">
            <w:pPr>
              <w:widowControl/>
              <w:autoSpaceDE/>
              <w:autoSpaceDN/>
              <w:rPr>
                <w:color w:val="000000"/>
              </w:rPr>
            </w:pPr>
          </w:p>
        </w:tc>
      </w:tr>
      <w:tr w:rsidR="00FD3A14" w:rsidRPr="007D5EF6" w14:paraId="5F547E96" w14:textId="77777777" w:rsidTr="00FD3A14">
        <w:trPr>
          <w:trHeight w:val="315"/>
        </w:trPr>
        <w:tc>
          <w:tcPr>
            <w:tcW w:w="2351" w:type="pct"/>
            <w:tcBorders>
              <w:top w:val="nil"/>
            </w:tcBorders>
            <w:shd w:val="clear" w:color="auto" w:fill="auto"/>
            <w:noWrap/>
            <w:vAlign w:val="center"/>
          </w:tcPr>
          <w:p w14:paraId="7C9D6DCE" w14:textId="77777777"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3E8A6BC0" w14:textId="77777777" w:rsidR="00FD3A14" w:rsidRDefault="00FD3A14" w:rsidP="00E86665">
            <w:pPr>
              <w:widowControl/>
              <w:autoSpaceDE/>
              <w:autoSpaceDN/>
              <w:rPr>
                <w:color w:val="000000"/>
              </w:rPr>
            </w:pPr>
          </w:p>
        </w:tc>
      </w:tr>
      <w:tr w:rsidR="00FD3A14" w:rsidRPr="007D5EF6" w14:paraId="202EAC8D" w14:textId="77777777" w:rsidTr="00FD3A14">
        <w:trPr>
          <w:trHeight w:val="315"/>
        </w:trPr>
        <w:tc>
          <w:tcPr>
            <w:tcW w:w="2351" w:type="pct"/>
            <w:tcBorders>
              <w:top w:val="nil"/>
            </w:tcBorders>
            <w:shd w:val="clear" w:color="auto" w:fill="auto"/>
            <w:noWrap/>
            <w:vAlign w:val="center"/>
          </w:tcPr>
          <w:p w14:paraId="1E46EF9F" w14:textId="77777777" w:rsidR="00FD3A14" w:rsidRDefault="00FD3A14" w:rsidP="00E86665">
            <w:pPr>
              <w:widowControl/>
              <w:autoSpaceDE/>
              <w:autoSpaceDN/>
              <w:rPr>
                <w:sz w:val="24"/>
                <w:szCs w:val="24"/>
                <w:lang w:eastAsia="tr-TR"/>
              </w:rPr>
            </w:pPr>
          </w:p>
          <w:p w14:paraId="47893887" w14:textId="6DB044A9"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764A6C6E" w14:textId="77777777" w:rsidR="00FD3A14" w:rsidRDefault="00FD3A14" w:rsidP="00E86665">
            <w:pPr>
              <w:widowControl/>
              <w:autoSpaceDE/>
              <w:autoSpaceDN/>
              <w:rPr>
                <w:color w:val="000000"/>
              </w:rPr>
            </w:pPr>
          </w:p>
        </w:tc>
      </w:tr>
      <w:tr w:rsidR="00FD3A14" w:rsidRPr="007D5EF6" w14:paraId="3A6114FE" w14:textId="77777777" w:rsidTr="00FD3A14">
        <w:trPr>
          <w:trHeight w:val="315"/>
        </w:trPr>
        <w:tc>
          <w:tcPr>
            <w:tcW w:w="2351" w:type="pct"/>
            <w:tcBorders>
              <w:top w:val="nil"/>
              <w:bottom w:val="single" w:sz="4" w:space="0" w:color="auto"/>
            </w:tcBorders>
            <w:shd w:val="clear" w:color="auto" w:fill="auto"/>
            <w:noWrap/>
            <w:vAlign w:val="center"/>
          </w:tcPr>
          <w:p w14:paraId="399E68FA" w14:textId="77777777" w:rsidR="00FD3A14" w:rsidRPr="007D5EF6" w:rsidRDefault="00FD3A14" w:rsidP="00E86665">
            <w:pPr>
              <w:widowControl/>
              <w:autoSpaceDE/>
              <w:autoSpaceDN/>
              <w:rPr>
                <w:sz w:val="24"/>
                <w:szCs w:val="24"/>
                <w:lang w:eastAsia="tr-TR"/>
              </w:rPr>
            </w:pPr>
          </w:p>
        </w:tc>
        <w:tc>
          <w:tcPr>
            <w:tcW w:w="2649" w:type="pct"/>
            <w:tcBorders>
              <w:top w:val="nil"/>
              <w:bottom w:val="single" w:sz="4" w:space="0" w:color="auto"/>
            </w:tcBorders>
            <w:shd w:val="clear" w:color="auto" w:fill="auto"/>
            <w:noWrap/>
            <w:vAlign w:val="center"/>
          </w:tcPr>
          <w:p w14:paraId="0D2E0ACD" w14:textId="77777777" w:rsidR="00FD3A14" w:rsidRDefault="00FD3A14" w:rsidP="00E86665">
            <w:pPr>
              <w:widowControl/>
              <w:autoSpaceDE/>
              <w:autoSpaceDN/>
              <w:rPr>
                <w:color w:val="000000"/>
              </w:rPr>
            </w:pPr>
          </w:p>
        </w:tc>
      </w:tr>
      <w:tr w:rsidR="00E86665" w:rsidRPr="007D5EF6" w14:paraId="0313200B" w14:textId="77777777" w:rsidTr="00FD3A14">
        <w:trPr>
          <w:trHeight w:val="315"/>
        </w:trPr>
        <w:tc>
          <w:tcPr>
            <w:tcW w:w="2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8E698" w14:textId="77777777" w:rsidR="00E86665" w:rsidRPr="007D5EF6" w:rsidRDefault="00E86665" w:rsidP="00E86665">
            <w:pPr>
              <w:widowControl/>
              <w:autoSpaceDE/>
              <w:autoSpaceDN/>
              <w:rPr>
                <w:sz w:val="24"/>
                <w:szCs w:val="24"/>
                <w:lang w:eastAsia="tr-TR"/>
              </w:rPr>
            </w:pPr>
            <w:r w:rsidRPr="007D5EF6">
              <w:rPr>
                <w:sz w:val="24"/>
                <w:szCs w:val="24"/>
                <w:lang w:eastAsia="tr-TR"/>
              </w:rPr>
              <w:t>Osmaniye</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9C343F6" w14:textId="385184A6" w:rsidR="00E86665" w:rsidRPr="007D5EF6" w:rsidRDefault="00E86665" w:rsidP="00E86665">
            <w:pPr>
              <w:widowControl/>
              <w:autoSpaceDE/>
              <w:autoSpaceDN/>
              <w:rPr>
                <w:sz w:val="24"/>
                <w:szCs w:val="24"/>
                <w:lang w:eastAsia="tr-TR"/>
              </w:rPr>
            </w:pPr>
            <w:proofErr w:type="spellStart"/>
            <w:r>
              <w:rPr>
                <w:color w:val="000000"/>
              </w:rPr>
              <w:t>Sumbas</w:t>
            </w:r>
            <w:proofErr w:type="spellEnd"/>
          </w:p>
        </w:tc>
      </w:tr>
      <w:tr w:rsidR="00E86665" w:rsidRPr="007D5EF6" w14:paraId="0B4791E6" w14:textId="77777777" w:rsidTr="006920F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FC0FA26" w14:textId="77777777" w:rsidR="00E86665" w:rsidRPr="007D5EF6" w:rsidRDefault="00E86665" w:rsidP="00E86665">
            <w:pPr>
              <w:widowControl/>
              <w:autoSpaceDE/>
              <w:autoSpaceDN/>
              <w:rPr>
                <w:sz w:val="24"/>
                <w:szCs w:val="24"/>
                <w:lang w:eastAsia="tr-TR"/>
              </w:rPr>
            </w:pPr>
            <w:r w:rsidRPr="007D5EF6">
              <w:rPr>
                <w:sz w:val="24"/>
                <w:szCs w:val="24"/>
                <w:lang w:eastAsia="tr-TR"/>
              </w:rPr>
              <w:t>Rize</w:t>
            </w:r>
          </w:p>
        </w:tc>
        <w:tc>
          <w:tcPr>
            <w:tcW w:w="2649" w:type="pct"/>
            <w:tcBorders>
              <w:top w:val="nil"/>
              <w:left w:val="nil"/>
              <w:bottom w:val="single" w:sz="4" w:space="0" w:color="auto"/>
              <w:right w:val="single" w:sz="4" w:space="0" w:color="auto"/>
            </w:tcBorders>
            <w:shd w:val="clear" w:color="auto" w:fill="auto"/>
            <w:noWrap/>
            <w:vAlign w:val="center"/>
            <w:hideMark/>
          </w:tcPr>
          <w:p w14:paraId="79494777" w14:textId="75672122" w:rsidR="00E86665" w:rsidRPr="007D5EF6" w:rsidRDefault="00E86665" w:rsidP="00E86665">
            <w:pPr>
              <w:widowControl/>
              <w:autoSpaceDE/>
              <w:autoSpaceDN/>
              <w:rPr>
                <w:sz w:val="24"/>
                <w:szCs w:val="24"/>
                <w:lang w:eastAsia="tr-TR"/>
              </w:rPr>
            </w:pPr>
            <w:r>
              <w:rPr>
                <w:color w:val="000000"/>
              </w:rPr>
              <w:t>Çamlıhemşin</w:t>
            </w:r>
          </w:p>
        </w:tc>
      </w:tr>
      <w:tr w:rsidR="00E86665" w:rsidRPr="007D5EF6" w14:paraId="61D8B852"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3B4ED29"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EFB181B" w14:textId="10EE1683" w:rsidR="00E86665" w:rsidRPr="007D5EF6" w:rsidRDefault="00E86665" w:rsidP="00E86665">
            <w:pPr>
              <w:widowControl/>
              <w:autoSpaceDE/>
              <w:autoSpaceDN/>
              <w:rPr>
                <w:sz w:val="24"/>
                <w:szCs w:val="24"/>
                <w:lang w:eastAsia="tr-TR"/>
              </w:rPr>
            </w:pPr>
            <w:r>
              <w:rPr>
                <w:color w:val="000000"/>
              </w:rPr>
              <w:t>Derepazarı</w:t>
            </w:r>
          </w:p>
        </w:tc>
      </w:tr>
      <w:tr w:rsidR="00E86665" w:rsidRPr="007D5EF6" w14:paraId="48838807"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52240CF0"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C112349" w14:textId="3CDEAD41" w:rsidR="00E86665" w:rsidRPr="007D5EF6" w:rsidRDefault="00E86665" w:rsidP="00E86665">
            <w:pPr>
              <w:widowControl/>
              <w:autoSpaceDE/>
              <w:autoSpaceDN/>
              <w:rPr>
                <w:sz w:val="24"/>
                <w:szCs w:val="24"/>
                <w:lang w:eastAsia="tr-TR"/>
              </w:rPr>
            </w:pPr>
            <w:r>
              <w:rPr>
                <w:color w:val="000000"/>
              </w:rPr>
              <w:t>Güneysu</w:t>
            </w:r>
          </w:p>
        </w:tc>
      </w:tr>
      <w:tr w:rsidR="00E86665" w:rsidRPr="007D5EF6" w14:paraId="122A8499"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79064C95"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1B4DA62" w14:textId="1020C5C1" w:rsidR="00E86665" w:rsidRPr="007D5EF6" w:rsidRDefault="00E86665" w:rsidP="00E86665">
            <w:pPr>
              <w:widowControl/>
              <w:autoSpaceDE/>
              <w:autoSpaceDN/>
              <w:rPr>
                <w:sz w:val="24"/>
                <w:szCs w:val="24"/>
                <w:lang w:eastAsia="tr-TR"/>
              </w:rPr>
            </w:pPr>
            <w:r>
              <w:rPr>
                <w:color w:val="000000"/>
              </w:rPr>
              <w:t>Hemşin</w:t>
            </w:r>
          </w:p>
        </w:tc>
      </w:tr>
      <w:tr w:rsidR="00E86665" w:rsidRPr="007D5EF6" w14:paraId="72D350AD"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42D8E65"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2BC74A2" w14:textId="007A5AD4" w:rsidR="00E86665" w:rsidRPr="007D5EF6" w:rsidRDefault="00E86665" w:rsidP="00E86665">
            <w:pPr>
              <w:widowControl/>
              <w:autoSpaceDE/>
              <w:autoSpaceDN/>
              <w:rPr>
                <w:sz w:val="24"/>
                <w:szCs w:val="24"/>
                <w:lang w:eastAsia="tr-TR"/>
              </w:rPr>
            </w:pPr>
            <w:r>
              <w:rPr>
                <w:color w:val="000000"/>
              </w:rPr>
              <w:t>İkizdere</w:t>
            </w:r>
          </w:p>
        </w:tc>
      </w:tr>
      <w:tr w:rsidR="00E86665" w:rsidRPr="007D5EF6" w14:paraId="1B92BB3E"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FCAF748"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87D5781" w14:textId="6EA854CC" w:rsidR="00E86665" w:rsidRPr="007D5EF6" w:rsidRDefault="00E86665" w:rsidP="00E86665">
            <w:pPr>
              <w:widowControl/>
              <w:autoSpaceDE/>
              <w:autoSpaceDN/>
              <w:rPr>
                <w:sz w:val="24"/>
                <w:szCs w:val="24"/>
                <w:lang w:eastAsia="tr-TR"/>
              </w:rPr>
            </w:pPr>
            <w:r>
              <w:rPr>
                <w:color w:val="000000"/>
              </w:rPr>
              <w:t>İyidere</w:t>
            </w:r>
          </w:p>
        </w:tc>
      </w:tr>
      <w:tr w:rsidR="00E86665" w:rsidRPr="007D5EF6" w14:paraId="407354FB" w14:textId="77777777" w:rsidTr="006920FC">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67260905"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934FA4E" w14:textId="445C9D1B" w:rsidR="00E86665" w:rsidRPr="007D5EF6" w:rsidRDefault="00E86665" w:rsidP="00E86665">
            <w:pPr>
              <w:widowControl/>
              <w:autoSpaceDE/>
              <w:autoSpaceDN/>
              <w:rPr>
                <w:sz w:val="24"/>
                <w:szCs w:val="24"/>
                <w:lang w:eastAsia="tr-TR"/>
              </w:rPr>
            </w:pPr>
            <w:r>
              <w:rPr>
                <w:color w:val="000000"/>
              </w:rPr>
              <w:t>Kalkandere</w:t>
            </w:r>
          </w:p>
        </w:tc>
      </w:tr>
      <w:tr w:rsidR="00E86665" w:rsidRPr="007D5EF6" w14:paraId="10EA1D04" w14:textId="77777777" w:rsidTr="006920FC">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00870" w14:textId="77777777" w:rsidR="00E86665" w:rsidRPr="007D5EF6" w:rsidRDefault="00E86665" w:rsidP="00E86665">
            <w:pPr>
              <w:widowControl/>
              <w:autoSpaceDE/>
              <w:autoSpaceDN/>
              <w:rPr>
                <w:sz w:val="24"/>
                <w:szCs w:val="24"/>
                <w:lang w:eastAsia="tr-TR"/>
              </w:rPr>
            </w:pPr>
            <w:r w:rsidRPr="007D5EF6">
              <w:rPr>
                <w:sz w:val="24"/>
                <w:szCs w:val="24"/>
                <w:lang w:eastAsia="tr-TR"/>
              </w:rPr>
              <w:t>Sakarya</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67A06FB3" w14:textId="20351B82" w:rsidR="00E86665" w:rsidRPr="007D5EF6" w:rsidRDefault="00E86665" w:rsidP="00E86665">
            <w:pPr>
              <w:widowControl/>
              <w:autoSpaceDE/>
              <w:autoSpaceDN/>
              <w:rPr>
                <w:sz w:val="24"/>
                <w:szCs w:val="24"/>
                <w:lang w:eastAsia="tr-TR"/>
              </w:rPr>
            </w:pPr>
            <w:r>
              <w:rPr>
                <w:color w:val="000000"/>
              </w:rPr>
              <w:t>Karapürçek</w:t>
            </w:r>
          </w:p>
        </w:tc>
      </w:tr>
      <w:tr w:rsidR="00E86665" w:rsidRPr="007D5EF6" w14:paraId="499489D0"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67E70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D163FA6" w14:textId="61814639" w:rsidR="00E86665" w:rsidRPr="007D5EF6" w:rsidRDefault="00E86665" w:rsidP="00E86665">
            <w:pPr>
              <w:widowControl/>
              <w:autoSpaceDE/>
              <w:autoSpaceDN/>
              <w:rPr>
                <w:sz w:val="24"/>
                <w:szCs w:val="24"/>
                <w:lang w:eastAsia="tr-TR"/>
              </w:rPr>
            </w:pPr>
            <w:r>
              <w:rPr>
                <w:color w:val="000000"/>
              </w:rPr>
              <w:t>Kaynarca</w:t>
            </w:r>
          </w:p>
        </w:tc>
      </w:tr>
      <w:tr w:rsidR="00E86665" w:rsidRPr="007D5EF6" w14:paraId="043ECC05"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77D5DD"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A546F4E" w14:textId="5AC455CF" w:rsidR="00E86665" w:rsidRPr="007D5EF6" w:rsidRDefault="00E86665" w:rsidP="00E86665">
            <w:pPr>
              <w:widowControl/>
              <w:autoSpaceDE/>
              <w:autoSpaceDN/>
              <w:rPr>
                <w:sz w:val="24"/>
                <w:szCs w:val="24"/>
                <w:lang w:eastAsia="tr-TR"/>
              </w:rPr>
            </w:pPr>
            <w:r>
              <w:rPr>
                <w:color w:val="000000"/>
              </w:rPr>
              <w:t>Kocaali</w:t>
            </w:r>
          </w:p>
        </w:tc>
      </w:tr>
      <w:tr w:rsidR="00E86665" w:rsidRPr="007D5EF6" w14:paraId="7D05F70B" w14:textId="77777777" w:rsidTr="006920FC">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2596A2"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510B53E" w14:textId="23A8FBA3" w:rsidR="00E86665" w:rsidRPr="007D5EF6" w:rsidRDefault="00E86665" w:rsidP="00E86665">
            <w:pPr>
              <w:widowControl/>
              <w:autoSpaceDE/>
              <w:autoSpaceDN/>
              <w:rPr>
                <w:sz w:val="24"/>
                <w:szCs w:val="24"/>
                <w:lang w:eastAsia="tr-TR"/>
              </w:rPr>
            </w:pPr>
            <w:r>
              <w:rPr>
                <w:color w:val="000000"/>
              </w:rPr>
              <w:t>Taraklı</w:t>
            </w:r>
          </w:p>
        </w:tc>
      </w:tr>
      <w:tr w:rsidR="00E86665" w:rsidRPr="007D5EF6" w14:paraId="54820E03" w14:textId="77777777" w:rsidTr="006920FC">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8E353EF" w14:textId="77777777" w:rsidR="00E86665" w:rsidRPr="007D5EF6" w:rsidRDefault="00E86665" w:rsidP="00E86665">
            <w:pPr>
              <w:widowControl/>
              <w:autoSpaceDE/>
              <w:autoSpaceDN/>
              <w:rPr>
                <w:sz w:val="24"/>
                <w:szCs w:val="24"/>
                <w:lang w:eastAsia="tr-TR"/>
              </w:rPr>
            </w:pPr>
            <w:r w:rsidRPr="007D5EF6">
              <w:rPr>
                <w:sz w:val="24"/>
                <w:szCs w:val="24"/>
                <w:lang w:eastAsia="tr-TR"/>
              </w:rPr>
              <w:t>Samsun</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417EA3D" w14:textId="1051DE93" w:rsidR="00E86665" w:rsidRPr="007D5EF6" w:rsidRDefault="00E86665" w:rsidP="00E86665">
            <w:pPr>
              <w:widowControl/>
              <w:autoSpaceDE/>
              <w:autoSpaceDN/>
              <w:rPr>
                <w:sz w:val="24"/>
                <w:szCs w:val="24"/>
                <w:lang w:eastAsia="tr-TR"/>
              </w:rPr>
            </w:pPr>
            <w:r>
              <w:rPr>
                <w:color w:val="000000"/>
              </w:rPr>
              <w:t>Alaçam</w:t>
            </w:r>
          </w:p>
        </w:tc>
      </w:tr>
      <w:tr w:rsidR="00E86665" w:rsidRPr="007D5EF6" w14:paraId="5202A54C"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C6059A4"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75BA62C" w14:textId="01254E75" w:rsidR="00E86665" w:rsidRPr="007D5EF6" w:rsidRDefault="00E86665" w:rsidP="00E86665">
            <w:pPr>
              <w:widowControl/>
              <w:autoSpaceDE/>
              <w:autoSpaceDN/>
              <w:rPr>
                <w:sz w:val="24"/>
                <w:szCs w:val="24"/>
                <w:lang w:eastAsia="tr-TR"/>
              </w:rPr>
            </w:pPr>
            <w:r>
              <w:rPr>
                <w:color w:val="000000"/>
              </w:rPr>
              <w:t>Asarcık</w:t>
            </w:r>
          </w:p>
        </w:tc>
      </w:tr>
      <w:tr w:rsidR="00E86665" w:rsidRPr="007D5EF6" w14:paraId="0579EAF2"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A8C411B"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1AA8340" w14:textId="15D5B017" w:rsidR="00E86665" w:rsidRPr="007D5EF6" w:rsidRDefault="00E86665" w:rsidP="00E86665">
            <w:pPr>
              <w:widowControl/>
              <w:autoSpaceDE/>
              <w:autoSpaceDN/>
              <w:rPr>
                <w:sz w:val="24"/>
                <w:szCs w:val="24"/>
                <w:lang w:eastAsia="tr-TR"/>
              </w:rPr>
            </w:pPr>
            <w:r>
              <w:rPr>
                <w:color w:val="000000"/>
              </w:rPr>
              <w:t>Ayvacık</w:t>
            </w:r>
          </w:p>
        </w:tc>
      </w:tr>
      <w:tr w:rsidR="00E86665" w:rsidRPr="007D5EF6" w14:paraId="07529980"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3136FE57"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5C81176" w14:textId="1031EC1B" w:rsidR="00E86665" w:rsidRPr="007D5EF6" w:rsidRDefault="00E86665" w:rsidP="00E86665">
            <w:pPr>
              <w:widowControl/>
              <w:autoSpaceDE/>
              <w:autoSpaceDN/>
              <w:rPr>
                <w:sz w:val="24"/>
                <w:szCs w:val="24"/>
                <w:lang w:eastAsia="tr-TR"/>
              </w:rPr>
            </w:pPr>
            <w:r>
              <w:rPr>
                <w:color w:val="000000"/>
              </w:rPr>
              <w:t>Kavak</w:t>
            </w:r>
          </w:p>
        </w:tc>
      </w:tr>
      <w:tr w:rsidR="00E86665" w:rsidRPr="007D5EF6" w14:paraId="3F333BCB"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6D7731F"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12681D28" w14:textId="14A1BDED" w:rsidR="00E86665" w:rsidRPr="007D5EF6" w:rsidRDefault="00E86665" w:rsidP="00E86665">
            <w:pPr>
              <w:widowControl/>
              <w:autoSpaceDE/>
              <w:autoSpaceDN/>
              <w:rPr>
                <w:sz w:val="24"/>
                <w:szCs w:val="24"/>
                <w:lang w:eastAsia="tr-TR"/>
              </w:rPr>
            </w:pPr>
            <w:r>
              <w:rPr>
                <w:color w:val="000000"/>
              </w:rPr>
              <w:t>Ladik</w:t>
            </w:r>
          </w:p>
        </w:tc>
      </w:tr>
      <w:tr w:rsidR="00E86665" w:rsidRPr="007D5EF6" w14:paraId="358FACB4"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B89BC0B"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DFFB355" w14:textId="423D5A3D" w:rsidR="00E86665" w:rsidRPr="007D5EF6" w:rsidRDefault="00E86665" w:rsidP="00E86665">
            <w:pPr>
              <w:widowControl/>
              <w:autoSpaceDE/>
              <w:autoSpaceDN/>
              <w:rPr>
                <w:sz w:val="24"/>
                <w:szCs w:val="24"/>
                <w:lang w:eastAsia="tr-TR"/>
              </w:rPr>
            </w:pPr>
            <w:r>
              <w:rPr>
                <w:color w:val="000000"/>
              </w:rPr>
              <w:t>Salıpazarı</w:t>
            </w:r>
          </w:p>
        </w:tc>
      </w:tr>
      <w:tr w:rsidR="00E86665" w:rsidRPr="007D5EF6" w14:paraId="4779B8BF"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3E153A6"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652F479" w14:textId="2919A4A6" w:rsidR="00E86665" w:rsidRPr="007D5EF6" w:rsidRDefault="00E86665" w:rsidP="00E86665">
            <w:pPr>
              <w:widowControl/>
              <w:autoSpaceDE/>
              <w:autoSpaceDN/>
              <w:rPr>
                <w:sz w:val="24"/>
                <w:szCs w:val="24"/>
                <w:lang w:eastAsia="tr-TR"/>
              </w:rPr>
            </w:pPr>
            <w:r>
              <w:rPr>
                <w:color w:val="000000"/>
              </w:rPr>
              <w:t>Terme</w:t>
            </w:r>
          </w:p>
        </w:tc>
      </w:tr>
      <w:tr w:rsidR="00E86665" w:rsidRPr="007D5EF6" w14:paraId="4FCD0E1B"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3B15BB8"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6185DA2" w14:textId="1D7C76F0" w:rsidR="00E86665" w:rsidRPr="007D5EF6" w:rsidRDefault="00E86665" w:rsidP="00E86665">
            <w:pPr>
              <w:widowControl/>
              <w:autoSpaceDE/>
              <w:autoSpaceDN/>
              <w:rPr>
                <w:sz w:val="24"/>
                <w:szCs w:val="24"/>
                <w:lang w:eastAsia="tr-TR"/>
              </w:rPr>
            </w:pPr>
            <w:r>
              <w:rPr>
                <w:color w:val="000000"/>
              </w:rPr>
              <w:t>Vezirköprü</w:t>
            </w:r>
          </w:p>
        </w:tc>
      </w:tr>
      <w:tr w:rsidR="00E86665" w:rsidRPr="007D5EF6" w14:paraId="2783569A" w14:textId="77777777" w:rsidTr="006920FC">
        <w:trPr>
          <w:trHeight w:val="315"/>
        </w:trPr>
        <w:tc>
          <w:tcPr>
            <w:tcW w:w="2351" w:type="pct"/>
            <w:vMerge/>
            <w:tcBorders>
              <w:top w:val="nil"/>
              <w:left w:val="single" w:sz="4" w:space="0" w:color="auto"/>
              <w:bottom w:val="single" w:sz="4" w:space="0" w:color="auto"/>
              <w:right w:val="single" w:sz="4" w:space="0" w:color="auto"/>
            </w:tcBorders>
            <w:shd w:val="clear" w:color="auto" w:fill="auto"/>
            <w:vAlign w:val="center"/>
            <w:hideMark/>
          </w:tcPr>
          <w:p w14:paraId="08A2FE20"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FFBBCB5" w14:textId="4D2DE228" w:rsidR="00E86665" w:rsidRPr="007D5EF6" w:rsidRDefault="00E86665" w:rsidP="00E86665">
            <w:pPr>
              <w:widowControl/>
              <w:autoSpaceDE/>
              <w:autoSpaceDN/>
              <w:rPr>
                <w:sz w:val="24"/>
                <w:szCs w:val="24"/>
                <w:lang w:eastAsia="tr-TR"/>
              </w:rPr>
            </w:pPr>
            <w:r>
              <w:rPr>
                <w:color w:val="000000"/>
              </w:rPr>
              <w:t>Yakakent</w:t>
            </w:r>
          </w:p>
        </w:tc>
      </w:tr>
      <w:tr w:rsidR="00E86665" w:rsidRPr="007D5EF6" w14:paraId="6F9C4987" w14:textId="77777777" w:rsidTr="006920FC">
        <w:trPr>
          <w:trHeight w:val="315"/>
        </w:trPr>
        <w:tc>
          <w:tcPr>
            <w:tcW w:w="2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E2CAE" w14:textId="77777777" w:rsidR="00E86665" w:rsidRPr="007D5EF6" w:rsidRDefault="00E86665" w:rsidP="00E86665">
            <w:pPr>
              <w:widowControl/>
              <w:autoSpaceDE/>
              <w:autoSpaceDN/>
              <w:rPr>
                <w:sz w:val="24"/>
                <w:szCs w:val="24"/>
                <w:lang w:eastAsia="tr-TR"/>
              </w:rPr>
            </w:pPr>
            <w:r w:rsidRPr="007D5EF6">
              <w:rPr>
                <w:sz w:val="24"/>
                <w:szCs w:val="24"/>
                <w:lang w:eastAsia="tr-TR"/>
              </w:rPr>
              <w:t>Sinop</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3250E23" w14:textId="543D142C" w:rsidR="00E86665" w:rsidRPr="007D5EF6" w:rsidRDefault="00E86665" w:rsidP="00E86665">
            <w:pPr>
              <w:widowControl/>
              <w:autoSpaceDE/>
              <w:autoSpaceDN/>
              <w:rPr>
                <w:sz w:val="24"/>
                <w:szCs w:val="24"/>
                <w:lang w:eastAsia="tr-TR"/>
              </w:rPr>
            </w:pPr>
            <w:r>
              <w:rPr>
                <w:color w:val="000000"/>
              </w:rPr>
              <w:t>Dikmen</w:t>
            </w:r>
          </w:p>
        </w:tc>
      </w:tr>
      <w:tr w:rsidR="00E86665" w:rsidRPr="007D5EF6" w14:paraId="213D2722" w14:textId="77777777" w:rsidTr="006920F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9BDA0C6" w14:textId="77777777" w:rsidR="00E86665" w:rsidRPr="007D5EF6" w:rsidRDefault="00E86665" w:rsidP="00E86665">
            <w:pPr>
              <w:widowControl/>
              <w:autoSpaceDE/>
              <w:autoSpaceDN/>
              <w:rPr>
                <w:sz w:val="24"/>
                <w:szCs w:val="24"/>
                <w:lang w:eastAsia="tr-TR"/>
              </w:rPr>
            </w:pPr>
            <w:r w:rsidRPr="007D5EF6">
              <w:rPr>
                <w:sz w:val="24"/>
                <w:szCs w:val="24"/>
                <w:lang w:eastAsia="tr-TR"/>
              </w:rPr>
              <w:t>Sivas</w:t>
            </w:r>
          </w:p>
        </w:tc>
        <w:tc>
          <w:tcPr>
            <w:tcW w:w="2649" w:type="pct"/>
            <w:tcBorders>
              <w:top w:val="nil"/>
              <w:left w:val="nil"/>
              <w:bottom w:val="single" w:sz="4" w:space="0" w:color="auto"/>
              <w:right w:val="single" w:sz="4" w:space="0" w:color="auto"/>
            </w:tcBorders>
            <w:shd w:val="clear" w:color="auto" w:fill="auto"/>
            <w:noWrap/>
            <w:vAlign w:val="center"/>
            <w:hideMark/>
          </w:tcPr>
          <w:p w14:paraId="5ACDB8F3" w14:textId="7F86C59C" w:rsidR="00E86665" w:rsidRPr="007D5EF6" w:rsidRDefault="00E86665" w:rsidP="00E86665">
            <w:pPr>
              <w:widowControl/>
              <w:autoSpaceDE/>
              <w:autoSpaceDN/>
              <w:rPr>
                <w:sz w:val="24"/>
                <w:szCs w:val="24"/>
                <w:lang w:eastAsia="tr-TR"/>
              </w:rPr>
            </w:pPr>
            <w:r>
              <w:rPr>
                <w:color w:val="000000"/>
              </w:rPr>
              <w:t>Akıncılar</w:t>
            </w:r>
          </w:p>
        </w:tc>
      </w:tr>
      <w:tr w:rsidR="00E86665" w:rsidRPr="007D5EF6" w14:paraId="33E245FE"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213098F"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6F62945A" w14:textId="770F8554" w:rsidR="00E86665" w:rsidRPr="007D5EF6" w:rsidRDefault="00E86665" w:rsidP="00E86665">
            <w:pPr>
              <w:widowControl/>
              <w:autoSpaceDE/>
              <w:autoSpaceDN/>
              <w:rPr>
                <w:sz w:val="24"/>
                <w:szCs w:val="24"/>
                <w:lang w:eastAsia="tr-TR"/>
              </w:rPr>
            </w:pPr>
            <w:r>
              <w:rPr>
                <w:color w:val="000000"/>
              </w:rPr>
              <w:t>Altınyayla</w:t>
            </w:r>
          </w:p>
        </w:tc>
      </w:tr>
      <w:tr w:rsidR="00E86665" w:rsidRPr="007D5EF6" w14:paraId="3069E7C6"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0AA40083"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0B44FE5" w14:textId="69E1DD8E" w:rsidR="00E86665" w:rsidRPr="007D5EF6" w:rsidRDefault="00E86665" w:rsidP="00E86665">
            <w:pPr>
              <w:widowControl/>
              <w:autoSpaceDE/>
              <w:autoSpaceDN/>
              <w:rPr>
                <w:sz w:val="24"/>
                <w:szCs w:val="24"/>
                <w:lang w:eastAsia="tr-TR"/>
              </w:rPr>
            </w:pPr>
            <w:r>
              <w:rPr>
                <w:color w:val="000000"/>
              </w:rPr>
              <w:t>Doğanşar</w:t>
            </w:r>
          </w:p>
        </w:tc>
      </w:tr>
      <w:tr w:rsidR="00E86665" w:rsidRPr="007D5EF6" w14:paraId="0B0D8C1F"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9ED59C3"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51998EF1" w14:textId="5158162F" w:rsidR="00E86665" w:rsidRPr="007D5EF6" w:rsidRDefault="00E86665" w:rsidP="00E86665">
            <w:pPr>
              <w:widowControl/>
              <w:autoSpaceDE/>
              <w:autoSpaceDN/>
              <w:rPr>
                <w:sz w:val="24"/>
                <w:szCs w:val="24"/>
                <w:lang w:eastAsia="tr-TR"/>
              </w:rPr>
            </w:pPr>
            <w:r>
              <w:rPr>
                <w:color w:val="000000"/>
              </w:rPr>
              <w:t>Gölova</w:t>
            </w:r>
          </w:p>
        </w:tc>
      </w:tr>
      <w:tr w:rsidR="00E86665" w:rsidRPr="007D5EF6" w14:paraId="2541CB1C"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1C52933"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3CA5C40" w14:textId="38DC37D3" w:rsidR="00E86665" w:rsidRPr="007D5EF6" w:rsidRDefault="00E86665" w:rsidP="00E86665">
            <w:pPr>
              <w:widowControl/>
              <w:autoSpaceDE/>
              <w:autoSpaceDN/>
              <w:rPr>
                <w:sz w:val="24"/>
                <w:szCs w:val="24"/>
                <w:lang w:eastAsia="tr-TR"/>
              </w:rPr>
            </w:pPr>
            <w:r>
              <w:rPr>
                <w:color w:val="000000"/>
              </w:rPr>
              <w:t>Hafik</w:t>
            </w:r>
          </w:p>
        </w:tc>
      </w:tr>
      <w:tr w:rsidR="00E86665" w:rsidRPr="007D5EF6" w14:paraId="3B9A5463"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6819AC10"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BEAD92D" w14:textId="52FEC3F5" w:rsidR="00E86665" w:rsidRPr="007D5EF6" w:rsidRDefault="00E86665" w:rsidP="00E86665">
            <w:pPr>
              <w:widowControl/>
              <w:autoSpaceDE/>
              <w:autoSpaceDN/>
              <w:rPr>
                <w:sz w:val="24"/>
                <w:szCs w:val="24"/>
                <w:lang w:eastAsia="tr-TR"/>
              </w:rPr>
            </w:pPr>
            <w:r>
              <w:rPr>
                <w:color w:val="000000"/>
              </w:rPr>
              <w:t>İmranlı</w:t>
            </w:r>
          </w:p>
        </w:tc>
      </w:tr>
      <w:tr w:rsidR="00E86665" w:rsidRPr="007D5EF6" w14:paraId="20632A6D"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AA426EB"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675CDC0" w14:textId="17443BD9" w:rsidR="00E86665" w:rsidRPr="007D5EF6" w:rsidRDefault="00E86665" w:rsidP="00E86665">
            <w:pPr>
              <w:widowControl/>
              <w:autoSpaceDE/>
              <w:autoSpaceDN/>
              <w:rPr>
                <w:sz w:val="24"/>
                <w:szCs w:val="24"/>
                <w:lang w:eastAsia="tr-TR"/>
              </w:rPr>
            </w:pPr>
            <w:r>
              <w:rPr>
                <w:color w:val="000000"/>
              </w:rPr>
              <w:t>Koyulhisar</w:t>
            </w:r>
          </w:p>
        </w:tc>
      </w:tr>
      <w:tr w:rsidR="00E86665" w:rsidRPr="007D5EF6" w14:paraId="3B00A8B3"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75F4BD3"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3DECA848" w14:textId="59EBD3E3" w:rsidR="00E86665" w:rsidRPr="007D5EF6" w:rsidRDefault="00E86665" w:rsidP="00E86665">
            <w:pPr>
              <w:widowControl/>
              <w:autoSpaceDE/>
              <w:autoSpaceDN/>
              <w:rPr>
                <w:sz w:val="24"/>
                <w:szCs w:val="24"/>
                <w:lang w:eastAsia="tr-TR"/>
              </w:rPr>
            </w:pPr>
            <w:r>
              <w:rPr>
                <w:color w:val="000000"/>
              </w:rPr>
              <w:t>Ulaş</w:t>
            </w:r>
          </w:p>
        </w:tc>
      </w:tr>
      <w:tr w:rsidR="00E86665" w:rsidRPr="007D5EF6" w14:paraId="299F06A9"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354AD00"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027DA7E7" w14:textId="1469F756" w:rsidR="00E86665" w:rsidRPr="007D5EF6" w:rsidRDefault="00E86665" w:rsidP="00E86665">
            <w:pPr>
              <w:widowControl/>
              <w:autoSpaceDE/>
              <w:autoSpaceDN/>
              <w:rPr>
                <w:sz w:val="24"/>
                <w:szCs w:val="24"/>
                <w:lang w:eastAsia="tr-TR"/>
              </w:rPr>
            </w:pPr>
            <w:r>
              <w:rPr>
                <w:color w:val="000000"/>
              </w:rPr>
              <w:t>Yıldızeli</w:t>
            </w:r>
          </w:p>
        </w:tc>
      </w:tr>
      <w:tr w:rsidR="00E86665" w:rsidRPr="007D5EF6" w14:paraId="65FF75A6" w14:textId="77777777" w:rsidTr="00FD3A14">
        <w:trPr>
          <w:trHeight w:val="315"/>
        </w:trPr>
        <w:tc>
          <w:tcPr>
            <w:tcW w:w="2351" w:type="pct"/>
            <w:tcBorders>
              <w:top w:val="nil"/>
              <w:left w:val="single" w:sz="4" w:space="0" w:color="auto"/>
              <w:bottom w:val="single" w:sz="4" w:space="0" w:color="auto"/>
              <w:right w:val="single" w:sz="4" w:space="0" w:color="auto"/>
            </w:tcBorders>
            <w:shd w:val="clear" w:color="auto" w:fill="auto"/>
            <w:noWrap/>
            <w:vAlign w:val="center"/>
            <w:hideMark/>
          </w:tcPr>
          <w:p w14:paraId="54CF4EA6" w14:textId="77777777" w:rsidR="00E86665" w:rsidRPr="007D5EF6" w:rsidRDefault="00E86665" w:rsidP="00E86665">
            <w:pPr>
              <w:widowControl/>
              <w:autoSpaceDE/>
              <w:autoSpaceDN/>
              <w:rPr>
                <w:sz w:val="24"/>
                <w:szCs w:val="24"/>
                <w:lang w:eastAsia="tr-TR"/>
              </w:rPr>
            </w:pPr>
            <w:r w:rsidRPr="007D5EF6">
              <w:rPr>
                <w:sz w:val="24"/>
                <w:szCs w:val="24"/>
                <w:lang w:eastAsia="tr-TR"/>
              </w:rPr>
              <w:t>Tekirdağ</w:t>
            </w:r>
          </w:p>
        </w:tc>
        <w:tc>
          <w:tcPr>
            <w:tcW w:w="2649" w:type="pct"/>
            <w:tcBorders>
              <w:top w:val="nil"/>
              <w:left w:val="nil"/>
              <w:bottom w:val="single" w:sz="4" w:space="0" w:color="auto"/>
              <w:right w:val="single" w:sz="4" w:space="0" w:color="auto"/>
            </w:tcBorders>
            <w:shd w:val="clear" w:color="auto" w:fill="auto"/>
            <w:noWrap/>
            <w:vAlign w:val="center"/>
            <w:hideMark/>
          </w:tcPr>
          <w:p w14:paraId="30090B33" w14:textId="4B45D184" w:rsidR="00E86665" w:rsidRPr="007D5EF6" w:rsidRDefault="00E86665" w:rsidP="00E86665">
            <w:pPr>
              <w:widowControl/>
              <w:autoSpaceDE/>
              <w:autoSpaceDN/>
              <w:rPr>
                <w:sz w:val="24"/>
                <w:szCs w:val="24"/>
                <w:lang w:eastAsia="tr-TR"/>
              </w:rPr>
            </w:pPr>
            <w:r>
              <w:rPr>
                <w:color w:val="000000"/>
              </w:rPr>
              <w:t>Hayrabolu</w:t>
            </w:r>
          </w:p>
        </w:tc>
      </w:tr>
      <w:tr w:rsidR="00E86665" w:rsidRPr="007D5EF6" w14:paraId="56E1D98D"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13E25" w14:textId="77777777" w:rsidR="00E86665" w:rsidRPr="007D5EF6" w:rsidRDefault="00E86665" w:rsidP="00E86665">
            <w:pPr>
              <w:widowControl/>
              <w:autoSpaceDE/>
              <w:autoSpaceDN/>
              <w:rPr>
                <w:sz w:val="24"/>
                <w:szCs w:val="24"/>
                <w:lang w:eastAsia="tr-TR"/>
              </w:rPr>
            </w:pPr>
            <w:r w:rsidRPr="007D5EF6">
              <w:rPr>
                <w:sz w:val="24"/>
                <w:szCs w:val="24"/>
                <w:lang w:eastAsia="tr-TR"/>
              </w:rPr>
              <w:t>Tokat</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0BC9C6F2" w14:textId="61F89431" w:rsidR="00E86665" w:rsidRPr="007D5EF6" w:rsidRDefault="00E86665" w:rsidP="00E86665">
            <w:pPr>
              <w:widowControl/>
              <w:autoSpaceDE/>
              <w:autoSpaceDN/>
              <w:rPr>
                <w:sz w:val="24"/>
                <w:szCs w:val="24"/>
                <w:lang w:eastAsia="tr-TR"/>
              </w:rPr>
            </w:pPr>
            <w:r>
              <w:rPr>
                <w:color w:val="000000"/>
              </w:rPr>
              <w:t>Başçiftlik</w:t>
            </w:r>
          </w:p>
        </w:tc>
      </w:tr>
      <w:tr w:rsidR="00E86665" w:rsidRPr="007D5EF6" w14:paraId="3C1F5684"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63D36F"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DB321AA" w14:textId="51D4BC59" w:rsidR="00E86665" w:rsidRPr="007D5EF6" w:rsidRDefault="00E86665" w:rsidP="00E86665">
            <w:pPr>
              <w:widowControl/>
              <w:autoSpaceDE/>
              <w:autoSpaceDN/>
              <w:rPr>
                <w:sz w:val="24"/>
                <w:szCs w:val="24"/>
                <w:lang w:eastAsia="tr-TR"/>
              </w:rPr>
            </w:pPr>
            <w:r>
              <w:rPr>
                <w:color w:val="000000"/>
              </w:rPr>
              <w:t>Sulusaray</w:t>
            </w:r>
          </w:p>
        </w:tc>
      </w:tr>
      <w:tr w:rsidR="00FD3A14" w:rsidRPr="007D5EF6" w14:paraId="187D8EF6" w14:textId="77777777" w:rsidTr="00FD3A14">
        <w:trPr>
          <w:trHeight w:val="315"/>
        </w:trPr>
        <w:tc>
          <w:tcPr>
            <w:tcW w:w="2351" w:type="pct"/>
            <w:tcBorders>
              <w:top w:val="single" w:sz="4" w:space="0" w:color="auto"/>
            </w:tcBorders>
            <w:shd w:val="clear" w:color="auto" w:fill="auto"/>
            <w:noWrap/>
            <w:vAlign w:val="center"/>
          </w:tcPr>
          <w:p w14:paraId="297D1298" w14:textId="77777777" w:rsidR="00FD3A14" w:rsidRPr="007D5EF6" w:rsidRDefault="00FD3A14" w:rsidP="00E86665">
            <w:pPr>
              <w:widowControl/>
              <w:autoSpaceDE/>
              <w:autoSpaceDN/>
              <w:rPr>
                <w:sz w:val="24"/>
                <w:szCs w:val="24"/>
                <w:lang w:eastAsia="tr-TR"/>
              </w:rPr>
            </w:pPr>
          </w:p>
        </w:tc>
        <w:tc>
          <w:tcPr>
            <w:tcW w:w="2649" w:type="pct"/>
            <w:tcBorders>
              <w:top w:val="single" w:sz="4" w:space="0" w:color="auto"/>
            </w:tcBorders>
            <w:shd w:val="clear" w:color="auto" w:fill="auto"/>
            <w:noWrap/>
            <w:vAlign w:val="center"/>
          </w:tcPr>
          <w:p w14:paraId="3E3F2BBC" w14:textId="77777777" w:rsidR="00FD3A14" w:rsidRDefault="00FD3A14" w:rsidP="00E86665">
            <w:pPr>
              <w:widowControl/>
              <w:autoSpaceDE/>
              <w:autoSpaceDN/>
              <w:rPr>
                <w:color w:val="000000"/>
              </w:rPr>
            </w:pPr>
          </w:p>
        </w:tc>
      </w:tr>
      <w:tr w:rsidR="00FD3A14" w:rsidRPr="007D5EF6" w14:paraId="69411143" w14:textId="77777777" w:rsidTr="00FD3A14">
        <w:trPr>
          <w:trHeight w:val="315"/>
        </w:trPr>
        <w:tc>
          <w:tcPr>
            <w:tcW w:w="2351" w:type="pct"/>
            <w:tcBorders>
              <w:top w:val="nil"/>
            </w:tcBorders>
            <w:shd w:val="clear" w:color="auto" w:fill="auto"/>
            <w:noWrap/>
            <w:vAlign w:val="center"/>
          </w:tcPr>
          <w:p w14:paraId="23E227AB" w14:textId="77777777"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36189CB8" w14:textId="77777777" w:rsidR="00FD3A14" w:rsidRDefault="00FD3A14" w:rsidP="00E86665">
            <w:pPr>
              <w:widowControl/>
              <w:autoSpaceDE/>
              <w:autoSpaceDN/>
              <w:rPr>
                <w:color w:val="000000"/>
              </w:rPr>
            </w:pPr>
          </w:p>
        </w:tc>
      </w:tr>
      <w:tr w:rsidR="00FD3A14" w:rsidRPr="007D5EF6" w14:paraId="05756AF3" w14:textId="77777777" w:rsidTr="00FD3A14">
        <w:trPr>
          <w:trHeight w:val="315"/>
        </w:trPr>
        <w:tc>
          <w:tcPr>
            <w:tcW w:w="2351" w:type="pct"/>
            <w:tcBorders>
              <w:top w:val="nil"/>
            </w:tcBorders>
            <w:shd w:val="clear" w:color="auto" w:fill="auto"/>
            <w:noWrap/>
            <w:vAlign w:val="center"/>
          </w:tcPr>
          <w:p w14:paraId="0040300E" w14:textId="77777777"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39802E1A" w14:textId="77777777" w:rsidR="00FD3A14" w:rsidRDefault="00FD3A14" w:rsidP="00E86665">
            <w:pPr>
              <w:widowControl/>
              <w:autoSpaceDE/>
              <w:autoSpaceDN/>
              <w:rPr>
                <w:color w:val="000000"/>
              </w:rPr>
            </w:pPr>
          </w:p>
        </w:tc>
      </w:tr>
      <w:tr w:rsidR="00FD3A14" w:rsidRPr="007D5EF6" w14:paraId="39F0BD0D" w14:textId="77777777" w:rsidTr="00FD3A14">
        <w:trPr>
          <w:trHeight w:val="315"/>
        </w:trPr>
        <w:tc>
          <w:tcPr>
            <w:tcW w:w="2351" w:type="pct"/>
            <w:tcBorders>
              <w:top w:val="nil"/>
            </w:tcBorders>
            <w:shd w:val="clear" w:color="auto" w:fill="auto"/>
            <w:noWrap/>
            <w:vAlign w:val="center"/>
          </w:tcPr>
          <w:p w14:paraId="0494A36E" w14:textId="77777777"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554E5A72" w14:textId="77777777" w:rsidR="00FD3A14" w:rsidRDefault="00FD3A14" w:rsidP="00E86665">
            <w:pPr>
              <w:widowControl/>
              <w:autoSpaceDE/>
              <w:autoSpaceDN/>
              <w:rPr>
                <w:color w:val="000000"/>
              </w:rPr>
            </w:pPr>
          </w:p>
        </w:tc>
      </w:tr>
      <w:tr w:rsidR="00FD3A14" w:rsidRPr="007D5EF6" w14:paraId="32066519" w14:textId="77777777" w:rsidTr="00FD3A14">
        <w:trPr>
          <w:trHeight w:val="315"/>
        </w:trPr>
        <w:tc>
          <w:tcPr>
            <w:tcW w:w="2351" w:type="pct"/>
            <w:tcBorders>
              <w:top w:val="nil"/>
            </w:tcBorders>
            <w:shd w:val="clear" w:color="auto" w:fill="auto"/>
            <w:noWrap/>
            <w:vAlign w:val="center"/>
          </w:tcPr>
          <w:p w14:paraId="3ECE6AEA" w14:textId="77777777" w:rsidR="00FD3A14" w:rsidRDefault="00FD3A14" w:rsidP="00E86665">
            <w:pPr>
              <w:widowControl/>
              <w:autoSpaceDE/>
              <w:autoSpaceDN/>
              <w:rPr>
                <w:sz w:val="24"/>
                <w:szCs w:val="24"/>
                <w:lang w:eastAsia="tr-TR"/>
              </w:rPr>
            </w:pPr>
          </w:p>
          <w:p w14:paraId="63917C4E" w14:textId="0991F0C5"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5F5A9B58" w14:textId="77777777" w:rsidR="00FD3A14" w:rsidRDefault="00FD3A14" w:rsidP="00E86665">
            <w:pPr>
              <w:widowControl/>
              <w:autoSpaceDE/>
              <w:autoSpaceDN/>
              <w:rPr>
                <w:color w:val="000000"/>
              </w:rPr>
            </w:pPr>
          </w:p>
        </w:tc>
      </w:tr>
      <w:tr w:rsidR="00FD3A14" w:rsidRPr="007D5EF6" w14:paraId="492F10E6" w14:textId="77777777" w:rsidTr="00FD3A14">
        <w:trPr>
          <w:trHeight w:val="315"/>
        </w:trPr>
        <w:tc>
          <w:tcPr>
            <w:tcW w:w="2351" w:type="pct"/>
            <w:tcBorders>
              <w:top w:val="nil"/>
            </w:tcBorders>
            <w:shd w:val="clear" w:color="auto" w:fill="auto"/>
            <w:noWrap/>
            <w:vAlign w:val="center"/>
          </w:tcPr>
          <w:p w14:paraId="3A6139AA" w14:textId="77777777" w:rsidR="00FD3A14" w:rsidRPr="007D5EF6" w:rsidRDefault="00FD3A14" w:rsidP="00E86665">
            <w:pPr>
              <w:widowControl/>
              <w:autoSpaceDE/>
              <w:autoSpaceDN/>
              <w:rPr>
                <w:sz w:val="24"/>
                <w:szCs w:val="24"/>
                <w:lang w:eastAsia="tr-TR"/>
              </w:rPr>
            </w:pPr>
          </w:p>
        </w:tc>
        <w:tc>
          <w:tcPr>
            <w:tcW w:w="2649" w:type="pct"/>
            <w:tcBorders>
              <w:top w:val="nil"/>
            </w:tcBorders>
            <w:shd w:val="clear" w:color="auto" w:fill="auto"/>
            <w:noWrap/>
            <w:vAlign w:val="center"/>
          </w:tcPr>
          <w:p w14:paraId="3EEDF078" w14:textId="77777777" w:rsidR="00FD3A14" w:rsidRDefault="00FD3A14" w:rsidP="00E86665">
            <w:pPr>
              <w:widowControl/>
              <w:autoSpaceDE/>
              <w:autoSpaceDN/>
              <w:rPr>
                <w:color w:val="000000"/>
              </w:rPr>
            </w:pPr>
          </w:p>
        </w:tc>
      </w:tr>
      <w:tr w:rsidR="00FD3A14" w:rsidRPr="007D5EF6" w14:paraId="276FFDCB" w14:textId="77777777" w:rsidTr="00FD3A14">
        <w:trPr>
          <w:trHeight w:val="315"/>
        </w:trPr>
        <w:tc>
          <w:tcPr>
            <w:tcW w:w="2351" w:type="pct"/>
            <w:tcBorders>
              <w:top w:val="nil"/>
              <w:bottom w:val="single" w:sz="4" w:space="0" w:color="auto"/>
            </w:tcBorders>
            <w:shd w:val="clear" w:color="auto" w:fill="auto"/>
            <w:noWrap/>
            <w:vAlign w:val="center"/>
          </w:tcPr>
          <w:p w14:paraId="2DA81136" w14:textId="77777777" w:rsidR="00FD3A14" w:rsidRPr="007D5EF6" w:rsidRDefault="00FD3A14" w:rsidP="00E86665">
            <w:pPr>
              <w:widowControl/>
              <w:autoSpaceDE/>
              <w:autoSpaceDN/>
              <w:rPr>
                <w:sz w:val="24"/>
                <w:szCs w:val="24"/>
                <w:lang w:eastAsia="tr-TR"/>
              </w:rPr>
            </w:pPr>
          </w:p>
        </w:tc>
        <w:tc>
          <w:tcPr>
            <w:tcW w:w="2649" w:type="pct"/>
            <w:tcBorders>
              <w:top w:val="nil"/>
              <w:bottom w:val="single" w:sz="4" w:space="0" w:color="auto"/>
            </w:tcBorders>
            <w:shd w:val="clear" w:color="auto" w:fill="auto"/>
            <w:noWrap/>
            <w:vAlign w:val="center"/>
          </w:tcPr>
          <w:p w14:paraId="23A90D4D" w14:textId="77777777" w:rsidR="00FD3A14" w:rsidRDefault="00FD3A14" w:rsidP="00E86665">
            <w:pPr>
              <w:widowControl/>
              <w:autoSpaceDE/>
              <w:autoSpaceDN/>
              <w:rPr>
                <w:color w:val="000000"/>
              </w:rPr>
            </w:pPr>
          </w:p>
        </w:tc>
      </w:tr>
      <w:tr w:rsidR="00E86665" w:rsidRPr="007D5EF6" w14:paraId="1869169C" w14:textId="77777777" w:rsidTr="00FD3A14">
        <w:trPr>
          <w:trHeight w:val="315"/>
        </w:trPr>
        <w:tc>
          <w:tcPr>
            <w:tcW w:w="2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6E50A" w14:textId="77777777" w:rsidR="00E86665" w:rsidRPr="007D5EF6" w:rsidRDefault="00E86665" w:rsidP="00E86665">
            <w:pPr>
              <w:widowControl/>
              <w:autoSpaceDE/>
              <w:autoSpaceDN/>
              <w:rPr>
                <w:sz w:val="24"/>
                <w:szCs w:val="24"/>
                <w:lang w:eastAsia="tr-TR"/>
              </w:rPr>
            </w:pPr>
            <w:r w:rsidRPr="007D5EF6">
              <w:rPr>
                <w:sz w:val="24"/>
                <w:szCs w:val="24"/>
                <w:lang w:eastAsia="tr-TR"/>
              </w:rPr>
              <w:t>Trabzon</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FCD775D" w14:textId="6A98A97F" w:rsidR="00E86665" w:rsidRPr="007D5EF6" w:rsidRDefault="00E86665" w:rsidP="00E86665">
            <w:pPr>
              <w:widowControl/>
              <w:autoSpaceDE/>
              <w:autoSpaceDN/>
              <w:rPr>
                <w:sz w:val="24"/>
                <w:szCs w:val="24"/>
                <w:lang w:eastAsia="tr-TR"/>
              </w:rPr>
            </w:pPr>
            <w:r>
              <w:rPr>
                <w:color w:val="000000"/>
              </w:rPr>
              <w:t>Araklı</w:t>
            </w:r>
          </w:p>
        </w:tc>
      </w:tr>
      <w:tr w:rsidR="00E86665" w:rsidRPr="007D5EF6" w14:paraId="43428364"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9520C3"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7E169441" w14:textId="33ED7B85" w:rsidR="00E86665" w:rsidRPr="007D5EF6" w:rsidRDefault="00E86665" w:rsidP="00E86665">
            <w:pPr>
              <w:widowControl/>
              <w:autoSpaceDE/>
              <w:autoSpaceDN/>
              <w:rPr>
                <w:sz w:val="24"/>
                <w:szCs w:val="24"/>
                <w:lang w:eastAsia="tr-TR"/>
              </w:rPr>
            </w:pPr>
            <w:r>
              <w:rPr>
                <w:color w:val="000000"/>
              </w:rPr>
              <w:t>Çarşıbaşı</w:t>
            </w:r>
          </w:p>
        </w:tc>
      </w:tr>
      <w:tr w:rsidR="00E86665" w:rsidRPr="007D5EF6" w14:paraId="2C6AA0F1"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B75DE1"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A9976AD" w14:textId="31FB8AB0" w:rsidR="00E86665" w:rsidRPr="007D5EF6" w:rsidRDefault="00E86665" w:rsidP="00E86665">
            <w:pPr>
              <w:widowControl/>
              <w:autoSpaceDE/>
              <w:autoSpaceDN/>
              <w:rPr>
                <w:sz w:val="24"/>
                <w:szCs w:val="24"/>
                <w:lang w:eastAsia="tr-TR"/>
              </w:rPr>
            </w:pPr>
            <w:r>
              <w:rPr>
                <w:color w:val="000000"/>
              </w:rPr>
              <w:t>Dernekpazarı</w:t>
            </w:r>
          </w:p>
        </w:tc>
      </w:tr>
      <w:tr w:rsidR="00E86665" w:rsidRPr="007D5EF6" w14:paraId="5D1448E6"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AD0C14"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6B51C87" w14:textId="31B81032" w:rsidR="00E86665" w:rsidRPr="007D5EF6" w:rsidRDefault="00E86665" w:rsidP="00E86665">
            <w:pPr>
              <w:widowControl/>
              <w:autoSpaceDE/>
              <w:autoSpaceDN/>
              <w:rPr>
                <w:sz w:val="24"/>
                <w:szCs w:val="24"/>
                <w:lang w:eastAsia="tr-TR"/>
              </w:rPr>
            </w:pPr>
            <w:r>
              <w:rPr>
                <w:color w:val="000000"/>
              </w:rPr>
              <w:t>Düzköy</w:t>
            </w:r>
          </w:p>
        </w:tc>
      </w:tr>
      <w:tr w:rsidR="00E86665" w:rsidRPr="007D5EF6" w14:paraId="6D6E95B5"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3D81EF"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48AE9A9F" w14:textId="4F9CB0A9" w:rsidR="00E86665" w:rsidRPr="007D5EF6" w:rsidRDefault="00E86665" w:rsidP="00E86665">
            <w:pPr>
              <w:widowControl/>
              <w:autoSpaceDE/>
              <w:autoSpaceDN/>
              <w:rPr>
                <w:sz w:val="24"/>
                <w:szCs w:val="24"/>
                <w:lang w:eastAsia="tr-TR"/>
              </w:rPr>
            </w:pPr>
            <w:r>
              <w:rPr>
                <w:color w:val="000000"/>
              </w:rPr>
              <w:t>Hayrat</w:t>
            </w:r>
          </w:p>
        </w:tc>
      </w:tr>
      <w:tr w:rsidR="00E86665" w:rsidRPr="007D5EF6" w14:paraId="76A10E95"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7239B0"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71BF55F" w14:textId="24CBBF1F" w:rsidR="00E86665" w:rsidRPr="007D5EF6" w:rsidRDefault="00E86665" w:rsidP="00E86665">
            <w:pPr>
              <w:widowControl/>
              <w:autoSpaceDE/>
              <w:autoSpaceDN/>
              <w:rPr>
                <w:sz w:val="24"/>
                <w:szCs w:val="24"/>
                <w:lang w:eastAsia="tr-TR"/>
              </w:rPr>
            </w:pPr>
            <w:r>
              <w:rPr>
                <w:color w:val="000000"/>
              </w:rPr>
              <w:t>Köprübaşı</w:t>
            </w:r>
          </w:p>
        </w:tc>
      </w:tr>
      <w:tr w:rsidR="00E86665" w:rsidRPr="007D5EF6" w14:paraId="76E13880"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B95880"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3084EF68" w14:textId="59E01583" w:rsidR="00E86665" w:rsidRPr="007D5EF6" w:rsidRDefault="00E86665" w:rsidP="00E86665">
            <w:pPr>
              <w:widowControl/>
              <w:autoSpaceDE/>
              <w:autoSpaceDN/>
              <w:rPr>
                <w:sz w:val="24"/>
                <w:szCs w:val="24"/>
                <w:lang w:eastAsia="tr-TR"/>
              </w:rPr>
            </w:pPr>
            <w:r>
              <w:rPr>
                <w:color w:val="000000"/>
              </w:rPr>
              <w:t>Şalpazarı</w:t>
            </w:r>
          </w:p>
        </w:tc>
      </w:tr>
      <w:tr w:rsidR="00E86665" w:rsidRPr="007D5EF6" w14:paraId="44715534" w14:textId="77777777" w:rsidTr="00FD3A14">
        <w:trPr>
          <w:trHeight w:val="315"/>
        </w:trPr>
        <w:tc>
          <w:tcPr>
            <w:tcW w:w="23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4190E5" w14:textId="77777777" w:rsidR="00E86665" w:rsidRPr="007D5EF6" w:rsidRDefault="00E86665" w:rsidP="00E86665">
            <w:pPr>
              <w:widowControl/>
              <w:autoSpaceDE/>
              <w:autoSpaceDN/>
              <w:rPr>
                <w:sz w:val="24"/>
                <w:szCs w:val="24"/>
                <w:lang w:eastAsia="tr-TR"/>
              </w:rPr>
            </w:pP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2360678D" w14:textId="774C4F36" w:rsidR="00E86665" w:rsidRPr="007D5EF6" w:rsidRDefault="00E86665" w:rsidP="00E86665">
            <w:pPr>
              <w:widowControl/>
              <w:autoSpaceDE/>
              <w:autoSpaceDN/>
              <w:rPr>
                <w:sz w:val="24"/>
                <w:szCs w:val="24"/>
                <w:lang w:eastAsia="tr-TR"/>
              </w:rPr>
            </w:pPr>
            <w:r>
              <w:rPr>
                <w:color w:val="000000"/>
              </w:rPr>
              <w:t>Tonya</w:t>
            </w:r>
          </w:p>
        </w:tc>
      </w:tr>
      <w:tr w:rsidR="00E86665" w:rsidRPr="007D5EF6" w14:paraId="3D3E3C4A" w14:textId="77777777" w:rsidTr="00FD3A14">
        <w:trPr>
          <w:trHeight w:val="315"/>
        </w:trPr>
        <w:tc>
          <w:tcPr>
            <w:tcW w:w="2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DE8295" w14:textId="77777777" w:rsidR="00E86665" w:rsidRPr="007D5EF6" w:rsidRDefault="00E86665" w:rsidP="00E86665">
            <w:pPr>
              <w:widowControl/>
              <w:autoSpaceDE/>
              <w:autoSpaceDN/>
              <w:rPr>
                <w:sz w:val="24"/>
                <w:szCs w:val="24"/>
                <w:lang w:eastAsia="tr-TR"/>
              </w:rPr>
            </w:pPr>
            <w:r w:rsidRPr="007D5EF6">
              <w:rPr>
                <w:sz w:val="24"/>
                <w:szCs w:val="24"/>
                <w:lang w:eastAsia="tr-TR"/>
              </w:rPr>
              <w:t>Uşak</w:t>
            </w:r>
          </w:p>
        </w:tc>
        <w:tc>
          <w:tcPr>
            <w:tcW w:w="2649" w:type="pct"/>
            <w:tcBorders>
              <w:top w:val="single" w:sz="4" w:space="0" w:color="auto"/>
              <w:left w:val="nil"/>
              <w:bottom w:val="single" w:sz="4" w:space="0" w:color="auto"/>
              <w:right w:val="single" w:sz="4" w:space="0" w:color="auto"/>
            </w:tcBorders>
            <w:shd w:val="clear" w:color="auto" w:fill="auto"/>
            <w:noWrap/>
            <w:vAlign w:val="center"/>
            <w:hideMark/>
          </w:tcPr>
          <w:p w14:paraId="55446E09" w14:textId="04127C56" w:rsidR="00E86665" w:rsidRPr="007D5EF6" w:rsidRDefault="00E86665" w:rsidP="00E86665">
            <w:pPr>
              <w:widowControl/>
              <w:autoSpaceDE/>
              <w:autoSpaceDN/>
              <w:rPr>
                <w:sz w:val="24"/>
                <w:szCs w:val="24"/>
                <w:lang w:eastAsia="tr-TR"/>
              </w:rPr>
            </w:pPr>
            <w:r>
              <w:rPr>
                <w:color w:val="000000"/>
              </w:rPr>
              <w:t>Banaz</w:t>
            </w:r>
          </w:p>
        </w:tc>
      </w:tr>
      <w:tr w:rsidR="00E86665" w:rsidRPr="007D5EF6" w14:paraId="16E61D0F"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79BC7BD"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4E4A63DE" w14:textId="1A15320C" w:rsidR="00E86665" w:rsidRPr="007D5EF6" w:rsidRDefault="00E86665" w:rsidP="00E86665">
            <w:pPr>
              <w:widowControl/>
              <w:autoSpaceDE/>
              <w:autoSpaceDN/>
              <w:rPr>
                <w:sz w:val="24"/>
                <w:szCs w:val="24"/>
                <w:lang w:eastAsia="tr-TR"/>
              </w:rPr>
            </w:pPr>
            <w:r>
              <w:rPr>
                <w:color w:val="000000"/>
              </w:rPr>
              <w:t>Karahallı</w:t>
            </w:r>
          </w:p>
        </w:tc>
      </w:tr>
      <w:tr w:rsidR="00E86665" w:rsidRPr="007D5EF6" w14:paraId="6897F385"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14F58106"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29637BFA" w14:textId="060CDA94" w:rsidR="00E86665" w:rsidRPr="007D5EF6" w:rsidRDefault="00E86665" w:rsidP="00E86665">
            <w:pPr>
              <w:widowControl/>
              <w:autoSpaceDE/>
              <w:autoSpaceDN/>
              <w:rPr>
                <w:sz w:val="24"/>
                <w:szCs w:val="24"/>
                <w:lang w:eastAsia="tr-TR"/>
              </w:rPr>
            </w:pPr>
            <w:r>
              <w:rPr>
                <w:color w:val="000000"/>
              </w:rPr>
              <w:t>Sivaslı</w:t>
            </w:r>
          </w:p>
        </w:tc>
      </w:tr>
      <w:tr w:rsidR="00E86665" w:rsidRPr="007D5EF6" w14:paraId="2EE1810E"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28661D05"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0740B46" w14:textId="0A08427B" w:rsidR="00E86665" w:rsidRPr="007D5EF6" w:rsidRDefault="00E86665" w:rsidP="00E86665">
            <w:pPr>
              <w:widowControl/>
              <w:autoSpaceDE/>
              <w:autoSpaceDN/>
              <w:rPr>
                <w:sz w:val="24"/>
                <w:szCs w:val="24"/>
                <w:lang w:eastAsia="tr-TR"/>
              </w:rPr>
            </w:pPr>
            <w:r>
              <w:rPr>
                <w:color w:val="000000"/>
              </w:rPr>
              <w:t>Ulubey</w:t>
            </w:r>
          </w:p>
        </w:tc>
      </w:tr>
      <w:tr w:rsidR="00E86665" w:rsidRPr="007D5EF6" w14:paraId="5A9C8A82" w14:textId="77777777" w:rsidTr="006920FC">
        <w:trPr>
          <w:trHeight w:val="315"/>
        </w:trPr>
        <w:tc>
          <w:tcPr>
            <w:tcW w:w="2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C20BD0C" w14:textId="77777777" w:rsidR="00E86665" w:rsidRPr="007D5EF6" w:rsidRDefault="00E86665" w:rsidP="00E86665">
            <w:pPr>
              <w:widowControl/>
              <w:autoSpaceDE/>
              <w:autoSpaceDN/>
              <w:rPr>
                <w:sz w:val="24"/>
                <w:szCs w:val="24"/>
                <w:lang w:eastAsia="tr-TR"/>
              </w:rPr>
            </w:pPr>
            <w:r w:rsidRPr="007D5EF6">
              <w:rPr>
                <w:sz w:val="24"/>
                <w:szCs w:val="24"/>
                <w:lang w:eastAsia="tr-TR"/>
              </w:rPr>
              <w:t>Yozgat</w:t>
            </w:r>
          </w:p>
        </w:tc>
        <w:tc>
          <w:tcPr>
            <w:tcW w:w="2649" w:type="pct"/>
            <w:tcBorders>
              <w:top w:val="nil"/>
              <w:left w:val="nil"/>
              <w:bottom w:val="single" w:sz="4" w:space="0" w:color="auto"/>
              <w:right w:val="single" w:sz="4" w:space="0" w:color="auto"/>
            </w:tcBorders>
            <w:shd w:val="clear" w:color="auto" w:fill="auto"/>
            <w:noWrap/>
            <w:vAlign w:val="center"/>
            <w:hideMark/>
          </w:tcPr>
          <w:p w14:paraId="2F01295C" w14:textId="4A8D4F1C" w:rsidR="00E86665" w:rsidRPr="007D5EF6" w:rsidRDefault="00E86665" w:rsidP="00E86665">
            <w:pPr>
              <w:widowControl/>
              <w:autoSpaceDE/>
              <w:autoSpaceDN/>
              <w:rPr>
                <w:sz w:val="24"/>
                <w:szCs w:val="24"/>
                <w:lang w:eastAsia="tr-TR"/>
              </w:rPr>
            </w:pPr>
            <w:r>
              <w:rPr>
                <w:color w:val="000000"/>
              </w:rPr>
              <w:t>Aydıncık</w:t>
            </w:r>
          </w:p>
        </w:tc>
      </w:tr>
      <w:tr w:rsidR="00E86665" w:rsidRPr="007D5EF6" w14:paraId="3BDAA2FE" w14:textId="77777777" w:rsidTr="006920FC">
        <w:trPr>
          <w:trHeight w:val="315"/>
        </w:trPr>
        <w:tc>
          <w:tcPr>
            <w:tcW w:w="2351" w:type="pct"/>
            <w:vMerge/>
            <w:tcBorders>
              <w:top w:val="nil"/>
              <w:left w:val="single" w:sz="4" w:space="0" w:color="auto"/>
              <w:bottom w:val="single" w:sz="4" w:space="0" w:color="000000"/>
              <w:right w:val="single" w:sz="4" w:space="0" w:color="auto"/>
            </w:tcBorders>
            <w:shd w:val="clear" w:color="auto" w:fill="auto"/>
            <w:vAlign w:val="center"/>
            <w:hideMark/>
          </w:tcPr>
          <w:p w14:paraId="427A8022" w14:textId="77777777" w:rsidR="00E86665" w:rsidRPr="007D5EF6" w:rsidRDefault="00E86665" w:rsidP="00E86665">
            <w:pPr>
              <w:widowControl/>
              <w:autoSpaceDE/>
              <w:autoSpaceDN/>
              <w:rPr>
                <w:sz w:val="24"/>
                <w:szCs w:val="24"/>
                <w:lang w:eastAsia="tr-TR"/>
              </w:rPr>
            </w:pPr>
          </w:p>
        </w:tc>
        <w:tc>
          <w:tcPr>
            <w:tcW w:w="2649" w:type="pct"/>
            <w:tcBorders>
              <w:top w:val="nil"/>
              <w:left w:val="nil"/>
              <w:bottom w:val="single" w:sz="4" w:space="0" w:color="auto"/>
              <w:right w:val="single" w:sz="4" w:space="0" w:color="auto"/>
            </w:tcBorders>
            <w:shd w:val="clear" w:color="auto" w:fill="auto"/>
            <w:noWrap/>
            <w:vAlign w:val="center"/>
            <w:hideMark/>
          </w:tcPr>
          <w:p w14:paraId="70926932" w14:textId="47A84C9A" w:rsidR="00E86665" w:rsidRPr="007D5EF6" w:rsidRDefault="00E86665" w:rsidP="00E86665">
            <w:pPr>
              <w:widowControl/>
              <w:autoSpaceDE/>
              <w:autoSpaceDN/>
              <w:rPr>
                <w:sz w:val="24"/>
                <w:szCs w:val="24"/>
                <w:lang w:eastAsia="tr-TR"/>
              </w:rPr>
            </w:pPr>
            <w:r>
              <w:rPr>
                <w:color w:val="000000"/>
              </w:rPr>
              <w:t>Kadışehri</w:t>
            </w:r>
          </w:p>
        </w:tc>
      </w:tr>
      <w:tr w:rsidR="00E86665" w:rsidRPr="007D5EF6" w14:paraId="2B9D1F35" w14:textId="77777777" w:rsidTr="006920FC">
        <w:trPr>
          <w:trHeight w:val="315"/>
        </w:trPr>
        <w:tc>
          <w:tcPr>
            <w:tcW w:w="2351" w:type="pct"/>
            <w:tcBorders>
              <w:top w:val="nil"/>
              <w:left w:val="single" w:sz="4" w:space="0" w:color="auto"/>
              <w:bottom w:val="single" w:sz="4" w:space="0" w:color="auto"/>
              <w:right w:val="single" w:sz="4" w:space="0" w:color="auto"/>
            </w:tcBorders>
            <w:shd w:val="clear" w:color="auto" w:fill="auto"/>
            <w:noWrap/>
            <w:vAlign w:val="center"/>
            <w:hideMark/>
          </w:tcPr>
          <w:p w14:paraId="4DABBF9E" w14:textId="77777777" w:rsidR="00E86665" w:rsidRPr="007D5EF6" w:rsidRDefault="00E86665" w:rsidP="00E86665">
            <w:pPr>
              <w:widowControl/>
              <w:autoSpaceDE/>
              <w:autoSpaceDN/>
              <w:rPr>
                <w:sz w:val="24"/>
                <w:szCs w:val="24"/>
                <w:lang w:eastAsia="tr-TR"/>
              </w:rPr>
            </w:pPr>
            <w:r w:rsidRPr="007D5EF6">
              <w:rPr>
                <w:sz w:val="24"/>
                <w:szCs w:val="24"/>
                <w:lang w:eastAsia="tr-TR"/>
              </w:rPr>
              <w:t>Zonguldak</w:t>
            </w:r>
          </w:p>
        </w:tc>
        <w:tc>
          <w:tcPr>
            <w:tcW w:w="2649" w:type="pct"/>
            <w:tcBorders>
              <w:top w:val="nil"/>
              <w:left w:val="nil"/>
              <w:bottom w:val="single" w:sz="4" w:space="0" w:color="auto"/>
              <w:right w:val="single" w:sz="4" w:space="0" w:color="auto"/>
            </w:tcBorders>
            <w:shd w:val="clear" w:color="auto" w:fill="auto"/>
            <w:noWrap/>
            <w:vAlign w:val="center"/>
            <w:hideMark/>
          </w:tcPr>
          <w:p w14:paraId="50E2E5F7" w14:textId="061E193E" w:rsidR="00E86665" w:rsidRPr="007D5EF6" w:rsidRDefault="00E86665" w:rsidP="00E86665">
            <w:pPr>
              <w:widowControl/>
              <w:autoSpaceDE/>
              <w:autoSpaceDN/>
              <w:rPr>
                <w:sz w:val="24"/>
                <w:szCs w:val="24"/>
                <w:lang w:eastAsia="tr-TR"/>
              </w:rPr>
            </w:pPr>
            <w:r>
              <w:rPr>
                <w:color w:val="000000"/>
              </w:rPr>
              <w:t>Kilimli</w:t>
            </w:r>
          </w:p>
        </w:tc>
      </w:tr>
    </w:tbl>
    <w:p w14:paraId="1C67FFEF" w14:textId="77777777" w:rsidR="00EA4C94" w:rsidRPr="007D5EF6" w:rsidRDefault="00EA4C94" w:rsidP="00EA4C94">
      <w:pPr>
        <w:rPr>
          <w:sz w:val="24"/>
        </w:rPr>
      </w:pPr>
    </w:p>
    <w:p w14:paraId="5CD23DDA" w14:textId="0FE87970" w:rsidR="006730DC" w:rsidRDefault="006730DC">
      <w:pPr>
        <w:pStyle w:val="GvdeMetni"/>
        <w:spacing w:before="4"/>
        <w:ind w:left="0" w:firstLine="0"/>
        <w:jc w:val="left"/>
        <w:rPr>
          <w:b/>
          <w:sz w:val="16"/>
        </w:rPr>
      </w:pPr>
    </w:p>
    <w:p w14:paraId="64877CC6" w14:textId="3CCAB5E2" w:rsidR="00FD3A14" w:rsidRDefault="00FD3A14">
      <w:pPr>
        <w:pStyle w:val="GvdeMetni"/>
        <w:spacing w:before="4"/>
        <w:ind w:left="0" w:firstLine="0"/>
        <w:jc w:val="left"/>
        <w:rPr>
          <w:b/>
          <w:sz w:val="16"/>
        </w:rPr>
      </w:pPr>
    </w:p>
    <w:p w14:paraId="47B085E7" w14:textId="5A0DD0D9" w:rsidR="00FD3A14" w:rsidRDefault="00FD3A14">
      <w:pPr>
        <w:pStyle w:val="GvdeMetni"/>
        <w:spacing w:before="4"/>
        <w:ind w:left="0" w:firstLine="0"/>
        <w:jc w:val="left"/>
        <w:rPr>
          <w:b/>
          <w:sz w:val="16"/>
        </w:rPr>
      </w:pPr>
    </w:p>
    <w:p w14:paraId="5F11FE2E" w14:textId="50511363" w:rsidR="00FD3A14" w:rsidRDefault="00FD3A14">
      <w:pPr>
        <w:pStyle w:val="GvdeMetni"/>
        <w:spacing w:before="4"/>
        <w:ind w:left="0" w:firstLine="0"/>
        <w:jc w:val="left"/>
        <w:rPr>
          <w:b/>
          <w:sz w:val="16"/>
        </w:rPr>
      </w:pPr>
    </w:p>
    <w:p w14:paraId="51618D4A" w14:textId="26761EEF" w:rsidR="00FD3A14" w:rsidRDefault="00FD3A14">
      <w:pPr>
        <w:pStyle w:val="GvdeMetni"/>
        <w:spacing w:before="4"/>
        <w:ind w:left="0" w:firstLine="0"/>
        <w:jc w:val="left"/>
        <w:rPr>
          <w:b/>
          <w:sz w:val="16"/>
        </w:rPr>
      </w:pPr>
    </w:p>
    <w:p w14:paraId="1C8D8281" w14:textId="7BD453DE" w:rsidR="00FD3A14" w:rsidRDefault="00FD3A14">
      <w:pPr>
        <w:pStyle w:val="GvdeMetni"/>
        <w:spacing w:before="4"/>
        <w:ind w:left="0" w:firstLine="0"/>
        <w:jc w:val="left"/>
        <w:rPr>
          <w:b/>
          <w:sz w:val="16"/>
        </w:rPr>
      </w:pPr>
    </w:p>
    <w:p w14:paraId="1BA27705" w14:textId="42BCA899" w:rsidR="00FD3A14" w:rsidRDefault="00FD3A14">
      <w:pPr>
        <w:pStyle w:val="GvdeMetni"/>
        <w:spacing w:before="4"/>
        <w:ind w:left="0" w:firstLine="0"/>
        <w:jc w:val="left"/>
        <w:rPr>
          <w:b/>
          <w:sz w:val="16"/>
        </w:rPr>
      </w:pPr>
    </w:p>
    <w:p w14:paraId="5A9CCEBF" w14:textId="4CB45512" w:rsidR="00FD3A14" w:rsidRDefault="00FD3A14">
      <w:pPr>
        <w:pStyle w:val="GvdeMetni"/>
        <w:spacing w:before="4"/>
        <w:ind w:left="0" w:firstLine="0"/>
        <w:jc w:val="left"/>
        <w:rPr>
          <w:b/>
          <w:sz w:val="16"/>
        </w:rPr>
      </w:pPr>
    </w:p>
    <w:p w14:paraId="3D306BA8" w14:textId="059ED6E3" w:rsidR="00FD3A14" w:rsidRDefault="00FD3A14">
      <w:pPr>
        <w:pStyle w:val="GvdeMetni"/>
        <w:spacing w:before="4"/>
        <w:ind w:left="0" w:firstLine="0"/>
        <w:jc w:val="left"/>
        <w:rPr>
          <w:b/>
          <w:sz w:val="16"/>
        </w:rPr>
      </w:pPr>
    </w:p>
    <w:p w14:paraId="39A6878D" w14:textId="44AAF1D5" w:rsidR="00FD3A14" w:rsidRDefault="00FD3A14">
      <w:pPr>
        <w:pStyle w:val="GvdeMetni"/>
        <w:spacing w:before="4"/>
        <w:ind w:left="0" w:firstLine="0"/>
        <w:jc w:val="left"/>
        <w:rPr>
          <w:b/>
          <w:sz w:val="16"/>
        </w:rPr>
      </w:pPr>
    </w:p>
    <w:p w14:paraId="6D0C4866" w14:textId="0B4270F6" w:rsidR="00FD3A14" w:rsidRDefault="00FD3A14">
      <w:pPr>
        <w:pStyle w:val="GvdeMetni"/>
        <w:spacing w:before="4"/>
        <w:ind w:left="0" w:firstLine="0"/>
        <w:jc w:val="left"/>
        <w:rPr>
          <w:b/>
          <w:sz w:val="16"/>
        </w:rPr>
      </w:pPr>
    </w:p>
    <w:p w14:paraId="0EF4433E" w14:textId="4BC46C00" w:rsidR="00FD3A14" w:rsidRDefault="00FD3A14">
      <w:pPr>
        <w:pStyle w:val="GvdeMetni"/>
        <w:spacing w:before="4"/>
        <w:ind w:left="0" w:firstLine="0"/>
        <w:jc w:val="left"/>
        <w:rPr>
          <w:b/>
          <w:sz w:val="16"/>
        </w:rPr>
      </w:pPr>
    </w:p>
    <w:p w14:paraId="49702AF8" w14:textId="6F2D464E" w:rsidR="00FD3A14" w:rsidRDefault="00FD3A14">
      <w:pPr>
        <w:pStyle w:val="GvdeMetni"/>
        <w:spacing w:before="4"/>
        <w:ind w:left="0" w:firstLine="0"/>
        <w:jc w:val="left"/>
        <w:rPr>
          <w:b/>
          <w:sz w:val="16"/>
        </w:rPr>
      </w:pPr>
    </w:p>
    <w:p w14:paraId="36EF12DA" w14:textId="0CB2FA0F" w:rsidR="00FD3A14" w:rsidRDefault="00FD3A14">
      <w:pPr>
        <w:pStyle w:val="GvdeMetni"/>
        <w:spacing w:before="4"/>
        <w:ind w:left="0" w:firstLine="0"/>
        <w:jc w:val="left"/>
        <w:rPr>
          <w:b/>
          <w:sz w:val="16"/>
        </w:rPr>
      </w:pPr>
    </w:p>
    <w:p w14:paraId="492FC227" w14:textId="48382E8E" w:rsidR="00FD3A14" w:rsidRDefault="00FD3A14">
      <w:pPr>
        <w:pStyle w:val="GvdeMetni"/>
        <w:spacing w:before="4"/>
        <w:ind w:left="0" w:firstLine="0"/>
        <w:jc w:val="left"/>
        <w:rPr>
          <w:b/>
          <w:sz w:val="16"/>
        </w:rPr>
      </w:pPr>
    </w:p>
    <w:p w14:paraId="2E5ED601" w14:textId="0744A4BB" w:rsidR="00FD3A14" w:rsidRDefault="00FD3A14">
      <w:pPr>
        <w:pStyle w:val="GvdeMetni"/>
        <w:spacing w:before="4"/>
        <w:ind w:left="0" w:firstLine="0"/>
        <w:jc w:val="left"/>
        <w:rPr>
          <w:b/>
          <w:sz w:val="16"/>
        </w:rPr>
      </w:pPr>
    </w:p>
    <w:p w14:paraId="6F704E88" w14:textId="4281A4E0" w:rsidR="00FD3A14" w:rsidRDefault="00FD3A14">
      <w:pPr>
        <w:pStyle w:val="GvdeMetni"/>
        <w:spacing w:before="4"/>
        <w:ind w:left="0" w:firstLine="0"/>
        <w:jc w:val="left"/>
        <w:rPr>
          <w:b/>
          <w:sz w:val="16"/>
        </w:rPr>
      </w:pPr>
    </w:p>
    <w:p w14:paraId="029F0DC1" w14:textId="2ADF5991" w:rsidR="00FD3A14" w:rsidRDefault="00FD3A14">
      <w:pPr>
        <w:pStyle w:val="GvdeMetni"/>
        <w:spacing w:before="4"/>
        <w:ind w:left="0" w:firstLine="0"/>
        <w:jc w:val="left"/>
        <w:rPr>
          <w:b/>
          <w:sz w:val="16"/>
        </w:rPr>
      </w:pPr>
    </w:p>
    <w:p w14:paraId="557BC8D9" w14:textId="08D50E05" w:rsidR="00FD3A14" w:rsidRDefault="00FD3A14">
      <w:pPr>
        <w:pStyle w:val="GvdeMetni"/>
        <w:spacing w:before="4"/>
        <w:ind w:left="0" w:firstLine="0"/>
        <w:jc w:val="left"/>
        <w:rPr>
          <w:b/>
          <w:sz w:val="16"/>
        </w:rPr>
      </w:pPr>
    </w:p>
    <w:p w14:paraId="7087797B" w14:textId="184C4F35" w:rsidR="00FD3A14" w:rsidRDefault="00FD3A14">
      <w:pPr>
        <w:pStyle w:val="GvdeMetni"/>
        <w:spacing w:before="4"/>
        <w:ind w:left="0" w:firstLine="0"/>
        <w:jc w:val="left"/>
        <w:rPr>
          <w:b/>
          <w:sz w:val="16"/>
        </w:rPr>
      </w:pPr>
    </w:p>
    <w:p w14:paraId="428770E8" w14:textId="61034726" w:rsidR="00FD3A14" w:rsidRDefault="00FD3A14">
      <w:pPr>
        <w:pStyle w:val="GvdeMetni"/>
        <w:spacing w:before="4"/>
        <w:ind w:left="0" w:firstLine="0"/>
        <w:jc w:val="left"/>
        <w:rPr>
          <w:b/>
          <w:sz w:val="16"/>
        </w:rPr>
      </w:pPr>
    </w:p>
    <w:p w14:paraId="55CD78F6" w14:textId="46A64E62" w:rsidR="00FD3A14" w:rsidRDefault="00FD3A14">
      <w:pPr>
        <w:pStyle w:val="GvdeMetni"/>
        <w:spacing w:before="4"/>
        <w:ind w:left="0" w:firstLine="0"/>
        <w:jc w:val="left"/>
        <w:rPr>
          <w:b/>
          <w:sz w:val="16"/>
        </w:rPr>
      </w:pPr>
    </w:p>
    <w:p w14:paraId="7519D758" w14:textId="7B6751B0" w:rsidR="00FD3A14" w:rsidRDefault="00FD3A14">
      <w:pPr>
        <w:pStyle w:val="GvdeMetni"/>
        <w:spacing w:before="4"/>
        <w:ind w:left="0" w:firstLine="0"/>
        <w:jc w:val="left"/>
        <w:rPr>
          <w:b/>
          <w:sz w:val="16"/>
        </w:rPr>
      </w:pPr>
    </w:p>
    <w:p w14:paraId="45B5BD8E" w14:textId="6835CAB9" w:rsidR="00FD3A14" w:rsidRDefault="00FD3A14">
      <w:pPr>
        <w:pStyle w:val="GvdeMetni"/>
        <w:spacing w:before="4"/>
        <w:ind w:left="0" w:firstLine="0"/>
        <w:jc w:val="left"/>
        <w:rPr>
          <w:b/>
          <w:sz w:val="16"/>
        </w:rPr>
      </w:pPr>
    </w:p>
    <w:p w14:paraId="72AF08C0" w14:textId="3FEF9D05" w:rsidR="00FD3A14" w:rsidRDefault="00FD3A14">
      <w:pPr>
        <w:pStyle w:val="GvdeMetni"/>
        <w:spacing w:before="4"/>
        <w:ind w:left="0" w:firstLine="0"/>
        <w:jc w:val="left"/>
        <w:rPr>
          <w:b/>
          <w:sz w:val="16"/>
        </w:rPr>
      </w:pPr>
    </w:p>
    <w:p w14:paraId="6667989D" w14:textId="2F56AA09" w:rsidR="00FD3A14" w:rsidRDefault="00FD3A14">
      <w:pPr>
        <w:pStyle w:val="GvdeMetni"/>
        <w:spacing w:before="4"/>
        <w:ind w:left="0" w:firstLine="0"/>
        <w:jc w:val="left"/>
        <w:rPr>
          <w:b/>
          <w:sz w:val="16"/>
        </w:rPr>
      </w:pPr>
    </w:p>
    <w:p w14:paraId="2AC5DD6F" w14:textId="03CCADB7" w:rsidR="00FD3A14" w:rsidRDefault="00FD3A14">
      <w:pPr>
        <w:pStyle w:val="GvdeMetni"/>
        <w:spacing w:before="4"/>
        <w:ind w:left="0" w:firstLine="0"/>
        <w:jc w:val="left"/>
        <w:rPr>
          <w:b/>
          <w:sz w:val="16"/>
        </w:rPr>
      </w:pPr>
    </w:p>
    <w:p w14:paraId="5E30F668" w14:textId="1769E513" w:rsidR="00FD3A14" w:rsidRDefault="00FD3A14">
      <w:pPr>
        <w:pStyle w:val="GvdeMetni"/>
        <w:spacing w:before="4"/>
        <w:ind w:left="0" w:firstLine="0"/>
        <w:jc w:val="left"/>
        <w:rPr>
          <w:b/>
          <w:sz w:val="16"/>
        </w:rPr>
      </w:pPr>
    </w:p>
    <w:p w14:paraId="5485D5F4" w14:textId="2D6DD97E" w:rsidR="00FD3A14" w:rsidRDefault="00FD3A14">
      <w:pPr>
        <w:pStyle w:val="GvdeMetni"/>
        <w:spacing w:before="4"/>
        <w:ind w:left="0" w:firstLine="0"/>
        <w:jc w:val="left"/>
        <w:rPr>
          <w:b/>
          <w:sz w:val="16"/>
        </w:rPr>
      </w:pPr>
    </w:p>
    <w:p w14:paraId="6A3D872B" w14:textId="55777900" w:rsidR="00FD3A14" w:rsidRDefault="00FD3A14">
      <w:pPr>
        <w:pStyle w:val="GvdeMetni"/>
        <w:spacing w:before="4"/>
        <w:ind w:left="0" w:firstLine="0"/>
        <w:jc w:val="left"/>
        <w:rPr>
          <w:b/>
          <w:sz w:val="16"/>
        </w:rPr>
      </w:pPr>
    </w:p>
    <w:p w14:paraId="6369E2EB" w14:textId="70333D1E" w:rsidR="00FD3A14" w:rsidRDefault="00FD3A14">
      <w:pPr>
        <w:pStyle w:val="GvdeMetni"/>
        <w:spacing w:before="4"/>
        <w:ind w:left="0" w:firstLine="0"/>
        <w:jc w:val="left"/>
        <w:rPr>
          <w:b/>
          <w:sz w:val="16"/>
        </w:rPr>
      </w:pPr>
    </w:p>
    <w:p w14:paraId="78BC8961" w14:textId="73EF3436" w:rsidR="00FD3A14" w:rsidRDefault="00FD3A14">
      <w:pPr>
        <w:pStyle w:val="GvdeMetni"/>
        <w:spacing w:before="4"/>
        <w:ind w:left="0" w:firstLine="0"/>
        <w:jc w:val="left"/>
        <w:rPr>
          <w:b/>
          <w:sz w:val="16"/>
        </w:rPr>
      </w:pPr>
    </w:p>
    <w:p w14:paraId="3AB30410" w14:textId="00AFAAD0" w:rsidR="00FD3A14" w:rsidRDefault="00FD3A14">
      <w:pPr>
        <w:pStyle w:val="GvdeMetni"/>
        <w:spacing w:before="4"/>
        <w:ind w:left="0" w:firstLine="0"/>
        <w:jc w:val="left"/>
        <w:rPr>
          <w:b/>
          <w:sz w:val="16"/>
        </w:rPr>
      </w:pPr>
    </w:p>
    <w:p w14:paraId="6E38AE99" w14:textId="0F8F16E7" w:rsidR="00FD3A14" w:rsidRDefault="00FD3A14">
      <w:pPr>
        <w:pStyle w:val="GvdeMetni"/>
        <w:spacing w:before="4"/>
        <w:ind w:left="0" w:firstLine="0"/>
        <w:jc w:val="left"/>
        <w:rPr>
          <w:b/>
          <w:sz w:val="16"/>
        </w:rPr>
      </w:pPr>
    </w:p>
    <w:p w14:paraId="7F6E498C" w14:textId="45087173" w:rsidR="00FD3A14" w:rsidRDefault="00FD3A14">
      <w:pPr>
        <w:pStyle w:val="GvdeMetni"/>
        <w:spacing w:before="4"/>
        <w:ind w:left="0" w:firstLine="0"/>
        <w:jc w:val="left"/>
        <w:rPr>
          <w:b/>
          <w:sz w:val="16"/>
        </w:rPr>
      </w:pPr>
    </w:p>
    <w:p w14:paraId="6FF530B3" w14:textId="2C5A40C2" w:rsidR="00FD3A14" w:rsidRDefault="00FD3A14">
      <w:pPr>
        <w:pStyle w:val="GvdeMetni"/>
        <w:spacing w:before="4"/>
        <w:ind w:left="0" w:firstLine="0"/>
        <w:jc w:val="left"/>
        <w:rPr>
          <w:b/>
          <w:sz w:val="16"/>
        </w:rPr>
      </w:pPr>
    </w:p>
    <w:p w14:paraId="1D732487" w14:textId="654CFE8C" w:rsidR="00FD3A14" w:rsidRDefault="00FD3A14">
      <w:pPr>
        <w:pStyle w:val="GvdeMetni"/>
        <w:spacing w:before="4"/>
        <w:ind w:left="0" w:firstLine="0"/>
        <w:jc w:val="left"/>
        <w:rPr>
          <w:b/>
          <w:sz w:val="16"/>
        </w:rPr>
      </w:pPr>
    </w:p>
    <w:p w14:paraId="55CE20D7" w14:textId="77777777" w:rsidR="00FD3A14" w:rsidRPr="007D5EF6" w:rsidRDefault="00FD3A14">
      <w:pPr>
        <w:pStyle w:val="GvdeMetni"/>
        <w:spacing w:before="4"/>
        <w:ind w:left="0" w:firstLine="0"/>
        <w:jc w:val="left"/>
        <w:rPr>
          <w:b/>
          <w:sz w:val="16"/>
        </w:rPr>
      </w:pPr>
    </w:p>
    <w:p w14:paraId="089BBFB9" w14:textId="77777777" w:rsidR="00EA4C94" w:rsidRPr="007D5EF6" w:rsidRDefault="00EA4C94">
      <w:pPr>
        <w:pStyle w:val="GvdeMetni"/>
        <w:spacing w:before="4"/>
        <w:ind w:left="0" w:firstLine="0"/>
        <w:jc w:val="left"/>
        <w:rPr>
          <w:b/>
          <w:sz w:val="16"/>
        </w:rPr>
      </w:pPr>
    </w:p>
    <w:p w14:paraId="5A16C26B" w14:textId="77777777" w:rsidR="00EA4C94" w:rsidRPr="007D5EF6" w:rsidRDefault="00EA4C94">
      <w:pPr>
        <w:pStyle w:val="GvdeMetni"/>
        <w:spacing w:before="4"/>
        <w:ind w:left="0" w:firstLine="0"/>
        <w:jc w:val="left"/>
        <w:rPr>
          <w:b/>
          <w:sz w:val="16"/>
        </w:rPr>
      </w:pPr>
    </w:p>
    <w:p w14:paraId="362D7523" w14:textId="77777777" w:rsidR="00EA4C94" w:rsidRPr="007D5EF6" w:rsidRDefault="00EA4C94">
      <w:pPr>
        <w:pStyle w:val="GvdeMetni"/>
        <w:spacing w:before="4"/>
        <w:ind w:left="0" w:firstLine="0"/>
        <w:jc w:val="left"/>
        <w:rPr>
          <w:b/>
          <w:sz w:val="16"/>
        </w:rPr>
      </w:pPr>
    </w:p>
    <w:p w14:paraId="08F399A2" w14:textId="77777777" w:rsidR="00EA4C94" w:rsidRPr="007D5EF6" w:rsidRDefault="00EA4C94">
      <w:pPr>
        <w:pStyle w:val="GvdeMetni"/>
        <w:spacing w:before="4"/>
        <w:ind w:left="0" w:firstLine="0"/>
        <w:jc w:val="left"/>
        <w:rPr>
          <w:b/>
          <w:sz w:val="16"/>
        </w:rPr>
      </w:pPr>
    </w:p>
    <w:p w14:paraId="04598E22" w14:textId="77777777" w:rsidR="00EA4C94" w:rsidRPr="007D5EF6" w:rsidRDefault="00EA4C94">
      <w:pPr>
        <w:pStyle w:val="GvdeMetni"/>
        <w:spacing w:before="4"/>
        <w:ind w:left="0" w:firstLine="0"/>
        <w:jc w:val="left"/>
        <w:rPr>
          <w:b/>
          <w:sz w:val="16"/>
        </w:rPr>
      </w:pPr>
    </w:p>
    <w:p w14:paraId="3A634BAA" w14:textId="77777777" w:rsidR="00230F7C" w:rsidRPr="007D5EF6" w:rsidRDefault="00230F7C" w:rsidP="005F0479">
      <w:pPr>
        <w:rPr>
          <w:b/>
          <w:sz w:val="24"/>
        </w:rPr>
      </w:pPr>
      <w:r w:rsidRPr="007D5EF6">
        <w:rPr>
          <w:b/>
          <w:sz w:val="24"/>
        </w:rPr>
        <w:lastRenderedPageBreak/>
        <w:t xml:space="preserve">EK-4 </w:t>
      </w:r>
    </w:p>
    <w:p w14:paraId="0E5A7946" w14:textId="77777777" w:rsidR="00230F7C" w:rsidRPr="007D5EF6" w:rsidRDefault="00230F7C" w:rsidP="005F0479">
      <w:pPr>
        <w:jc w:val="center"/>
        <w:rPr>
          <w:b/>
          <w:sz w:val="24"/>
        </w:rPr>
      </w:pPr>
      <w:r w:rsidRPr="007D5EF6">
        <w:rPr>
          <w:b/>
          <w:sz w:val="24"/>
        </w:rPr>
        <w:t>GÜMRÜK VERGİSİ MUAFİYETİNDEN YARARLANAMAYACAK</w:t>
      </w:r>
    </w:p>
    <w:p w14:paraId="3FEB34F7" w14:textId="77777777" w:rsidR="00230F7C" w:rsidRPr="007D5EF6" w:rsidRDefault="00230F7C" w:rsidP="005F0479">
      <w:pPr>
        <w:jc w:val="center"/>
        <w:rPr>
          <w:b/>
          <w:sz w:val="24"/>
        </w:rPr>
      </w:pPr>
      <w:r w:rsidRPr="007D5EF6">
        <w:rPr>
          <w:b/>
          <w:sz w:val="24"/>
        </w:rPr>
        <w:t>MAKİNE VE TEÇHİZAT LİSTESİ</w:t>
      </w:r>
    </w:p>
    <w:p w14:paraId="3D5BCCF6" w14:textId="77777777" w:rsidR="00230F7C" w:rsidRPr="007D5EF6" w:rsidRDefault="00230F7C" w:rsidP="00230F7C">
      <w:pPr>
        <w:rPr>
          <w:sz w:val="24"/>
          <w:szCs w:val="24"/>
        </w:rPr>
      </w:pPr>
    </w:p>
    <w:p w14:paraId="05D2BC0F" w14:textId="77777777" w:rsidR="00230F7C" w:rsidRPr="007D5EF6" w:rsidRDefault="00230F7C" w:rsidP="00230F7C">
      <w:pPr>
        <w:spacing w:before="2"/>
        <w:rPr>
          <w:b/>
          <w:sz w:val="24"/>
          <w:szCs w:val="24"/>
        </w:r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2D692673" w14:textId="77777777" w:rsidTr="00D414FD">
        <w:trPr>
          <w:trHeight w:val="719"/>
        </w:trPr>
        <w:tc>
          <w:tcPr>
            <w:tcW w:w="860" w:type="dxa"/>
            <w:vAlign w:val="center"/>
          </w:tcPr>
          <w:p w14:paraId="008531E4" w14:textId="77777777" w:rsidR="00230F7C" w:rsidRPr="007D5EF6" w:rsidRDefault="00230F7C" w:rsidP="00D414FD">
            <w:pPr>
              <w:rPr>
                <w:sz w:val="24"/>
                <w:szCs w:val="24"/>
              </w:rPr>
            </w:pPr>
            <w:bookmarkStart w:id="18" w:name="OLE_LINK1"/>
          </w:p>
        </w:tc>
        <w:tc>
          <w:tcPr>
            <w:tcW w:w="3501" w:type="dxa"/>
            <w:vAlign w:val="center"/>
          </w:tcPr>
          <w:p w14:paraId="10D7B247" w14:textId="77777777" w:rsidR="00230F7C" w:rsidRPr="007D5EF6" w:rsidRDefault="00230F7C" w:rsidP="00D414FD">
            <w:pPr>
              <w:rPr>
                <w:sz w:val="24"/>
                <w:szCs w:val="24"/>
              </w:rPr>
            </w:pPr>
            <w:r w:rsidRPr="007D5EF6">
              <w:rPr>
                <w:sz w:val="24"/>
                <w:szCs w:val="24"/>
              </w:rPr>
              <w:t>G.T.İ.P No</w:t>
            </w:r>
          </w:p>
        </w:tc>
        <w:tc>
          <w:tcPr>
            <w:tcW w:w="5086" w:type="dxa"/>
            <w:vAlign w:val="center"/>
          </w:tcPr>
          <w:p w14:paraId="3DDEF4FB" w14:textId="6BEF9231" w:rsidR="00230F7C" w:rsidRPr="007D5EF6" w:rsidRDefault="00230F7C" w:rsidP="00D414FD">
            <w:pPr>
              <w:rPr>
                <w:sz w:val="24"/>
                <w:szCs w:val="24"/>
              </w:rPr>
            </w:pPr>
            <w:r w:rsidRPr="007D5EF6">
              <w:rPr>
                <w:sz w:val="24"/>
                <w:szCs w:val="24"/>
              </w:rPr>
              <w:t>Türk Gümrük Tarife Cetveli Adı</w:t>
            </w:r>
          </w:p>
        </w:tc>
      </w:tr>
      <w:tr w:rsidR="007D5EF6" w:rsidRPr="007D5EF6" w14:paraId="3C826ADE" w14:textId="77777777" w:rsidTr="00D414FD">
        <w:trPr>
          <w:trHeight w:val="719"/>
        </w:trPr>
        <w:tc>
          <w:tcPr>
            <w:tcW w:w="860" w:type="dxa"/>
            <w:vAlign w:val="center"/>
          </w:tcPr>
          <w:p w14:paraId="3A0B055B" w14:textId="724A8CA1" w:rsidR="003961F4" w:rsidRPr="007D5EF6" w:rsidRDefault="003961F4" w:rsidP="00D414FD">
            <w:pPr>
              <w:rPr>
                <w:sz w:val="24"/>
                <w:szCs w:val="24"/>
              </w:rPr>
            </w:pPr>
            <w:r w:rsidRPr="007D5EF6">
              <w:rPr>
                <w:sz w:val="24"/>
                <w:szCs w:val="24"/>
              </w:rPr>
              <w:t>1</w:t>
            </w:r>
          </w:p>
        </w:tc>
        <w:tc>
          <w:tcPr>
            <w:tcW w:w="3501" w:type="dxa"/>
            <w:vAlign w:val="center"/>
          </w:tcPr>
          <w:p w14:paraId="53D94C40" w14:textId="0DBB18DC" w:rsidR="003961F4" w:rsidRPr="007D5EF6" w:rsidRDefault="003961F4" w:rsidP="00D414FD">
            <w:pPr>
              <w:rPr>
                <w:sz w:val="24"/>
                <w:szCs w:val="24"/>
              </w:rPr>
            </w:pPr>
            <w:r w:rsidRPr="007D5EF6">
              <w:rPr>
                <w:sz w:val="24"/>
                <w:szCs w:val="24"/>
              </w:rPr>
              <w:t>7308.20.00.00.00</w:t>
            </w:r>
          </w:p>
        </w:tc>
        <w:tc>
          <w:tcPr>
            <w:tcW w:w="5086" w:type="dxa"/>
            <w:vAlign w:val="center"/>
          </w:tcPr>
          <w:p w14:paraId="524F0512" w14:textId="1A422CF2" w:rsidR="003961F4" w:rsidRPr="007D5EF6" w:rsidRDefault="003961F4" w:rsidP="00D414FD">
            <w:pPr>
              <w:rPr>
                <w:sz w:val="24"/>
                <w:szCs w:val="24"/>
              </w:rPr>
            </w:pPr>
            <w:r w:rsidRPr="007D5EF6">
              <w:rPr>
                <w:sz w:val="24"/>
                <w:szCs w:val="24"/>
              </w:rPr>
              <w:t>Demir veya çelikten kuleler ve pilonlar</w:t>
            </w:r>
          </w:p>
        </w:tc>
      </w:tr>
      <w:tr w:rsidR="007D5EF6" w:rsidRPr="007D5EF6" w14:paraId="21ECEC45" w14:textId="77777777" w:rsidTr="00D414FD">
        <w:trPr>
          <w:trHeight w:val="719"/>
        </w:trPr>
        <w:tc>
          <w:tcPr>
            <w:tcW w:w="860" w:type="dxa"/>
            <w:vAlign w:val="center"/>
          </w:tcPr>
          <w:p w14:paraId="35F4E318" w14:textId="0812F605" w:rsidR="00230F7C" w:rsidRPr="007D5EF6" w:rsidRDefault="002273E9" w:rsidP="00D414FD">
            <w:pPr>
              <w:rPr>
                <w:sz w:val="24"/>
                <w:szCs w:val="24"/>
              </w:rPr>
            </w:pPr>
            <w:r w:rsidRPr="007D5EF6">
              <w:rPr>
                <w:sz w:val="24"/>
                <w:szCs w:val="24"/>
              </w:rPr>
              <w:t>2</w:t>
            </w:r>
          </w:p>
        </w:tc>
        <w:tc>
          <w:tcPr>
            <w:tcW w:w="3501" w:type="dxa"/>
            <w:vAlign w:val="center"/>
          </w:tcPr>
          <w:p w14:paraId="0EB8D6FB" w14:textId="77777777" w:rsidR="00230F7C" w:rsidRPr="007D5EF6" w:rsidRDefault="00230F7C" w:rsidP="00D414FD">
            <w:pPr>
              <w:rPr>
                <w:sz w:val="24"/>
                <w:szCs w:val="24"/>
              </w:rPr>
            </w:pPr>
            <w:r w:rsidRPr="007D5EF6">
              <w:rPr>
                <w:sz w:val="24"/>
                <w:szCs w:val="24"/>
              </w:rPr>
              <w:t>8405.10.00.00.14</w:t>
            </w:r>
          </w:p>
        </w:tc>
        <w:tc>
          <w:tcPr>
            <w:tcW w:w="5086" w:type="dxa"/>
            <w:vAlign w:val="center"/>
          </w:tcPr>
          <w:p w14:paraId="641C04B1" w14:textId="77777777" w:rsidR="00230F7C" w:rsidRPr="007D5EF6" w:rsidRDefault="00230F7C" w:rsidP="00D414FD">
            <w:pPr>
              <w:rPr>
                <w:sz w:val="24"/>
                <w:szCs w:val="24"/>
              </w:rPr>
            </w:pPr>
            <w:r w:rsidRPr="007D5EF6">
              <w:rPr>
                <w:sz w:val="24"/>
                <w:szCs w:val="24"/>
              </w:rPr>
              <w:t>Oksijen jeneratörleri</w:t>
            </w:r>
          </w:p>
        </w:tc>
      </w:tr>
      <w:tr w:rsidR="007D5EF6" w:rsidRPr="007D5EF6" w14:paraId="68D6E0E7" w14:textId="77777777" w:rsidTr="00D414FD">
        <w:trPr>
          <w:trHeight w:val="724"/>
        </w:trPr>
        <w:tc>
          <w:tcPr>
            <w:tcW w:w="860" w:type="dxa"/>
            <w:vAlign w:val="center"/>
          </w:tcPr>
          <w:p w14:paraId="1930D11C" w14:textId="4D6BA8FB" w:rsidR="00230F7C" w:rsidRPr="007D5EF6" w:rsidRDefault="002273E9" w:rsidP="00D414FD">
            <w:pPr>
              <w:rPr>
                <w:sz w:val="24"/>
                <w:szCs w:val="24"/>
              </w:rPr>
            </w:pPr>
            <w:r w:rsidRPr="007D5EF6">
              <w:rPr>
                <w:sz w:val="24"/>
                <w:szCs w:val="24"/>
              </w:rPr>
              <w:t>3</w:t>
            </w:r>
          </w:p>
        </w:tc>
        <w:tc>
          <w:tcPr>
            <w:tcW w:w="3501" w:type="dxa"/>
            <w:vAlign w:val="center"/>
          </w:tcPr>
          <w:p w14:paraId="00D2E1F0" w14:textId="77777777" w:rsidR="00230F7C" w:rsidRPr="007D5EF6" w:rsidRDefault="00230F7C" w:rsidP="00D414FD">
            <w:pPr>
              <w:rPr>
                <w:sz w:val="24"/>
                <w:szCs w:val="24"/>
              </w:rPr>
            </w:pPr>
            <w:r w:rsidRPr="007D5EF6">
              <w:rPr>
                <w:sz w:val="24"/>
                <w:szCs w:val="24"/>
              </w:rPr>
              <w:t>8413.40.00.00.00</w:t>
            </w:r>
          </w:p>
        </w:tc>
        <w:tc>
          <w:tcPr>
            <w:tcW w:w="5086" w:type="dxa"/>
            <w:vAlign w:val="center"/>
          </w:tcPr>
          <w:p w14:paraId="35326198" w14:textId="77777777" w:rsidR="00230F7C" w:rsidRPr="007D5EF6" w:rsidRDefault="00230F7C" w:rsidP="00D414FD">
            <w:pPr>
              <w:rPr>
                <w:sz w:val="24"/>
                <w:szCs w:val="24"/>
              </w:rPr>
            </w:pPr>
            <w:r w:rsidRPr="007D5EF6">
              <w:rPr>
                <w:sz w:val="24"/>
                <w:szCs w:val="24"/>
              </w:rPr>
              <w:t>Beton pompaları</w:t>
            </w:r>
          </w:p>
        </w:tc>
      </w:tr>
      <w:tr w:rsidR="007D5EF6" w:rsidRPr="007D5EF6" w14:paraId="7DA8C71E" w14:textId="77777777" w:rsidTr="00D414FD">
        <w:trPr>
          <w:trHeight w:val="825"/>
        </w:trPr>
        <w:tc>
          <w:tcPr>
            <w:tcW w:w="860" w:type="dxa"/>
            <w:vAlign w:val="center"/>
          </w:tcPr>
          <w:p w14:paraId="167EFDB6" w14:textId="77777777" w:rsidR="00230F7C" w:rsidRPr="007D5EF6" w:rsidRDefault="00230F7C" w:rsidP="00D414FD">
            <w:pPr>
              <w:rPr>
                <w:sz w:val="24"/>
                <w:szCs w:val="24"/>
              </w:rPr>
            </w:pPr>
          </w:p>
          <w:p w14:paraId="20D7ED9C" w14:textId="15AD4597" w:rsidR="00230F7C" w:rsidRPr="007D5EF6" w:rsidRDefault="002273E9" w:rsidP="00D414FD">
            <w:pPr>
              <w:rPr>
                <w:sz w:val="24"/>
                <w:szCs w:val="24"/>
              </w:rPr>
            </w:pPr>
            <w:r w:rsidRPr="007D5EF6">
              <w:rPr>
                <w:sz w:val="24"/>
                <w:szCs w:val="24"/>
              </w:rPr>
              <w:t>4</w:t>
            </w:r>
          </w:p>
        </w:tc>
        <w:tc>
          <w:tcPr>
            <w:tcW w:w="3501" w:type="dxa"/>
            <w:vAlign w:val="center"/>
          </w:tcPr>
          <w:p w14:paraId="16C33FE2" w14:textId="77777777" w:rsidR="00230F7C" w:rsidRPr="007D5EF6" w:rsidRDefault="00230F7C" w:rsidP="00D414FD">
            <w:pPr>
              <w:rPr>
                <w:sz w:val="24"/>
                <w:szCs w:val="24"/>
              </w:rPr>
            </w:pPr>
          </w:p>
          <w:p w14:paraId="5B767C25" w14:textId="77777777" w:rsidR="00230F7C" w:rsidRPr="007D5EF6" w:rsidRDefault="00230F7C" w:rsidP="00D414FD">
            <w:pPr>
              <w:rPr>
                <w:sz w:val="24"/>
                <w:szCs w:val="24"/>
              </w:rPr>
            </w:pPr>
            <w:r w:rsidRPr="007D5EF6">
              <w:rPr>
                <w:sz w:val="24"/>
                <w:szCs w:val="24"/>
              </w:rPr>
              <w:t>8414.40.90.00.12</w:t>
            </w:r>
          </w:p>
        </w:tc>
        <w:tc>
          <w:tcPr>
            <w:tcW w:w="5086" w:type="dxa"/>
            <w:vAlign w:val="center"/>
          </w:tcPr>
          <w:p w14:paraId="6B857660" w14:textId="77777777" w:rsidR="00230F7C" w:rsidRPr="007D5EF6" w:rsidRDefault="00230F7C" w:rsidP="00D414FD">
            <w:pPr>
              <w:rPr>
                <w:sz w:val="24"/>
                <w:szCs w:val="24"/>
              </w:rPr>
            </w:pPr>
            <w:r w:rsidRPr="007D5EF6">
              <w:rPr>
                <w:sz w:val="24"/>
                <w:szCs w:val="24"/>
              </w:rPr>
              <w:t>Tekerlekli şasiler üzerine monte edilmiş çekilebilen pistonlu hava kompresörleri; dakikada</w:t>
            </w:r>
          </w:p>
          <w:p w14:paraId="7A1B2008" w14:textId="77777777" w:rsidR="00230F7C" w:rsidRPr="007D5EF6" w:rsidRDefault="00230F7C" w:rsidP="00D414FD">
            <w:pPr>
              <w:rPr>
                <w:sz w:val="24"/>
                <w:szCs w:val="24"/>
              </w:rPr>
            </w:pPr>
            <w:r w:rsidRPr="007D5EF6">
              <w:rPr>
                <w:sz w:val="24"/>
                <w:szCs w:val="24"/>
              </w:rPr>
              <w:t>verdiği hava debisi &gt; 2 m3</w:t>
            </w:r>
          </w:p>
        </w:tc>
      </w:tr>
      <w:tr w:rsidR="007D5EF6" w:rsidRPr="007D5EF6" w14:paraId="02A50B9E" w14:textId="77777777" w:rsidTr="00D414FD">
        <w:trPr>
          <w:trHeight w:val="719"/>
        </w:trPr>
        <w:tc>
          <w:tcPr>
            <w:tcW w:w="860" w:type="dxa"/>
            <w:vAlign w:val="center"/>
          </w:tcPr>
          <w:p w14:paraId="4EEBBF9C" w14:textId="20D665E4" w:rsidR="00230F7C" w:rsidRPr="007D5EF6" w:rsidRDefault="002273E9" w:rsidP="00D414FD">
            <w:pPr>
              <w:rPr>
                <w:sz w:val="24"/>
                <w:szCs w:val="24"/>
              </w:rPr>
            </w:pPr>
            <w:r w:rsidRPr="007D5EF6">
              <w:rPr>
                <w:sz w:val="24"/>
                <w:szCs w:val="24"/>
              </w:rPr>
              <w:t>5</w:t>
            </w:r>
          </w:p>
        </w:tc>
        <w:tc>
          <w:tcPr>
            <w:tcW w:w="3501" w:type="dxa"/>
            <w:vAlign w:val="center"/>
          </w:tcPr>
          <w:p w14:paraId="4522AB4C" w14:textId="77777777" w:rsidR="00230F7C" w:rsidRPr="007D5EF6" w:rsidRDefault="00230F7C" w:rsidP="00D414FD">
            <w:pPr>
              <w:rPr>
                <w:sz w:val="24"/>
                <w:szCs w:val="24"/>
              </w:rPr>
            </w:pPr>
            <w:r w:rsidRPr="007D5EF6">
              <w:rPr>
                <w:sz w:val="24"/>
                <w:szCs w:val="24"/>
              </w:rPr>
              <w:t>8414.80.19.90.00</w:t>
            </w:r>
          </w:p>
        </w:tc>
        <w:tc>
          <w:tcPr>
            <w:tcW w:w="5086" w:type="dxa"/>
            <w:vAlign w:val="center"/>
          </w:tcPr>
          <w:p w14:paraId="5E126477" w14:textId="77777777" w:rsidR="00230F7C" w:rsidRPr="007D5EF6" w:rsidRDefault="00230F7C" w:rsidP="00D414FD">
            <w:pPr>
              <w:rPr>
                <w:sz w:val="24"/>
                <w:szCs w:val="24"/>
              </w:rPr>
            </w:pPr>
            <w:r w:rsidRPr="007D5EF6">
              <w:rPr>
                <w:sz w:val="24"/>
                <w:szCs w:val="24"/>
              </w:rPr>
              <w:t>Çok kademeli turbo kompresörler; sivil hava taşıtlarında kullanılmaya mahsus olanlar HARİÇ</w:t>
            </w:r>
          </w:p>
        </w:tc>
      </w:tr>
      <w:tr w:rsidR="007D5EF6" w:rsidRPr="007D5EF6" w14:paraId="4B95939A" w14:textId="77777777" w:rsidTr="00D414FD">
        <w:trPr>
          <w:trHeight w:val="830"/>
        </w:trPr>
        <w:tc>
          <w:tcPr>
            <w:tcW w:w="860" w:type="dxa"/>
            <w:vAlign w:val="center"/>
          </w:tcPr>
          <w:p w14:paraId="10BB4C79" w14:textId="77777777" w:rsidR="00230F7C" w:rsidRPr="007D5EF6" w:rsidRDefault="00230F7C" w:rsidP="00D414FD">
            <w:pPr>
              <w:rPr>
                <w:sz w:val="24"/>
                <w:szCs w:val="24"/>
              </w:rPr>
            </w:pPr>
          </w:p>
          <w:p w14:paraId="7C71678B" w14:textId="5D6C4453" w:rsidR="00230F7C" w:rsidRPr="007D5EF6" w:rsidRDefault="002273E9" w:rsidP="00D414FD">
            <w:pPr>
              <w:rPr>
                <w:sz w:val="24"/>
                <w:szCs w:val="24"/>
              </w:rPr>
            </w:pPr>
            <w:r w:rsidRPr="007D5EF6">
              <w:rPr>
                <w:sz w:val="24"/>
                <w:szCs w:val="24"/>
              </w:rPr>
              <w:t>6</w:t>
            </w:r>
          </w:p>
        </w:tc>
        <w:tc>
          <w:tcPr>
            <w:tcW w:w="3501" w:type="dxa"/>
            <w:vAlign w:val="center"/>
          </w:tcPr>
          <w:p w14:paraId="259E2912" w14:textId="77777777" w:rsidR="00230F7C" w:rsidRPr="007D5EF6" w:rsidRDefault="00230F7C" w:rsidP="00D414FD">
            <w:pPr>
              <w:rPr>
                <w:sz w:val="24"/>
                <w:szCs w:val="24"/>
              </w:rPr>
            </w:pPr>
          </w:p>
          <w:p w14:paraId="3F9A6ED5" w14:textId="77777777" w:rsidR="00230F7C" w:rsidRPr="007D5EF6" w:rsidRDefault="00230F7C" w:rsidP="00D414FD">
            <w:pPr>
              <w:rPr>
                <w:sz w:val="24"/>
                <w:szCs w:val="24"/>
              </w:rPr>
            </w:pPr>
            <w:r w:rsidRPr="007D5EF6">
              <w:rPr>
                <w:sz w:val="24"/>
                <w:szCs w:val="24"/>
              </w:rPr>
              <w:t>8414.80.22.90.11</w:t>
            </w:r>
          </w:p>
        </w:tc>
        <w:tc>
          <w:tcPr>
            <w:tcW w:w="5086" w:type="dxa"/>
            <w:vAlign w:val="center"/>
          </w:tcPr>
          <w:p w14:paraId="229AAC4F" w14:textId="77777777" w:rsidR="00230F7C" w:rsidRPr="007D5EF6" w:rsidRDefault="00230F7C" w:rsidP="00D414FD">
            <w:pPr>
              <w:rPr>
                <w:sz w:val="24"/>
                <w:szCs w:val="24"/>
              </w:rPr>
            </w:pPr>
            <w:r w:rsidRPr="007D5EF6">
              <w:rPr>
                <w:sz w:val="24"/>
                <w:szCs w:val="24"/>
              </w:rPr>
              <w:t xml:space="preserve">Pistonlu kompresörler; hava tankı ihtiva eden, </w:t>
            </w:r>
            <w:proofErr w:type="spellStart"/>
            <w:r w:rsidRPr="007D5EF6">
              <w:rPr>
                <w:sz w:val="24"/>
                <w:szCs w:val="24"/>
              </w:rPr>
              <w:t>monometre</w:t>
            </w:r>
            <w:proofErr w:type="spellEnd"/>
            <w:r w:rsidRPr="007D5EF6">
              <w:rPr>
                <w:sz w:val="24"/>
                <w:szCs w:val="24"/>
              </w:rPr>
              <w:t xml:space="preserve"> basıncı =&lt;15 bar, debisi =&lt; 60 m3/h,</w:t>
            </w:r>
          </w:p>
          <w:p w14:paraId="22D11EC1" w14:textId="77777777" w:rsidR="00230F7C" w:rsidRPr="007D5EF6" w:rsidRDefault="00230F7C" w:rsidP="00D414FD">
            <w:pPr>
              <w:rPr>
                <w:sz w:val="24"/>
                <w:szCs w:val="24"/>
              </w:rPr>
            </w:pPr>
            <w:r w:rsidRPr="007D5EF6">
              <w:rPr>
                <w:sz w:val="24"/>
                <w:szCs w:val="24"/>
              </w:rPr>
              <w:t>sivil hava taşıtlarında kullanılanlar HARİÇ</w:t>
            </w:r>
          </w:p>
        </w:tc>
      </w:tr>
      <w:tr w:rsidR="007D5EF6" w:rsidRPr="007D5EF6" w14:paraId="0063EC4A" w14:textId="77777777" w:rsidTr="00D414FD">
        <w:trPr>
          <w:trHeight w:val="829"/>
        </w:trPr>
        <w:tc>
          <w:tcPr>
            <w:tcW w:w="860" w:type="dxa"/>
            <w:vAlign w:val="center"/>
          </w:tcPr>
          <w:p w14:paraId="444C4B58" w14:textId="77777777" w:rsidR="00230F7C" w:rsidRPr="007D5EF6" w:rsidRDefault="00230F7C" w:rsidP="00D414FD">
            <w:pPr>
              <w:rPr>
                <w:sz w:val="24"/>
                <w:szCs w:val="24"/>
              </w:rPr>
            </w:pPr>
          </w:p>
          <w:p w14:paraId="3DF344FD" w14:textId="392E6248" w:rsidR="00230F7C" w:rsidRPr="007D5EF6" w:rsidRDefault="002273E9" w:rsidP="00D414FD">
            <w:pPr>
              <w:rPr>
                <w:sz w:val="24"/>
                <w:szCs w:val="24"/>
              </w:rPr>
            </w:pPr>
            <w:r w:rsidRPr="007D5EF6">
              <w:rPr>
                <w:sz w:val="24"/>
                <w:szCs w:val="24"/>
              </w:rPr>
              <w:t>7</w:t>
            </w:r>
          </w:p>
        </w:tc>
        <w:tc>
          <w:tcPr>
            <w:tcW w:w="3501" w:type="dxa"/>
            <w:vAlign w:val="center"/>
          </w:tcPr>
          <w:p w14:paraId="38AA6578" w14:textId="77777777" w:rsidR="00230F7C" w:rsidRPr="007D5EF6" w:rsidRDefault="00230F7C" w:rsidP="00D414FD">
            <w:pPr>
              <w:rPr>
                <w:sz w:val="24"/>
                <w:szCs w:val="24"/>
              </w:rPr>
            </w:pPr>
          </w:p>
          <w:p w14:paraId="7C0371F9" w14:textId="77777777" w:rsidR="00230F7C" w:rsidRPr="007D5EF6" w:rsidRDefault="00230F7C" w:rsidP="00D414FD">
            <w:pPr>
              <w:rPr>
                <w:sz w:val="24"/>
                <w:szCs w:val="24"/>
              </w:rPr>
            </w:pPr>
            <w:r w:rsidRPr="007D5EF6">
              <w:rPr>
                <w:sz w:val="24"/>
                <w:szCs w:val="24"/>
              </w:rPr>
              <w:t>8414.80.28.90.00</w:t>
            </w:r>
          </w:p>
        </w:tc>
        <w:tc>
          <w:tcPr>
            <w:tcW w:w="5086" w:type="dxa"/>
            <w:vAlign w:val="center"/>
          </w:tcPr>
          <w:p w14:paraId="2B38654E" w14:textId="77777777" w:rsidR="00230F7C" w:rsidRPr="007D5EF6" w:rsidRDefault="00230F7C" w:rsidP="00D414FD">
            <w:pPr>
              <w:rPr>
                <w:sz w:val="24"/>
                <w:szCs w:val="24"/>
              </w:rPr>
            </w:pPr>
            <w:r w:rsidRPr="007D5EF6">
              <w:rPr>
                <w:sz w:val="24"/>
                <w:szCs w:val="24"/>
              </w:rPr>
              <w:t xml:space="preserve">Pistonlu kompresörler; </w:t>
            </w:r>
            <w:proofErr w:type="spellStart"/>
            <w:r w:rsidRPr="007D5EF6">
              <w:rPr>
                <w:sz w:val="24"/>
                <w:szCs w:val="24"/>
              </w:rPr>
              <w:t>monometre</w:t>
            </w:r>
            <w:proofErr w:type="spellEnd"/>
            <w:r w:rsidRPr="007D5EF6">
              <w:rPr>
                <w:sz w:val="24"/>
                <w:szCs w:val="24"/>
              </w:rPr>
              <w:t xml:space="preserve"> basıncı &lt;= 15</w:t>
            </w:r>
          </w:p>
          <w:p w14:paraId="2D9320F4" w14:textId="77777777" w:rsidR="00230F7C" w:rsidRPr="007D5EF6" w:rsidRDefault="00230F7C" w:rsidP="00D414FD">
            <w:pPr>
              <w:rPr>
                <w:sz w:val="24"/>
                <w:szCs w:val="24"/>
              </w:rPr>
            </w:pPr>
            <w:r w:rsidRPr="007D5EF6">
              <w:rPr>
                <w:sz w:val="24"/>
                <w:szCs w:val="24"/>
              </w:rPr>
              <w:t>bar, debisi &gt; 60 m3/h, sivil hava taşıtlarında kullanılmaya mahsus olanlar HARİÇ</w:t>
            </w:r>
          </w:p>
        </w:tc>
      </w:tr>
      <w:tr w:rsidR="007D5EF6" w:rsidRPr="007D5EF6" w14:paraId="60002B8A" w14:textId="77777777" w:rsidTr="00D414FD">
        <w:trPr>
          <w:trHeight w:val="825"/>
        </w:trPr>
        <w:tc>
          <w:tcPr>
            <w:tcW w:w="860" w:type="dxa"/>
            <w:vAlign w:val="center"/>
          </w:tcPr>
          <w:p w14:paraId="146C767A" w14:textId="77777777" w:rsidR="00230F7C" w:rsidRPr="007D5EF6" w:rsidRDefault="00230F7C" w:rsidP="00D414FD">
            <w:pPr>
              <w:rPr>
                <w:sz w:val="24"/>
                <w:szCs w:val="24"/>
              </w:rPr>
            </w:pPr>
          </w:p>
          <w:p w14:paraId="2009E484" w14:textId="358C9F26" w:rsidR="00230F7C" w:rsidRPr="007D5EF6" w:rsidRDefault="002273E9" w:rsidP="00D414FD">
            <w:pPr>
              <w:rPr>
                <w:sz w:val="24"/>
                <w:szCs w:val="24"/>
              </w:rPr>
            </w:pPr>
            <w:r w:rsidRPr="007D5EF6">
              <w:rPr>
                <w:sz w:val="24"/>
                <w:szCs w:val="24"/>
              </w:rPr>
              <w:t>8</w:t>
            </w:r>
          </w:p>
        </w:tc>
        <w:tc>
          <w:tcPr>
            <w:tcW w:w="3501" w:type="dxa"/>
            <w:vAlign w:val="center"/>
          </w:tcPr>
          <w:p w14:paraId="369054A8" w14:textId="77777777" w:rsidR="00230F7C" w:rsidRPr="007D5EF6" w:rsidRDefault="00230F7C" w:rsidP="00D414FD">
            <w:pPr>
              <w:rPr>
                <w:sz w:val="24"/>
                <w:szCs w:val="24"/>
              </w:rPr>
            </w:pPr>
          </w:p>
          <w:p w14:paraId="5A0C7FA1" w14:textId="77777777" w:rsidR="00230F7C" w:rsidRPr="007D5EF6" w:rsidRDefault="00230F7C" w:rsidP="00D414FD">
            <w:pPr>
              <w:rPr>
                <w:sz w:val="24"/>
                <w:szCs w:val="24"/>
              </w:rPr>
            </w:pPr>
            <w:r w:rsidRPr="007D5EF6">
              <w:rPr>
                <w:sz w:val="24"/>
                <w:szCs w:val="24"/>
              </w:rPr>
              <w:t>8414.80.59.90.00</w:t>
            </w:r>
          </w:p>
        </w:tc>
        <w:tc>
          <w:tcPr>
            <w:tcW w:w="5086" w:type="dxa"/>
            <w:vAlign w:val="center"/>
          </w:tcPr>
          <w:p w14:paraId="2C893215" w14:textId="77777777" w:rsidR="00230F7C" w:rsidRPr="007D5EF6" w:rsidRDefault="00230F7C" w:rsidP="00D414FD">
            <w:pPr>
              <w:rPr>
                <w:sz w:val="24"/>
                <w:szCs w:val="24"/>
              </w:rPr>
            </w:pPr>
            <w:r w:rsidRPr="007D5EF6">
              <w:rPr>
                <w:sz w:val="24"/>
                <w:szCs w:val="24"/>
              </w:rPr>
              <w:t xml:space="preserve">Pistonlu kompresörler; </w:t>
            </w:r>
            <w:proofErr w:type="spellStart"/>
            <w:r w:rsidRPr="007D5EF6">
              <w:rPr>
                <w:sz w:val="24"/>
                <w:szCs w:val="24"/>
              </w:rPr>
              <w:t>monometre</w:t>
            </w:r>
            <w:proofErr w:type="spellEnd"/>
            <w:r w:rsidRPr="007D5EF6">
              <w:rPr>
                <w:sz w:val="24"/>
                <w:szCs w:val="24"/>
              </w:rPr>
              <w:t xml:space="preserve"> basıncı &gt; 15 bar, debisi &gt; 120 m3/h, sivil hava taşıtlarında</w:t>
            </w:r>
          </w:p>
          <w:p w14:paraId="26532D5E" w14:textId="77777777" w:rsidR="00230F7C" w:rsidRPr="007D5EF6" w:rsidRDefault="00230F7C" w:rsidP="00D414FD">
            <w:pPr>
              <w:rPr>
                <w:sz w:val="24"/>
                <w:szCs w:val="24"/>
              </w:rPr>
            </w:pPr>
            <w:r w:rsidRPr="007D5EF6">
              <w:rPr>
                <w:sz w:val="24"/>
                <w:szCs w:val="24"/>
              </w:rPr>
              <w:t>kullanılmaya mahsus olanlar HARİÇ</w:t>
            </w:r>
          </w:p>
        </w:tc>
      </w:tr>
      <w:tr w:rsidR="007D5EF6" w:rsidRPr="007D5EF6" w14:paraId="47231BBC" w14:textId="77777777" w:rsidTr="00D414FD">
        <w:trPr>
          <w:trHeight w:val="723"/>
        </w:trPr>
        <w:tc>
          <w:tcPr>
            <w:tcW w:w="860" w:type="dxa"/>
            <w:vAlign w:val="center"/>
          </w:tcPr>
          <w:p w14:paraId="01933669" w14:textId="2C5623E3" w:rsidR="00230F7C" w:rsidRPr="007D5EF6" w:rsidRDefault="002273E9" w:rsidP="00D414FD">
            <w:pPr>
              <w:rPr>
                <w:sz w:val="24"/>
                <w:szCs w:val="24"/>
              </w:rPr>
            </w:pPr>
            <w:r w:rsidRPr="007D5EF6">
              <w:rPr>
                <w:sz w:val="24"/>
                <w:szCs w:val="24"/>
              </w:rPr>
              <w:t>9</w:t>
            </w:r>
          </w:p>
        </w:tc>
        <w:tc>
          <w:tcPr>
            <w:tcW w:w="3501" w:type="dxa"/>
            <w:vAlign w:val="center"/>
          </w:tcPr>
          <w:p w14:paraId="079B157E" w14:textId="77777777" w:rsidR="00230F7C" w:rsidRPr="007D5EF6" w:rsidRDefault="00230F7C" w:rsidP="00D414FD">
            <w:pPr>
              <w:rPr>
                <w:sz w:val="24"/>
                <w:szCs w:val="24"/>
              </w:rPr>
            </w:pPr>
            <w:r w:rsidRPr="007D5EF6">
              <w:rPr>
                <w:sz w:val="24"/>
                <w:szCs w:val="24"/>
              </w:rPr>
              <w:t>8414.80.73.90.00</w:t>
            </w:r>
          </w:p>
        </w:tc>
        <w:tc>
          <w:tcPr>
            <w:tcW w:w="5086" w:type="dxa"/>
            <w:vAlign w:val="center"/>
          </w:tcPr>
          <w:p w14:paraId="639430DB" w14:textId="77777777" w:rsidR="00230F7C" w:rsidRPr="007D5EF6" w:rsidRDefault="00230F7C" w:rsidP="00D414FD">
            <w:pPr>
              <w:rPr>
                <w:sz w:val="24"/>
                <w:szCs w:val="24"/>
              </w:rPr>
            </w:pPr>
            <w:r w:rsidRPr="007D5EF6">
              <w:rPr>
                <w:sz w:val="24"/>
                <w:szCs w:val="24"/>
              </w:rPr>
              <w:t>Döner hareketli, tek şaftlı kompresörler; sivil hava taşıtlarında kullanılmaya mahsus olanlar HARİÇ</w:t>
            </w:r>
          </w:p>
        </w:tc>
      </w:tr>
      <w:tr w:rsidR="007D5EF6" w:rsidRPr="007D5EF6" w14:paraId="691AB141" w14:textId="77777777" w:rsidTr="00D414FD">
        <w:trPr>
          <w:trHeight w:val="825"/>
        </w:trPr>
        <w:tc>
          <w:tcPr>
            <w:tcW w:w="860" w:type="dxa"/>
            <w:vAlign w:val="center"/>
          </w:tcPr>
          <w:p w14:paraId="28EBD91C" w14:textId="77777777" w:rsidR="00230F7C" w:rsidRPr="007D5EF6" w:rsidRDefault="00230F7C" w:rsidP="00D414FD">
            <w:pPr>
              <w:rPr>
                <w:sz w:val="24"/>
                <w:szCs w:val="24"/>
              </w:rPr>
            </w:pPr>
          </w:p>
          <w:p w14:paraId="7AF4CA87" w14:textId="6B825F82" w:rsidR="00230F7C" w:rsidRPr="007D5EF6" w:rsidRDefault="002273E9" w:rsidP="00D414FD">
            <w:pPr>
              <w:rPr>
                <w:sz w:val="24"/>
                <w:szCs w:val="24"/>
              </w:rPr>
            </w:pPr>
            <w:r w:rsidRPr="007D5EF6">
              <w:rPr>
                <w:sz w:val="24"/>
                <w:szCs w:val="24"/>
              </w:rPr>
              <w:t>10</w:t>
            </w:r>
          </w:p>
        </w:tc>
        <w:tc>
          <w:tcPr>
            <w:tcW w:w="3501" w:type="dxa"/>
            <w:vAlign w:val="center"/>
          </w:tcPr>
          <w:p w14:paraId="1C0AA890" w14:textId="77777777" w:rsidR="00230F7C" w:rsidRPr="007D5EF6" w:rsidRDefault="00230F7C" w:rsidP="00D414FD">
            <w:pPr>
              <w:rPr>
                <w:sz w:val="24"/>
                <w:szCs w:val="24"/>
              </w:rPr>
            </w:pPr>
          </w:p>
          <w:p w14:paraId="5FF1582E" w14:textId="77777777" w:rsidR="00230F7C" w:rsidRPr="007D5EF6" w:rsidRDefault="00230F7C" w:rsidP="00D414FD">
            <w:pPr>
              <w:rPr>
                <w:sz w:val="24"/>
                <w:szCs w:val="24"/>
              </w:rPr>
            </w:pPr>
            <w:r w:rsidRPr="007D5EF6">
              <w:rPr>
                <w:sz w:val="24"/>
                <w:szCs w:val="24"/>
              </w:rPr>
              <w:t>8414.80.75.90.00</w:t>
            </w:r>
          </w:p>
        </w:tc>
        <w:tc>
          <w:tcPr>
            <w:tcW w:w="5086" w:type="dxa"/>
            <w:vAlign w:val="center"/>
          </w:tcPr>
          <w:p w14:paraId="48D0BB92" w14:textId="77777777" w:rsidR="00230F7C" w:rsidRPr="007D5EF6" w:rsidRDefault="00230F7C" w:rsidP="00D414FD">
            <w:pPr>
              <w:rPr>
                <w:sz w:val="24"/>
                <w:szCs w:val="24"/>
              </w:rPr>
            </w:pPr>
            <w:r w:rsidRPr="007D5EF6">
              <w:rPr>
                <w:sz w:val="24"/>
                <w:szCs w:val="24"/>
              </w:rPr>
              <w:t>Döner hareketli, çok şaftlı, vidalı kompresörler; sivil hava taşıtlarında kullanılmaya mahsus olanlar</w:t>
            </w:r>
          </w:p>
          <w:p w14:paraId="0AB8A83C" w14:textId="77777777" w:rsidR="00230F7C" w:rsidRPr="007D5EF6" w:rsidRDefault="00230F7C" w:rsidP="00D414FD">
            <w:pPr>
              <w:rPr>
                <w:sz w:val="24"/>
                <w:szCs w:val="24"/>
              </w:rPr>
            </w:pPr>
            <w:r w:rsidRPr="007D5EF6">
              <w:rPr>
                <w:sz w:val="24"/>
                <w:szCs w:val="24"/>
              </w:rPr>
              <w:t>HARİÇ</w:t>
            </w:r>
          </w:p>
        </w:tc>
      </w:tr>
      <w:tr w:rsidR="007D5EF6" w:rsidRPr="007D5EF6" w14:paraId="31C0B361" w14:textId="77777777" w:rsidTr="00D414FD">
        <w:trPr>
          <w:trHeight w:val="829"/>
        </w:trPr>
        <w:tc>
          <w:tcPr>
            <w:tcW w:w="860" w:type="dxa"/>
            <w:vAlign w:val="center"/>
          </w:tcPr>
          <w:p w14:paraId="400EF1F1" w14:textId="77777777" w:rsidR="00230F7C" w:rsidRPr="007D5EF6" w:rsidRDefault="00230F7C" w:rsidP="00D414FD">
            <w:pPr>
              <w:rPr>
                <w:sz w:val="24"/>
                <w:szCs w:val="24"/>
              </w:rPr>
            </w:pPr>
          </w:p>
          <w:p w14:paraId="18647089" w14:textId="529494BE" w:rsidR="00230F7C" w:rsidRPr="007D5EF6" w:rsidRDefault="00230F7C" w:rsidP="00D414FD">
            <w:pPr>
              <w:rPr>
                <w:sz w:val="24"/>
                <w:szCs w:val="24"/>
              </w:rPr>
            </w:pPr>
            <w:r w:rsidRPr="007D5EF6">
              <w:rPr>
                <w:sz w:val="24"/>
                <w:szCs w:val="24"/>
              </w:rPr>
              <w:t>1</w:t>
            </w:r>
            <w:r w:rsidR="002273E9" w:rsidRPr="007D5EF6">
              <w:rPr>
                <w:sz w:val="24"/>
                <w:szCs w:val="24"/>
              </w:rPr>
              <w:t>1</w:t>
            </w:r>
          </w:p>
        </w:tc>
        <w:tc>
          <w:tcPr>
            <w:tcW w:w="3501" w:type="dxa"/>
            <w:vAlign w:val="center"/>
          </w:tcPr>
          <w:p w14:paraId="603E0445" w14:textId="77777777" w:rsidR="00230F7C" w:rsidRPr="007D5EF6" w:rsidRDefault="00230F7C" w:rsidP="00D414FD">
            <w:pPr>
              <w:rPr>
                <w:sz w:val="24"/>
                <w:szCs w:val="24"/>
              </w:rPr>
            </w:pPr>
          </w:p>
          <w:p w14:paraId="4636B65D" w14:textId="77777777" w:rsidR="00230F7C" w:rsidRPr="007D5EF6" w:rsidRDefault="00230F7C" w:rsidP="00D414FD">
            <w:pPr>
              <w:rPr>
                <w:sz w:val="24"/>
                <w:szCs w:val="24"/>
              </w:rPr>
            </w:pPr>
            <w:r w:rsidRPr="007D5EF6">
              <w:rPr>
                <w:sz w:val="24"/>
                <w:szCs w:val="24"/>
              </w:rPr>
              <w:t>8415.82.00.90.00</w:t>
            </w:r>
          </w:p>
        </w:tc>
        <w:tc>
          <w:tcPr>
            <w:tcW w:w="5086" w:type="dxa"/>
            <w:vAlign w:val="center"/>
          </w:tcPr>
          <w:p w14:paraId="3BFEEBD2" w14:textId="77777777" w:rsidR="00230F7C" w:rsidRPr="007D5EF6" w:rsidRDefault="00230F7C" w:rsidP="00D414FD">
            <w:pPr>
              <w:rPr>
                <w:sz w:val="24"/>
                <w:szCs w:val="24"/>
              </w:rPr>
            </w:pPr>
            <w:r w:rsidRPr="007D5EF6">
              <w:rPr>
                <w:sz w:val="24"/>
                <w:szCs w:val="24"/>
              </w:rPr>
              <w:t>Bir soğutucu ünite içeren diğer klima cihazları;</w:t>
            </w:r>
          </w:p>
          <w:p w14:paraId="3DA9AF8E" w14:textId="77777777" w:rsidR="00230F7C" w:rsidRPr="007D5EF6" w:rsidRDefault="00230F7C" w:rsidP="00D414FD">
            <w:pPr>
              <w:rPr>
                <w:sz w:val="24"/>
                <w:szCs w:val="24"/>
              </w:rPr>
            </w:pPr>
            <w:r w:rsidRPr="007D5EF6">
              <w:rPr>
                <w:sz w:val="24"/>
                <w:szCs w:val="24"/>
              </w:rPr>
              <w:t>sivil hava taşıtlarında kullanılmaya mahsus olanlar HARİÇ</w:t>
            </w:r>
          </w:p>
        </w:tc>
      </w:tr>
      <w:tr w:rsidR="007D5EF6" w:rsidRPr="007D5EF6" w14:paraId="65579250" w14:textId="77777777" w:rsidTr="00D414FD">
        <w:trPr>
          <w:trHeight w:val="830"/>
        </w:trPr>
        <w:tc>
          <w:tcPr>
            <w:tcW w:w="860" w:type="dxa"/>
            <w:vAlign w:val="center"/>
          </w:tcPr>
          <w:p w14:paraId="48AE4D14" w14:textId="77777777" w:rsidR="00230F7C" w:rsidRPr="007D5EF6" w:rsidRDefault="00230F7C" w:rsidP="00D414FD">
            <w:pPr>
              <w:rPr>
                <w:sz w:val="24"/>
                <w:szCs w:val="24"/>
              </w:rPr>
            </w:pPr>
          </w:p>
          <w:p w14:paraId="61CFE4FC" w14:textId="0F740C05" w:rsidR="00230F7C" w:rsidRPr="007D5EF6" w:rsidRDefault="00230F7C" w:rsidP="00D414FD">
            <w:pPr>
              <w:rPr>
                <w:sz w:val="24"/>
                <w:szCs w:val="24"/>
              </w:rPr>
            </w:pPr>
            <w:r w:rsidRPr="007D5EF6">
              <w:rPr>
                <w:sz w:val="24"/>
                <w:szCs w:val="24"/>
              </w:rPr>
              <w:t>1</w:t>
            </w:r>
            <w:r w:rsidR="002273E9" w:rsidRPr="007D5EF6">
              <w:rPr>
                <w:sz w:val="24"/>
                <w:szCs w:val="24"/>
              </w:rPr>
              <w:t>2</w:t>
            </w:r>
          </w:p>
        </w:tc>
        <w:tc>
          <w:tcPr>
            <w:tcW w:w="3501" w:type="dxa"/>
            <w:vAlign w:val="center"/>
          </w:tcPr>
          <w:p w14:paraId="7F9086E3" w14:textId="77777777" w:rsidR="00230F7C" w:rsidRPr="007D5EF6" w:rsidRDefault="00230F7C" w:rsidP="00D414FD">
            <w:pPr>
              <w:rPr>
                <w:sz w:val="24"/>
                <w:szCs w:val="24"/>
              </w:rPr>
            </w:pPr>
          </w:p>
          <w:p w14:paraId="6693AF85" w14:textId="77777777" w:rsidR="00230F7C" w:rsidRPr="007D5EF6" w:rsidRDefault="00230F7C" w:rsidP="00D414FD">
            <w:pPr>
              <w:rPr>
                <w:sz w:val="24"/>
                <w:szCs w:val="24"/>
              </w:rPr>
            </w:pPr>
            <w:r w:rsidRPr="007D5EF6">
              <w:rPr>
                <w:sz w:val="24"/>
                <w:szCs w:val="24"/>
              </w:rPr>
              <w:t>8415.83.00.90.00</w:t>
            </w:r>
          </w:p>
        </w:tc>
        <w:tc>
          <w:tcPr>
            <w:tcW w:w="5086" w:type="dxa"/>
            <w:vAlign w:val="center"/>
          </w:tcPr>
          <w:p w14:paraId="4AC1614D" w14:textId="77777777" w:rsidR="00230F7C" w:rsidRPr="007D5EF6" w:rsidRDefault="00230F7C" w:rsidP="00D414FD">
            <w:pPr>
              <w:rPr>
                <w:sz w:val="24"/>
                <w:szCs w:val="24"/>
              </w:rPr>
            </w:pPr>
            <w:r w:rsidRPr="007D5EF6">
              <w:rPr>
                <w:sz w:val="24"/>
                <w:szCs w:val="24"/>
              </w:rPr>
              <w:t>Bir soğutucu ünite içermeyen diğer klima</w:t>
            </w:r>
          </w:p>
          <w:p w14:paraId="77BE9498" w14:textId="77777777" w:rsidR="00230F7C" w:rsidRPr="007D5EF6" w:rsidRDefault="00230F7C" w:rsidP="00D414FD">
            <w:pPr>
              <w:rPr>
                <w:sz w:val="24"/>
                <w:szCs w:val="24"/>
              </w:rPr>
            </w:pPr>
            <w:r w:rsidRPr="007D5EF6">
              <w:rPr>
                <w:sz w:val="24"/>
                <w:szCs w:val="24"/>
              </w:rPr>
              <w:t>cihazları; sivil hava taşıtlarında kullanılmaya mahsus olanlar HARİÇ</w:t>
            </w:r>
          </w:p>
        </w:tc>
      </w:tr>
      <w:tr w:rsidR="007D5EF6" w:rsidRPr="007D5EF6" w14:paraId="3E850BC3" w14:textId="77777777" w:rsidTr="00D414FD">
        <w:trPr>
          <w:trHeight w:val="719"/>
        </w:trPr>
        <w:tc>
          <w:tcPr>
            <w:tcW w:w="860" w:type="dxa"/>
            <w:vAlign w:val="center"/>
          </w:tcPr>
          <w:p w14:paraId="6B94F415" w14:textId="333108F6" w:rsidR="00230F7C" w:rsidRPr="007D5EF6" w:rsidRDefault="00230F7C" w:rsidP="00D414FD">
            <w:pPr>
              <w:rPr>
                <w:sz w:val="24"/>
                <w:szCs w:val="24"/>
              </w:rPr>
            </w:pPr>
            <w:r w:rsidRPr="007D5EF6">
              <w:rPr>
                <w:sz w:val="24"/>
                <w:szCs w:val="24"/>
              </w:rPr>
              <w:t>1</w:t>
            </w:r>
            <w:r w:rsidR="002273E9" w:rsidRPr="007D5EF6">
              <w:rPr>
                <w:sz w:val="24"/>
                <w:szCs w:val="24"/>
              </w:rPr>
              <w:t>3</w:t>
            </w:r>
          </w:p>
        </w:tc>
        <w:tc>
          <w:tcPr>
            <w:tcW w:w="3501" w:type="dxa"/>
            <w:vAlign w:val="center"/>
          </w:tcPr>
          <w:p w14:paraId="4C64AE7B" w14:textId="77777777" w:rsidR="00230F7C" w:rsidRPr="007D5EF6" w:rsidRDefault="00230F7C" w:rsidP="00D414FD">
            <w:pPr>
              <w:rPr>
                <w:sz w:val="24"/>
                <w:szCs w:val="24"/>
              </w:rPr>
            </w:pPr>
            <w:r w:rsidRPr="007D5EF6">
              <w:rPr>
                <w:sz w:val="24"/>
                <w:szCs w:val="24"/>
              </w:rPr>
              <w:t>8417.10.00.00.12</w:t>
            </w:r>
          </w:p>
        </w:tc>
        <w:tc>
          <w:tcPr>
            <w:tcW w:w="5086" w:type="dxa"/>
            <w:vAlign w:val="center"/>
          </w:tcPr>
          <w:p w14:paraId="4D869167" w14:textId="77777777" w:rsidR="00230F7C" w:rsidRPr="007D5EF6" w:rsidRDefault="00230F7C" w:rsidP="00D414FD">
            <w:pPr>
              <w:rPr>
                <w:sz w:val="24"/>
                <w:szCs w:val="24"/>
              </w:rPr>
            </w:pPr>
            <w:r w:rsidRPr="007D5EF6">
              <w:rPr>
                <w:sz w:val="24"/>
                <w:szCs w:val="24"/>
              </w:rPr>
              <w:t>Metallerin, metal cevherlerinin ve piritleri için elektrikli olmayan ısıl işlem fırınları</w:t>
            </w:r>
          </w:p>
        </w:tc>
      </w:tr>
      <w:tr w:rsidR="00241F18" w:rsidRPr="007D5EF6" w14:paraId="31875B7C" w14:textId="77777777" w:rsidTr="00D414FD">
        <w:trPr>
          <w:trHeight w:val="719"/>
        </w:trPr>
        <w:tc>
          <w:tcPr>
            <w:tcW w:w="860" w:type="dxa"/>
            <w:vAlign w:val="center"/>
          </w:tcPr>
          <w:p w14:paraId="11210E89" w14:textId="35713712" w:rsidR="00230F7C" w:rsidRPr="007D5EF6" w:rsidRDefault="00230F7C" w:rsidP="00D414FD">
            <w:pPr>
              <w:rPr>
                <w:sz w:val="24"/>
                <w:szCs w:val="24"/>
              </w:rPr>
            </w:pPr>
            <w:r w:rsidRPr="007D5EF6">
              <w:rPr>
                <w:sz w:val="24"/>
                <w:szCs w:val="24"/>
              </w:rPr>
              <w:t>1</w:t>
            </w:r>
            <w:r w:rsidR="002273E9" w:rsidRPr="007D5EF6">
              <w:rPr>
                <w:sz w:val="24"/>
                <w:szCs w:val="24"/>
              </w:rPr>
              <w:t>4</w:t>
            </w:r>
          </w:p>
        </w:tc>
        <w:tc>
          <w:tcPr>
            <w:tcW w:w="3501" w:type="dxa"/>
            <w:vAlign w:val="center"/>
          </w:tcPr>
          <w:p w14:paraId="3C375751" w14:textId="77777777" w:rsidR="00230F7C" w:rsidRPr="007D5EF6" w:rsidRDefault="00230F7C" w:rsidP="00D414FD">
            <w:pPr>
              <w:rPr>
                <w:sz w:val="24"/>
                <w:szCs w:val="24"/>
              </w:rPr>
            </w:pPr>
            <w:r w:rsidRPr="007D5EF6">
              <w:rPr>
                <w:sz w:val="24"/>
                <w:szCs w:val="24"/>
              </w:rPr>
              <w:t>8417.20.10.00.00</w:t>
            </w:r>
          </w:p>
        </w:tc>
        <w:tc>
          <w:tcPr>
            <w:tcW w:w="5086" w:type="dxa"/>
            <w:vAlign w:val="center"/>
          </w:tcPr>
          <w:p w14:paraId="321D8516" w14:textId="77777777" w:rsidR="00230F7C" w:rsidRPr="007D5EF6" w:rsidRDefault="00230F7C" w:rsidP="00D414FD">
            <w:pPr>
              <w:rPr>
                <w:sz w:val="24"/>
                <w:szCs w:val="24"/>
              </w:rPr>
            </w:pPr>
            <w:r w:rsidRPr="007D5EF6">
              <w:rPr>
                <w:sz w:val="24"/>
                <w:szCs w:val="24"/>
              </w:rPr>
              <w:t>Ekmekçilik (bisküvi dahil) için elektrikli olmayan tünel fırınlar</w:t>
            </w:r>
          </w:p>
        </w:tc>
      </w:tr>
      <w:bookmarkEnd w:id="18"/>
    </w:tbl>
    <w:p w14:paraId="30CD6A42" w14:textId="77777777" w:rsidR="00230F7C" w:rsidRPr="007D5EF6" w:rsidRDefault="00230F7C" w:rsidP="00230F7C">
      <w:pPr>
        <w:spacing w:line="242" w:lineRule="auto"/>
        <w:rPr>
          <w:sz w:val="24"/>
          <w:szCs w:val="24"/>
        </w:rPr>
        <w:sectPr w:rsidR="00230F7C" w:rsidRPr="007D5EF6">
          <w:pgSz w:w="12240" w:h="15840"/>
          <w:pgMar w:top="150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5301FF58" w14:textId="77777777" w:rsidTr="00D414FD">
        <w:trPr>
          <w:trHeight w:val="719"/>
        </w:trPr>
        <w:tc>
          <w:tcPr>
            <w:tcW w:w="860" w:type="dxa"/>
            <w:tcBorders>
              <w:top w:val="single" w:sz="4" w:space="0" w:color="auto"/>
            </w:tcBorders>
            <w:vAlign w:val="center"/>
          </w:tcPr>
          <w:p w14:paraId="53722105" w14:textId="51F47253" w:rsidR="00230F7C" w:rsidRPr="007D5EF6" w:rsidRDefault="00230F7C" w:rsidP="00D414FD">
            <w:pPr>
              <w:rPr>
                <w:sz w:val="24"/>
                <w:szCs w:val="24"/>
              </w:rPr>
            </w:pPr>
            <w:r w:rsidRPr="007D5EF6">
              <w:rPr>
                <w:sz w:val="24"/>
                <w:szCs w:val="24"/>
              </w:rPr>
              <w:lastRenderedPageBreak/>
              <w:t>1</w:t>
            </w:r>
            <w:r w:rsidR="002273E9" w:rsidRPr="007D5EF6">
              <w:rPr>
                <w:sz w:val="24"/>
                <w:szCs w:val="24"/>
              </w:rPr>
              <w:t>5</w:t>
            </w:r>
          </w:p>
        </w:tc>
        <w:tc>
          <w:tcPr>
            <w:tcW w:w="3501" w:type="dxa"/>
            <w:tcBorders>
              <w:top w:val="single" w:sz="4" w:space="0" w:color="auto"/>
            </w:tcBorders>
            <w:vAlign w:val="center"/>
          </w:tcPr>
          <w:p w14:paraId="5C699BC0" w14:textId="77777777" w:rsidR="00230F7C" w:rsidRPr="007D5EF6" w:rsidRDefault="00230F7C" w:rsidP="00D414FD">
            <w:pPr>
              <w:rPr>
                <w:sz w:val="24"/>
                <w:szCs w:val="24"/>
              </w:rPr>
            </w:pPr>
            <w:r w:rsidRPr="007D5EF6">
              <w:rPr>
                <w:sz w:val="24"/>
                <w:szCs w:val="24"/>
              </w:rPr>
              <w:t>8417.20.90.00.00</w:t>
            </w:r>
          </w:p>
        </w:tc>
        <w:tc>
          <w:tcPr>
            <w:tcW w:w="5086" w:type="dxa"/>
            <w:tcBorders>
              <w:top w:val="single" w:sz="4" w:space="0" w:color="auto"/>
            </w:tcBorders>
            <w:vAlign w:val="center"/>
          </w:tcPr>
          <w:p w14:paraId="5A88F3E8" w14:textId="77777777" w:rsidR="00230F7C" w:rsidRPr="007D5EF6" w:rsidRDefault="00230F7C" w:rsidP="00D414FD">
            <w:pPr>
              <w:rPr>
                <w:sz w:val="24"/>
                <w:szCs w:val="24"/>
              </w:rPr>
            </w:pPr>
            <w:r w:rsidRPr="007D5EF6">
              <w:rPr>
                <w:sz w:val="24"/>
                <w:szCs w:val="24"/>
              </w:rPr>
              <w:t>Ekmekçilik (bisküvi dahil) için elektrikli olmayan fırınlar; tünel fırınlar HARİÇ</w:t>
            </w:r>
          </w:p>
        </w:tc>
      </w:tr>
      <w:tr w:rsidR="007D5EF6" w:rsidRPr="007D5EF6" w14:paraId="53564927" w14:textId="77777777" w:rsidTr="00D414FD">
        <w:trPr>
          <w:trHeight w:val="719"/>
        </w:trPr>
        <w:tc>
          <w:tcPr>
            <w:tcW w:w="860" w:type="dxa"/>
            <w:vAlign w:val="center"/>
          </w:tcPr>
          <w:p w14:paraId="0EADBAAC" w14:textId="150A9508" w:rsidR="00230F7C" w:rsidRPr="007D5EF6" w:rsidRDefault="00230F7C" w:rsidP="00D414FD">
            <w:pPr>
              <w:rPr>
                <w:sz w:val="24"/>
                <w:szCs w:val="24"/>
              </w:rPr>
            </w:pPr>
            <w:r w:rsidRPr="007D5EF6">
              <w:rPr>
                <w:sz w:val="24"/>
                <w:szCs w:val="24"/>
              </w:rPr>
              <w:t>1</w:t>
            </w:r>
            <w:r w:rsidR="002273E9" w:rsidRPr="007D5EF6">
              <w:rPr>
                <w:sz w:val="24"/>
                <w:szCs w:val="24"/>
              </w:rPr>
              <w:t>6</w:t>
            </w:r>
          </w:p>
        </w:tc>
        <w:tc>
          <w:tcPr>
            <w:tcW w:w="3501" w:type="dxa"/>
            <w:vAlign w:val="center"/>
          </w:tcPr>
          <w:p w14:paraId="39DF1AF2" w14:textId="77777777" w:rsidR="00230F7C" w:rsidRPr="007D5EF6" w:rsidRDefault="00230F7C" w:rsidP="00D414FD">
            <w:pPr>
              <w:rPr>
                <w:sz w:val="24"/>
                <w:szCs w:val="24"/>
              </w:rPr>
            </w:pPr>
            <w:r w:rsidRPr="007D5EF6">
              <w:rPr>
                <w:sz w:val="24"/>
                <w:szCs w:val="24"/>
              </w:rPr>
              <w:t>8419.35.00.00.00</w:t>
            </w:r>
          </w:p>
        </w:tc>
        <w:tc>
          <w:tcPr>
            <w:tcW w:w="5086" w:type="dxa"/>
            <w:vAlign w:val="center"/>
          </w:tcPr>
          <w:p w14:paraId="3F19942D" w14:textId="77777777" w:rsidR="00230F7C" w:rsidRPr="007D5EF6" w:rsidRDefault="00230F7C" w:rsidP="00D414FD">
            <w:pPr>
              <w:rPr>
                <w:sz w:val="24"/>
                <w:szCs w:val="24"/>
              </w:rPr>
            </w:pPr>
            <w:r w:rsidRPr="007D5EF6">
              <w:rPr>
                <w:sz w:val="24"/>
                <w:szCs w:val="24"/>
              </w:rPr>
              <w:t>Diğerleri, ağaç, kağıt hamuru, kağıt veya kartonlar için olanlar</w:t>
            </w:r>
          </w:p>
        </w:tc>
      </w:tr>
      <w:tr w:rsidR="007D5EF6" w:rsidRPr="007D5EF6" w14:paraId="73573228" w14:textId="77777777" w:rsidTr="00D414FD">
        <w:trPr>
          <w:trHeight w:val="723"/>
        </w:trPr>
        <w:tc>
          <w:tcPr>
            <w:tcW w:w="860" w:type="dxa"/>
            <w:vAlign w:val="center"/>
          </w:tcPr>
          <w:p w14:paraId="30414FF6" w14:textId="022B6ECB" w:rsidR="00230F7C" w:rsidRPr="007D5EF6" w:rsidRDefault="00230F7C" w:rsidP="00D414FD">
            <w:pPr>
              <w:rPr>
                <w:sz w:val="24"/>
                <w:szCs w:val="24"/>
              </w:rPr>
            </w:pPr>
            <w:r w:rsidRPr="007D5EF6">
              <w:rPr>
                <w:sz w:val="24"/>
                <w:szCs w:val="24"/>
              </w:rPr>
              <w:t>1</w:t>
            </w:r>
            <w:r w:rsidR="002273E9" w:rsidRPr="007D5EF6">
              <w:rPr>
                <w:sz w:val="24"/>
                <w:szCs w:val="24"/>
              </w:rPr>
              <w:t>7</w:t>
            </w:r>
          </w:p>
        </w:tc>
        <w:tc>
          <w:tcPr>
            <w:tcW w:w="3501" w:type="dxa"/>
            <w:vAlign w:val="center"/>
          </w:tcPr>
          <w:p w14:paraId="54A54E55" w14:textId="77777777" w:rsidR="00230F7C" w:rsidRPr="007D5EF6" w:rsidRDefault="00230F7C" w:rsidP="00D414FD">
            <w:pPr>
              <w:rPr>
                <w:sz w:val="24"/>
                <w:szCs w:val="24"/>
              </w:rPr>
            </w:pPr>
            <w:r w:rsidRPr="007D5EF6">
              <w:rPr>
                <w:sz w:val="24"/>
                <w:szCs w:val="24"/>
              </w:rPr>
              <w:t>8419.39.00.00.00</w:t>
            </w:r>
          </w:p>
        </w:tc>
        <w:tc>
          <w:tcPr>
            <w:tcW w:w="5086" w:type="dxa"/>
            <w:vAlign w:val="center"/>
          </w:tcPr>
          <w:p w14:paraId="64BAF508" w14:textId="77777777" w:rsidR="00230F7C" w:rsidRPr="007D5EF6" w:rsidRDefault="00230F7C" w:rsidP="00D414FD">
            <w:pPr>
              <w:rPr>
                <w:sz w:val="24"/>
                <w:szCs w:val="24"/>
              </w:rPr>
            </w:pPr>
            <w:r w:rsidRPr="007D5EF6">
              <w:rPr>
                <w:sz w:val="24"/>
                <w:szCs w:val="24"/>
              </w:rPr>
              <w:t>Isı değişikliği yoluyla maddelerin kurutulması için diğer cihazlar</w:t>
            </w:r>
          </w:p>
        </w:tc>
      </w:tr>
      <w:tr w:rsidR="007D5EF6" w:rsidRPr="007D5EF6" w14:paraId="496F4D39" w14:textId="77777777" w:rsidTr="00D414FD">
        <w:trPr>
          <w:trHeight w:val="825"/>
        </w:trPr>
        <w:tc>
          <w:tcPr>
            <w:tcW w:w="860" w:type="dxa"/>
            <w:vAlign w:val="center"/>
          </w:tcPr>
          <w:p w14:paraId="732C2B34" w14:textId="77777777" w:rsidR="00230F7C" w:rsidRPr="007D5EF6" w:rsidRDefault="00230F7C" w:rsidP="00D414FD">
            <w:pPr>
              <w:rPr>
                <w:sz w:val="24"/>
                <w:szCs w:val="24"/>
              </w:rPr>
            </w:pPr>
          </w:p>
          <w:p w14:paraId="008261B5" w14:textId="33C35EC0" w:rsidR="00230F7C" w:rsidRPr="007D5EF6" w:rsidRDefault="00230F7C" w:rsidP="00D414FD">
            <w:pPr>
              <w:rPr>
                <w:sz w:val="24"/>
                <w:szCs w:val="24"/>
              </w:rPr>
            </w:pPr>
            <w:r w:rsidRPr="007D5EF6">
              <w:rPr>
                <w:sz w:val="24"/>
                <w:szCs w:val="24"/>
              </w:rPr>
              <w:t>1</w:t>
            </w:r>
            <w:r w:rsidR="002273E9" w:rsidRPr="007D5EF6">
              <w:rPr>
                <w:sz w:val="24"/>
                <w:szCs w:val="24"/>
              </w:rPr>
              <w:t>8</w:t>
            </w:r>
          </w:p>
        </w:tc>
        <w:tc>
          <w:tcPr>
            <w:tcW w:w="3501" w:type="dxa"/>
            <w:vAlign w:val="center"/>
          </w:tcPr>
          <w:p w14:paraId="24EAFAF4" w14:textId="77777777" w:rsidR="00230F7C" w:rsidRPr="007D5EF6" w:rsidRDefault="00230F7C" w:rsidP="00D414FD">
            <w:pPr>
              <w:rPr>
                <w:sz w:val="24"/>
                <w:szCs w:val="24"/>
              </w:rPr>
            </w:pPr>
          </w:p>
          <w:p w14:paraId="65AA1DD5" w14:textId="77777777" w:rsidR="00230F7C" w:rsidRPr="007D5EF6" w:rsidRDefault="00230F7C" w:rsidP="00D414FD">
            <w:pPr>
              <w:rPr>
                <w:sz w:val="24"/>
                <w:szCs w:val="24"/>
              </w:rPr>
            </w:pPr>
            <w:r w:rsidRPr="007D5EF6">
              <w:rPr>
                <w:sz w:val="24"/>
                <w:szCs w:val="24"/>
              </w:rPr>
              <w:t>8422.30.00.00.00</w:t>
            </w:r>
          </w:p>
        </w:tc>
        <w:tc>
          <w:tcPr>
            <w:tcW w:w="5086" w:type="dxa"/>
            <w:vAlign w:val="center"/>
          </w:tcPr>
          <w:p w14:paraId="4A476CC0" w14:textId="77777777" w:rsidR="00230F7C" w:rsidRPr="007D5EF6" w:rsidRDefault="00230F7C" w:rsidP="00D414FD">
            <w:pPr>
              <w:rPr>
                <w:sz w:val="24"/>
                <w:szCs w:val="24"/>
              </w:rPr>
            </w:pPr>
            <w:r w:rsidRPr="007D5EF6">
              <w:rPr>
                <w:sz w:val="24"/>
                <w:szCs w:val="24"/>
              </w:rPr>
              <w:t xml:space="preserve">Şişe, kutu, çuval, </w:t>
            </w:r>
            <w:proofErr w:type="spellStart"/>
            <w:r w:rsidRPr="007D5EF6">
              <w:rPr>
                <w:sz w:val="24"/>
                <w:szCs w:val="24"/>
              </w:rPr>
              <w:t>vb</w:t>
            </w:r>
            <w:proofErr w:type="spellEnd"/>
            <w:r w:rsidRPr="007D5EF6">
              <w:rPr>
                <w:sz w:val="24"/>
                <w:szCs w:val="24"/>
              </w:rPr>
              <w:t xml:space="preserve"> kapları doldurma, kapama, mühürleme, etiketleme, kapsülleme makinaları ve</w:t>
            </w:r>
          </w:p>
          <w:p w14:paraId="3123E75B" w14:textId="77777777" w:rsidR="00230F7C" w:rsidRPr="007D5EF6" w:rsidRDefault="00230F7C" w:rsidP="00D414FD">
            <w:pPr>
              <w:rPr>
                <w:sz w:val="24"/>
                <w:szCs w:val="24"/>
              </w:rPr>
            </w:pPr>
            <w:r w:rsidRPr="007D5EF6">
              <w:rPr>
                <w:sz w:val="24"/>
                <w:szCs w:val="24"/>
              </w:rPr>
              <w:t>içecekleri gazlandırmaya mahsus makinalar</w:t>
            </w:r>
          </w:p>
        </w:tc>
      </w:tr>
      <w:tr w:rsidR="007D5EF6" w:rsidRPr="007D5EF6" w14:paraId="2F2A2C1C" w14:textId="77777777" w:rsidTr="00D414FD">
        <w:trPr>
          <w:trHeight w:val="719"/>
        </w:trPr>
        <w:tc>
          <w:tcPr>
            <w:tcW w:w="860" w:type="dxa"/>
            <w:vAlign w:val="center"/>
          </w:tcPr>
          <w:p w14:paraId="4DF26244" w14:textId="0406372A" w:rsidR="00230F7C" w:rsidRPr="007D5EF6" w:rsidRDefault="00230F7C" w:rsidP="00D414FD">
            <w:pPr>
              <w:rPr>
                <w:sz w:val="24"/>
                <w:szCs w:val="24"/>
              </w:rPr>
            </w:pPr>
            <w:r w:rsidRPr="007D5EF6">
              <w:rPr>
                <w:sz w:val="24"/>
                <w:szCs w:val="24"/>
              </w:rPr>
              <w:t>1</w:t>
            </w:r>
            <w:r w:rsidR="002273E9" w:rsidRPr="007D5EF6">
              <w:rPr>
                <w:sz w:val="24"/>
                <w:szCs w:val="24"/>
              </w:rPr>
              <w:t>9</w:t>
            </w:r>
          </w:p>
        </w:tc>
        <w:tc>
          <w:tcPr>
            <w:tcW w:w="3501" w:type="dxa"/>
            <w:vAlign w:val="center"/>
          </w:tcPr>
          <w:p w14:paraId="66B0AD62" w14:textId="77777777" w:rsidR="00230F7C" w:rsidRPr="007D5EF6" w:rsidRDefault="00230F7C" w:rsidP="00D414FD">
            <w:pPr>
              <w:rPr>
                <w:sz w:val="24"/>
                <w:szCs w:val="24"/>
              </w:rPr>
            </w:pPr>
            <w:r w:rsidRPr="007D5EF6">
              <w:rPr>
                <w:sz w:val="24"/>
                <w:szCs w:val="24"/>
              </w:rPr>
              <w:t>8422.40.00.00.19</w:t>
            </w:r>
          </w:p>
        </w:tc>
        <w:tc>
          <w:tcPr>
            <w:tcW w:w="5086" w:type="dxa"/>
            <w:vAlign w:val="center"/>
          </w:tcPr>
          <w:p w14:paraId="22F86AE9" w14:textId="77777777" w:rsidR="00230F7C" w:rsidRPr="007D5EF6" w:rsidRDefault="00230F7C" w:rsidP="00D414FD">
            <w:pPr>
              <w:rPr>
                <w:sz w:val="24"/>
                <w:szCs w:val="24"/>
              </w:rPr>
            </w:pPr>
            <w:r w:rsidRPr="007D5EF6">
              <w:rPr>
                <w:sz w:val="24"/>
                <w:szCs w:val="24"/>
              </w:rPr>
              <w:t>Diğerleri</w:t>
            </w:r>
          </w:p>
        </w:tc>
      </w:tr>
      <w:tr w:rsidR="007D5EF6" w:rsidRPr="007D5EF6" w14:paraId="348E7BFE" w14:textId="77777777" w:rsidTr="00D414FD">
        <w:trPr>
          <w:trHeight w:val="719"/>
        </w:trPr>
        <w:tc>
          <w:tcPr>
            <w:tcW w:w="860" w:type="dxa"/>
            <w:vAlign w:val="center"/>
          </w:tcPr>
          <w:p w14:paraId="7FEB023D" w14:textId="4D6EB61D" w:rsidR="00230F7C" w:rsidRPr="007D5EF6" w:rsidRDefault="002273E9" w:rsidP="00D414FD">
            <w:pPr>
              <w:rPr>
                <w:sz w:val="24"/>
                <w:szCs w:val="24"/>
              </w:rPr>
            </w:pPr>
            <w:r w:rsidRPr="007D5EF6">
              <w:rPr>
                <w:sz w:val="24"/>
                <w:szCs w:val="24"/>
              </w:rPr>
              <w:t>20</w:t>
            </w:r>
          </w:p>
        </w:tc>
        <w:tc>
          <w:tcPr>
            <w:tcW w:w="3501" w:type="dxa"/>
            <w:vAlign w:val="center"/>
          </w:tcPr>
          <w:p w14:paraId="75C1D6B8" w14:textId="77777777" w:rsidR="00230F7C" w:rsidRPr="007D5EF6" w:rsidRDefault="00230F7C" w:rsidP="00D414FD">
            <w:pPr>
              <w:rPr>
                <w:sz w:val="24"/>
                <w:szCs w:val="24"/>
              </w:rPr>
            </w:pPr>
            <w:r w:rsidRPr="007D5EF6">
              <w:rPr>
                <w:sz w:val="24"/>
                <w:szCs w:val="24"/>
              </w:rPr>
              <w:t>8426.19.00.00.12</w:t>
            </w:r>
          </w:p>
        </w:tc>
        <w:tc>
          <w:tcPr>
            <w:tcW w:w="5086" w:type="dxa"/>
            <w:vAlign w:val="center"/>
          </w:tcPr>
          <w:p w14:paraId="285734BA" w14:textId="77777777" w:rsidR="00230F7C" w:rsidRPr="007D5EF6" w:rsidRDefault="00230F7C" w:rsidP="00D414FD">
            <w:pPr>
              <w:rPr>
                <w:sz w:val="24"/>
                <w:szCs w:val="24"/>
              </w:rPr>
            </w:pPr>
            <w:r w:rsidRPr="007D5EF6">
              <w:rPr>
                <w:sz w:val="24"/>
                <w:szCs w:val="24"/>
              </w:rPr>
              <w:t xml:space="preserve">Köprü vinçler (sabit bir mesnet üzerine </w:t>
            </w:r>
            <w:proofErr w:type="spellStart"/>
            <w:r w:rsidRPr="007D5EF6">
              <w:rPr>
                <w:sz w:val="24"/>
                <w:szCs w:val="24"/>
              </w:rPr>
              <w:t>tesbit</w:t>
            </w:r>
            <w:proofErr w:type="spellEnd"/>
            <w:r w:rsidRPr="007D5EF6">
              <w:rPr>
                <w:sz w:val="24"/>
                <w:szCs w:val="24"/>
              </w:rPr>
              <w:t xml:space="preserve"> edilmiş gezer köprü vinçleri HARİÇ)</w:t>
            </w:r>
          </w:p>
        </w:tc>
      </w:tr>
      <w:tr w:rsidR="007D5EF6" w:rsidRPr="007D5EF6" w14:paraId="1780D9DA" w14:textId="77777777" w:rsidTr="00D414FD">
        <w:trPr>
          <w:trHeight w:val="723"/>
        </w:trPr>
        <w:tc>
          <w:tcPr>
            <w:tcW w:w="860" w:type="dxa"/>
            <w:vAlign w:val="center"/>
          </w:tcPr>
          <w:p w14:paraId="5937907F" w14:textId="5313A1E3" w:rsidR="00230F7C" w:rsidRPr="007D5EF6" w:rsidRDefault="00230F7C" w:rsidP="00D414FD">
            <w:pPr>
              <w:rPr>
                <w:sz w:val="24"/>
                <w:szCs w:val="24"/>
              </w:rPr>
            </w:pPr>
            <w:r w:rsidRPr="007D5EF6">
              <w:rPr>
                <w:sz w:val="24"/>
                <w:szCs w:val="24"/>
              </w:rPr>
              <w:t>2</w:t>
            </w:r>
            <w:r w:rsidR="002273E9" w:rsidRPr="007D5EF6">
              <w:rPr>
                <w:sz w:val="24"/>
                <w:szCs w:val="24"/>
              </w:rPr>
              <w:t>1</w:t>
            </w:r>
          </w:p>
        </w:tc>
        <w:tc>
          <w:tcPr>
            <w:tcW w:w="3501" w:type="dxa"/>
            <w:vAlign w:val="center"/>
          </w:tcPr>
          <w:p w14:paraId="43AF2E14" w14:textId="77777777" w:rsidR="00230F7C" w:rsidRPr="007D5EF6" w:rsidRDefault="00230F7C" w:rsidP="00D414FD">
            <w:pPr>
              <w:rPr>
                <w:sz w:val="24"/>
                <w:szCs w:val="24"/>
              </w:rPr>
            </w:pPr>
            <w:r w:rsidRPr="007D5EF6">
              <w:rPr>
                <w:sz w:val="24"/>
                <w:szCs w:val="24"/>
              </w:rPr>
              <w:t>8426.20.00.00.00</w:t>
            </w:r>
          </w:p>
        </w:tc>
        <w:tc>
          <w:tcPr>
            <w:tcW w:w="5086" w:type="dxa"/>
            <w:vAlign w:val="center"/>
          </w:tcPr>
          <w:p w14:paraId="32879C38" w14:textId="77777777" w:rsidR="00230F7C" w:rsidRPr="007D5EF6" w:rsidRDefault="00230F7C" w:rsidP="00D414FD">
            <w:pPr>
              <w:rPr>
                <w:sz w:val="24"/>
                <w:szCs w:val="24"/>
              </w:rPr>
            </w:pPr>
            <w:r w:rsidRPr="007D5EF6">
              <w:rPr>
                <w:sz w:val="24"/>
                <w:szCs w:val="24"/>
              </w:rPr>
              <w:t>Kule vinçler</w:t>
            </w:r>
          </w:p>
        </w:tc>
      </w:tr>
      <w:tr w:rsidR="007D5EF6" w:rsidRPr="007D5EF6" w14:paraId="31350CEB" w14:textId="77777777" w:rsidTr="00D414FD">
        <w:trPr>
          <w:trHeight w:val="825"/>
        </w:trPr>
        <w:tc>
          <w:tcPr>
            <w:tcW w:w="860" w:type="dxa"/>
            <w:vAlign w:val="center"/>
          </w:tcPr>
          <w:p w14:paraId="45323AF0" w14:textId="77777777" w:rsidR="00230F7C" w:rsidRPr="007D5EF6" w:rsidRDefault="00230F7C" w:rsidP="00D414FD">
            <w:pPr>
              <w:rPr>
                <w:sz w:val="24"/>
                <w:szCs w:val="24"/>
              </w:rPr>
            </w:pPr>
          </w:p>
          <w:p w14:paraId="330BF29D" w14:textId="487EC3D1" w:rsidR="00230F7C" w:rsidRPr="007D5EF6" w:rsidRDefault="00230F7C" w:rsidP="00D414FD">
            <w:pPr>
              <w:rPr>
                <w:sz w:val="24"/>
                <w:szCs w:val="24"/>
              </w:rPr>
            </w:pPr>
            <w:r w:rsidRPr="007D5EF6">
              <w:rPr>
                <w:sz w:val="24"/>
                <w:szCs w:val="24"/>
              </w:rPr>
              <w:t>2</w:t>
            </w:r>
            <w:r w:rsidR="002273E9" w:rsidRPr="007D5EF6">
              <w:rPr>
                <w:sz w:val="24"/>
                <w:szCs w:val="24"/>
              </w:rPr>
              <w:t>2</w:t>
            </w:r>
          </w:p>
        </w:tc>
        <w:tc>
          <w:tcPr>
            <w:tcW w:w="3501" w:type="dxa"/>
            <w:vAlign w:val="center"/>
          </w:tcPr>
          <w:p w14:paraId="6C673A50" w14:textId="77777777" w:rsidR="00230F7C" w:rsidRPr="007D5EF6" w:rsidRDefault="00230F7C" w:rsidP="00D414FD">
            <w:pPr>
              <w:rPr>
                <w:sz w:val="24"/>
                <w:szCs w:val="24"/>
              </w:rPr>
            </w:pPr>
          </w:p>
          <w:p w14:paraId="4F3501A1" w14:textId="77777777" w:rsidR="00230F7C" w:rsidRPr="007D5EF6" w:rsidRDefault="00230F7C" w:rsidP="00D414FD">
            <w:pPr>
              <w:rPr>
                <w:sz w:val="24"/>
                <w:szCs w:val="24"/>
              </w:rPr>
            </w:pPr>
            <w:r w:rsidRPr="007D5EF6">
              <w:rPr>
                <w:sz w:val="24"/>
                <w:szCs w:val="24"/>
              </w:rPr>
              <w:t>8427.10.10.00.00</w:t>
            </w:r>
          </w:p>
        </w:tc>
        <w:tc>
          <w:tcPr>
            <w:tcW w:w="5086" w:type="dxa"/>
            <w:vAlign w:val="center"/>
          </w:tcPr>
          <w:p w14:paraId="3F8C4CFD" w14:textId="77777777" w:rsidR="00230F7C" w:rsidRPr="007D5EF6" w:rsidRDefault="00230F7C" w:rsidP="00D414FD">
            <w:pPr>
              <w:rPr>
                <w:sz w:val="24"/>
                <w:szCs w:val="24"/>
              </w:rPr>
            </w:pPr>
            <w:r w:rsidRPr="007D5EF6">
              <w:rPr>
                <w:sz w:val="24"/>
                <w:szCs w:val="24"/>
              </w:rPr>
              <w:t>Elektrik motorlu, kendinden hareketli forkliftler ve kaldırma ve elleçleme tertibatı olan diğer yük</w:t>
            </w:r>
          </w:p>
          <w:p w14:paraId="0472550A" w14:textId="77777777" w:rsidR="00230F7C" w:rsidRPr="007D5EF6" w:rsidRDefault="00230F7C" w:rsidP="00D414FD">
            <w:pPr>
              <w:rPr>
                <w:sz w:val="24"/>
                <w:szCs w:val="24"/>
              </w:rPr>
            </w:pPr>
            <w:r w:rsidRPr="007D5EF6">
              <w:rPr>
                <w:sz w:val="24"/>
                <w:szCs w:val="24"/>
              </w:rPr>
              <w:t>arabaları; kaldırma yüksekliği &gt;= 1 metre</w:t>
            </w:r>
          </w:p>
        </w:tc>
      </w:tr>
      <w:tr w:rsidR="007D5EF6" w:rsidRPr="007D5EF6" w14:paraId="289E9F16" w14:textId="77777777" w:rsidTr="00D414FD">
        <w:trPr>
          <w:trHeight w:val="829"/>
        </w:trPr>
        <w:tc>
          <w:tcPr>
            <w:tcW w:w="860" w:type="dxa"/>
            <w:vAlign w:val="center"/>
          </w:tcPr>
          <w:p w14:paraId="5B3D5442" w14:textId="77777777" w:rsidR="00230F7C" w:rsidRPr="007D5EF6" w:rsidRDefault="00230F7C" w:rsidP="00D414FD">
            <w:pPr>
              <w:rPr>
                <w:sz w:val="24"/>
                <w:szCs w:val="24"/>
              </w:rPr>
            </w:pPr>
          </w:p>
          <w:p w14:paraId="5AD64D5A" w14:textId="0743E8CF" w:rsidR="00230F7C" w:rsidRPr="007D5EF6" w:rsidRDefault="00230F7C" w:rsidP="00D414FD">
            <w:pPr>
              <w:rPr>
                <w:sz w:val="24"/>
                <w:szCs w:val="24"/>
              </w:rPr>
            </w:pPr>
            <w:r w:rsidRPr="007D5EF6">
              <w:rPr>
                <w:sz w:val="24"/>
                <w:szCs w:val="24"/>
              </w:rPr>
              <w:t>2</w:t>
            </w:r>
            <w:r w:rsidR="002273E9" w:rsidRPr="007D5EF6">
              <w:rPr>
                <w:sz w:val="24"/>
                <w:szCs w:val="24"/>
              </w:rPr>
              <w:t>3</w:t>
            </w:r>
          </w:p>
        </w:tc>
        <w:tc>
          <w:tcPr>
            <w:tcW w:w="3501" w:type="dxa"/>
            <w:vAlign w:val="center"/>
          </w:tcPr>
          <w:p w14:paraId="6A626CAE" w14:textId="77777777" w:rsidR="00230F7C" w:rsidRPr="007D5EF6" w:rsidRDefault="00230F7C" w:rsidP="00D414FD">
            <w:pPr>
              <w:rPr>
                <w:sz w:val="24"/>
                <w:szCs w:val="24"/>
              </w:rPr>
            </w:pPr>
          </w:p>
          <w:p w14:paraId="5CF03A22" w14:textId="77777777" w:rsidR="00230F7C" w:rsidRPr="007D5EF6" w:rsidRDefault="00230F7C" w:rsidP="00D414FD">
            <w:pPr>
              <w:rPr>
                <w:sz w:val="24"/>
                <w:szCs w:val="24"/>
              </w:rPr>
            </w:pPr>
            <w:r w:rsidRPr="007D5EF6">
              <w:rPr>
                <w:sz w:val="24"/>
                <w:szCs w:val="24"/>
              </w:rPr>
              <w:t>8427.10.90.00.00</w:t>
            </w:r>
          </w:p>
        </w:tc>
        <w:tc>
          <w:tcPr>
            <w:tcW w:w="5086" w:type="dxa"/>
            <w:vAlign w:val="center"/>
          </w:tcPr>
          <w:p w14:paraId="06F30BE9" w14:textId="77777777" w:rsidR="00230F7C" w:rsidRPr="007D5EF6" w:rsidRDefault="00230F7C" w:rsidP="00D414FD">
            <w:pPr>
              <w:rPr>
                <w:sz w:val="24"/>
                <w:szCs w:val="24"/>
              </w:rPr>
            </w:pPr>
            <w:r w:rsidRPr="007D5EF6">
              <w:rPr>
                <w:sz w:val="24"/>
                <w:szCs w:val="24"/>
              </w:rPr>
              <w:t>Elektrik motorlu, kendinden hareketli forkliftler ve</w:t>
            </w:r>
          </w:p>
          <w:p w14:paraId="351CB027" w14:textId="77777777" w:rsidR="00230F7C" w:rsidRPr="007D5EF6" w:rsidRDefault="00230F7C" w:rsidP="00D414FD">
            <w:pPr>
              <w:rPr>
                <w:sz w:val="24"/>
                <w:szCs w:val="24"/>
              </w:rPr>
            </w:pPr>
            <w:r w:rsidRPr="007D5EF6">
              <w:rPr>
                <w:sz w:val="24"/>
                <w:szCs w:val="24"/>
              </w:rPr>
              <w:t>kaldırma ve elleçleme tertibatı olan diğer yük arabaları; kaldırma yüksekliği &lt; 1 metre</w:t>
            </w:r>
          </w:p>
        </w:tc>
      </w:tr>
      <w:tr w:rsidR="007D5EF6" w:rsidRPr="007D5EF6" w14:paraId="0BC49105" w14:textId="77777777" w:rsidTr="00D414FD">
        <w:trPr>
          <w:trHeight w:val="719"/>
        </w:trPr>
        <w:tc>
          <w:tcPr>
            <w:tcW w:w="860" w:type="dxa"/>
            <w:vAlign w:val="center"/>
          </w:tcPr>
          <w:p w14:paraId="6849DD71" w14:textId="677E6CAC" w:rsidR="00230F7C" w:rsidRPr="007D5EF6" w:rsidRDefault="00230F7C" w:rsidP="00D414FD">
            <w:pPr>
              <w:rPr>
                <w:sz w:val="24"/>
                <w:szCs w:val="24"/>
              </w:rPr>
            </w:pPr>
            <w:r w:rsidRPr="007D5EF6">
              <w:rPr>
                <w:sz w:val="24"/>
                <w:szCs w:val="24"/>
              </w:rPr>
              <w:t>2</w:t>
            </w:r>
            <w:r w:rsidR="002273E9" w:rsidRPr="007D5EF6">
              <w:rPr>
                <w:sz w:val="24"/>
                <w:szCs w:val="24"/>
              </w:rPr>
              <w:t>4</w:t>
            </w:r>
          </w:p>
        </w:tc>
        <w:tc>
          <w:tcPr>
            <w:tcW w:w="3501" w:type="dxa"/>
            <w:vAlign w:val="center"/>
          </w:tcPr>
          <w:p w14:paraId="74C118B5" w14:textId="77777777" w:rsidR="00230F7C" w:rsidRPr="007D5EF6" w:rsidRDefault="00230F7C" w:rsidP="00D414FD">
            <w:pPr>
              <w:rPr>
                <w:sz w:val="24"/>
                <w:szCs w:val="24"/>
              </w:rPr>
            </w:pPr>
            <w:r w:rsidRPr="007D5EF6">
              <w:rPr>
                <w:sz w:val="24"/>
                <w:szCs w:val="24"/>
              </w:rPr>
              <w:t>8427.20.11.00.00</w:t>
            </w:r>
          </w:p>
        </w:tc>
        <w:tc>
          <w:tcPr>
            <w:tcW w:w="5086" w:type="dxa"/>
            <w:vAlign w:val="center"/>
          </w:tcPr>
          <w:p w14:paraId="2EDDBDBC" w14:textId="77777777" w:rsidR="00230F7C" w:rsidRPr="007D5EF6" w:rsidRDefault="00230F7C" w:rsidP="00D414FD">
            <w:pPr>
              <w:rPr>
                <w:sz w:val="24"/>
                <w:szCs w:val="24"/>
              </w:rPr>
            </w:pPr>
            <w:r w:rsidRPr="007D5EF6">
              <w:rPr>
                <w:sz w:val="24"/>
                <w:szCs w:val="24"/>
              </w:rPr>
              <w:t>Arazi forkliftleri ve istiflemeye mahsus diğer yük arabaları; kaldırma yüksekliği &gt;= 1 metre</w:t>
            </w:r>
          </w:p>
        </w:tc>
      </w:tr>
      <w:tr w:rsidR="007D5EF6" w:rsidRPr="007D5EF6" w14:paraId="33AC2D16" w14:textId="77777777" w:rsidTr="00D414FD">
        <w:trPr>
          <w:trHeight w:val="719"/>
        </w:trPr>
        <w:tc>
          <w:tcPr>
            <w:tcW w:w="860" w:type="dxa"/>
            <w:vAlign w:val="center"/>
          </w:tcPr>
          <w:p w14:paraId="0EFC1761" w14:textId="60D1A2F6" w:rsidR="00230F7C" w:rsidRPr="007D5EF6" w:rsidRDefault="00230F7C" w:rsidP="00D414FD">
            <w:pPr>
              <w:rPr>
                <w:sz w:val="24"/>
                <w:szCs w:val="24"/>
              </w:rPr>
            </w:pPr>
            <w:r w:rsidRPr="007D5EF6">
              <w:rPr>
                <w:sz w:val="24"/>
                <w:szCs w:val="24"/>
              </w:rPr>
              <w:t>2</w:t>
            </w:r>
            <w:r w:rsidR="002273E9" w:rsidRPr="007D5EF6">
              <w:rPr>
                <w:sz w:val="24"/>
                <w:szCs w:val="24"/>
              </w:rPr>
              <w:t>5</w:t>
            </w:r>
          </w:p>
        </w:tc>
        <w:tc>
          <w:tcPr>
            <w:tcW w:w="3501" w:type="dxa"/>
            <w:vAlign w:val="center"/>
          </w:tcPr>
          <w:p w14:paraId="78199E4E" w14:textId="77777777" w:rsidR="00230F7C" w:rsidRPr="007D5EF6" w:rsidRDefault="00230F7C" w:rsidP="00D414FD">
            <w:pPr>
              <w:rPr>
                <w:sz w:val="24"/>
                <w:szCs w:val="24"/>
              </w:rPr>
            </w:pPr>
            <w:r w:rsidRPr="007D5EF6">
              <w:rPr>
                <w:sz w:val="24"/>
                <w:szCs w:val="24"/>
              </w:rPr>
              <w:t>8427.20.19.00.00</w:t>
            </w:r>
          </w:p>
        </w:tc>
        <w:tc>
          <w:tcPr>
            <w:tcW w:w="5086" w:type="dxa"/>
            <w:vAlign w:val="center"/>
          </w:tcPr>
          <w:p w14:paraId="09DB0DC6" w14:textId="77777777" w:rsidR="00230F7C" w:rsidRPr="007D5EF6" w:rsidRDefault="00230F7C" w:rsidP="00D414FD">
            <w:pPr>
              <w:rPr>
                <w:sz w:val="24"/>
                <w:szCs w:val="24"/>
              </w:rPr>
            </w:pPr>
            <w:r w:rsidRPr="007D5EF6">
              <w:rPr>
                <w:sz w:val="24"/>
                <w:szCs w:val="24"/>
              </w:rPr>
              <w:t>Kendinden hareketli diğer forkliftler ve diğer yük arabaları; kaldırma yüksekliği &gt;= 1 metre</w:t>
            </w:r>
          </w:p>
        </w:tc>
      </w:tr>
      <w:tr w:rsidR="007D5EF6" w:rsidRPr="007D5EF6" w14:paraId="34112552" w14:textId="77777777" w:rsidTr="00D414FD">
        <w:trPr>
          <w:trHeight w:val="719"/>
        </w:trPr>
        <w:tc>
          <w:tcPr>
            <w:tcW w:w="860" w:type="dxa"/>
            <w:vAlign w:val="center"/>
          </w:tcPr>
          <w:p w14:paraId="6F4A7BC2" w14:textId="04527200" w:rsidR="00230F7C" w:rsidRPr="007D5EF6" w:rsidRDefault="00230F7C" w:rsidP="00D414FD">
            <w:pPr>
              <w:rPr>
                <w:sz w:val="24"/>
                <w:szCs w:val="24"/>
              </w:rPr>
            </w:pPr>
            <w:r w:rsidRPr="007D5EF6">
              <w:rPr>
                <w:sz w:val="24"/>
                <w:szCs w:val="24"/>
              </w:rPr>
              <w:t>2</w:t>
            </w:r>
            <w:r w:rsidR="002273E9" w:rsidRPr="007D5EF6">
              <w:rPr>
                <w:sz w:val="24"/>
                <w:szCs w:val="24"/>
              </w:rPr>
              <w:t>6</w:t>
            </w:r>
          </w:p>
        </w:tc>
        <w:tc>
          <w:tcPr>
            <w:tcW w:w="3501" w:type="dxa"/>
            <w:vAlign w:val="center"/>
          </w:tcPr>
          <w:p w14:paraId="177AA85B" w14:textId="77777777" w:rsidR="00230F7C" w:rsidRPr="007D5EF6" w:rsidRDefault="00230F7C" w:rsidP="00D414FD">
            <w:pPr>
              <w:rPr>
                <w:sz w:val="24"/>
                <w:szCs w:val="24"/>
              </w:rPr>
            </w:pPr>
            <w:r w:rsidRPr="007D5EF6">
              <w:rPr>
                <w:sz w:val="24"/>
                <w:szCs w:val="24"/>
              </w:rPr>
              <w:t>8427.20.90.00.00</w:t>
            </w:r>
          </w:p>
        </w:tc>
        <w:tc>
          <w:tcPr>
            <w:tcW w:w="5086" w:type="dxa"/>
            <w:vAlign w:val="center"/>
          </w:tcPr>
          <w:p w14:paraId="57996DAB" w14:textId="77777777" w:rsidR="00230F7C" w:rsidRPr="007D5EF6" w:rsidRDefault="00230F7C" w:rsidP="00D414FD">
            <w:pPr>
              <w:rPr>
                <w:sz w:val="24"/>
                <w:szCs w:val="24"/>
              </w:rPr>
            </w:pPr>
            <w:r w:rsidRPr="007D5EF6">
              <w:rPr>
                <w:sz w:val="24"/>
                <w:szCs w:val="24"/>
              </w:rPr>
              <w:t>Kendinden hareketli diğer forkliftler ve diğer yük arabaları; kaldırma yüksekliği &lt; 1 metre</w:t>
            </w:r>
          </w:p>
        </w:tc>
      </w:tr>
      <w:tr w:rsidR="007D5EF6" w:rsidRPr="007D5EF6" w14:paraId="1EA39C0C" w14:textId="77777777" w:rsidTr="00D414FD">
        <w:trPr>
          <w:trHeight w:val="1108"/>
        </w:trPr>
        <w:tc>
          <w:tcPr>
            <w:tcW w:w="860" w:type="dxa"/>
            <w:vAlign w:val="center"/>
          </w:tcPr>
          <w:p w14:paraId="10D1795B" w14:textId="77777777" w:rsidR="00230F7C" w:rsidRPr="007D5EF6" w:rsidRDefault="00230F7C" w:rsidP="00D414FD">
            <w:pPr>
              <w:rPr>
                <w:sz w:val="24"/>
                <w:szCs w:val="24"/>
              </w:rPr>
            </w:pPr>
          </w:p>
          <w:p w14:paraId="4F29653C" w14:textId="20847665" w:rsidR="00230F7C" w:rsidRPr="007D5EF6" w:rsidRDefault="00230F7C" w:rsidP="00D414FD">
            <w:pPr>
              <w:rPr>
                <w:sz w:val="24"/>
                <w:szCs w:val="24"/>
              </w:rPr>
            </w:pPr>
            <w:r w:rsidRPr="007D5EF6">
              <w:rPr>
                <w:sz w:val="24"/>
                <w:szCs w:val="24"/>
              </w:rPr>
              <w:t>2</w:t>
            </w:r>
            <w:r w:rsidR="002273E9" w:rsidRPr="007D5EF6">
              <w:rPr>
                <w:sz w:val="24"/>
                <w:szCs w:val="24"/>
              </w:rPr>
              <w:t>7</w:t>
            </w:r>
          </w:p>
        </w:tc>
        <w:tc>
          <w:tcPr>
            <w:tcW w:w="3501" w:type="dxa"/>
            <w:vAlign w:val="center"/>
          </w:tcPr>
          <w:p w14:paraId="021D8C16" w14:textId="77777777" w:rsidR="00230F7C" w:rsidRPr="007D5EF6" w:rsidRDefault="00230F7C" w:rsidP="00D414FD">
            <w:pPr>
              <w:rPr>
                <w:sz w:val="24"/>
                <w:szCs w:val="24"/>
              </w:rPr>
            </w:pPr>
          </w:p>
          <w:p w14:paraId="4293E0F0" w14:textId="77777777" w:rsidR="00230F7C" w:rsidRPr="007D5EF6" w:rsidRDefault="00230F7C" w:rsidP="00D414FD">
            <w:pPr>
              <w:rPr>
                <w:sz w:val="24"/>
                <w:szCs w:val="24"/>
              </w:rPr>
            </w:pPr>
            <w:r w:rsidRPr="007D5EF6">
              <w:rPr>
                <w:sz w:val="24"/>
                <w:szCs w:val="24"/>
              </w:rPr>
              <w:t>8428.33.00.90.00</w:t>
            </w:r>
          </w:p>
        </w:tc>
        <w:tc>
          <w:tcPr>
            <w:tcW w:w="5086" w:type="dxa"/>
            <w:vAlign w:val="center"/>
          </w:tcPr>
          <w:p w14:paraId="3E2932D4" w14:textId="77777777" w:rsidR="00230F7C" w:rsidRPr="007D5EF6" w:rsidRDefault="00230F7C" w:rsidP="00D414FD">
            <w:pPr>
              <w:rPr>
                <w:sz w:val="24"/>
                <w:szCs w:val="24"/>
              </w:rPr>
            </w:pPr>
            <w:r w:rsidRPr="007D5EF6">
              <w:rPr>
                <w:sz w:val="24"/>
                <w:szCs w:val="24"/>
              </w:rPr>
              <w:t>Eşya ve malzeme taşımaya mahsus, sürekli hareketli, bantlı elevatörler ve konveyörler; sivil</w:t>
            </w:r>
          </w:p>
          <w:p w14:paraId="4D8FBF1D" w14:textId="77777777" w:rsidR="00230F7C" w:rsidRPr="007D5EF6" w:rsidRDefault="00230F7C" w:rsidP="00D414FD">
            <w:pPr>
              <w:rPr>
                <w:sz w:val="24"/>
                <w:szCs w:val="24"/>
              </w:rPr>
            </w:pPr>
            <w:r w:rsidRPr="007D5EF6">
              <w:rPr>
                <w:sz w:val="24"/>
                <w:szCs w:val="24"/>
              </w:rPr>
              <w:t>hava taşıtlarında kullanılmaya mahsus olanlar HARİÇ</w:t>
            </w:r>
          </w:p>
        </w:tc>
      </w:tr>
      <w:tr w:rsidR="007D5EF6" w:rsidRPr="007D5EF6" w14:paraId="00E72C97" w14:textId="77777777" w:rsidTr="00D414FD">
        <w:trPr>
          <w:trHeight w:val="1103"/>
        </w:trPr>
        <w:tc>
          <w:tcPr>
            <w:tcW w:w="860" w:type="dxa"/>
            <w:vAlign w:val="center"/>
          </w:tcPr>
          <w:p w14:paraId="05A62A0A" w14:textId="77777777" w:rsidR="00230F7C" w:rsidRPr="007D5EF6" w:rsidRDefault="00230F7C" w:rsidP="00D414FD">
            <w:pPr>
              <w:rPr>
                <w:sz w:val="24"/>
                <w:szCs w:val="24"/>
              </w:rPr>
            </w:pPr>
          </w:p>
          <w:p w14:paraId="52A78584" w14:textId="73A82091" w:rsidR="00230F7C" w:rsidRPr="007D5EF6" w:rsidRDefault="00230F7C" w:rsidP="00D414FD">
            <w:pPr>
              <w:rPr>
                <w:sz w:val="24"/>
                <w:szCs w:val="24"/>
              </w:rPr>
            </w:pPr>
            <w:r w:rsidRPr="007D5EF6">
              <w:rPr>
                <w:sz w:val="24"/>
                <w:szCs w:val="24"/>
              </w:rPr>
              <w:t>2</w:t>
            </w:r>
            <w:r w:rsidR="002273E9" w:rsidRPr="007D5EF6">
              <w:rPr>
                <w:sz w:val="24"/>
                <w:szCs w:val="24"/>
              </w:rPr>
              <w:t>8</w:t>
            </w:r>
          </w:p>
        </w:tc>
        <w:tc>
          <w:tcPr>
            <w:tcW w:w="3501" w:type="dxa"/>
            <w:vAlign w:val="center"/>
          </w:tcPr>
          <w:p w14:paraId="7FBA0885" w14:textId="77777777" w:rsidR="00230F7C" w:rsidRPr="007D5EF6" w:rsidRDefault="00230F7C" w:rsidP="00D414FD">
            <w:pPr>
              <w:rPr>
                <w:sz w:val="24"/>
                <w:szCs w:val="24"/>
              </w:rPr>
            </w:pPr>
          </w:p>
          <w:p w14:paraId="1EE5C1EA" w14:textId="77777777" w:rsidR="00230F7C" w:rsidRPr="007D5EF6" w:rsidRDefault="00230F7C" w:rsidP="00D414FD">
            <w:pPr>
              <w:rPr>
                <w:sz w:val="24"/>
                <w:szCs w:val="24"/>
              </w:rPr>
            </w:pPr>
            <w:r w:rsidRPr="007D5EF6">
              <w:rPr>
                <w:sz w:val="24"/>
                <w:szCs w:val="24"/>
              </w:rPr>
              <w:t>8428.39.20.90.00</w:t>
            </w:r>
          </w:p>
        </w:tc>
        <w:tc>
          <w:tcPr>
            <w:tcW w:w="5086" w:type="dxa"/>
            <w:vAlign w:val="center"/>
          </w:tcPr>
          <w:p w14:paraId="6F4D018D" w14:textId="77777777" w:rsidR="00230F7C" w:rsidRPr="007D5EF6" w:rsidRDefault="00230F7C" w:rsidP="00D414FD">
            <w:pPr>
              <w:rPr>
                <w:sz w:val="24"/>
                <w:szCs w:val="24"/>
              </w:rPr>
            </w:pPr>
            <w:r w:rsidRPr="007D5EF6">
              <w:rPr>
                <w:sz w:val="24"/>
                <w:szCs w:val="24"/>
              </w:rPr>
              <w:t>Eşya ve malzeme taşımaya mahsus, sürekli hareketli, rulolu veya makaralı konveyörler; sivil hava taşıtlarında kullanılmaya mahsus olanlar</w:t>
            </w:r>
          </w:p>
          <w:p w14:paraId="78416C5D" w14:textId="77777777" w:rsidR="00230F7C" w:rsidRPr="007D5EF6" w:rsidRDefault="00230F7C" w:rsidP="00D414FD">
            <w:pPr>
              <w:rPr>
                <w:sz w:val="24"/>
                <w:szCs w:val="24"/>
              </w:rPr>
            </w:pPr>
            <w:r w:rsidRPr="007D5EF6">
              <w:rPr>
                <w:sz w:val="24"/>
                <w:szCs w:val="24"/>
              </w:rPr>
              <w:t>HARİÇ</w:t>
            </w:r>
          </w:p>
        </w:tc>
      </w:tr>
      <w:tr w:rsidR="007D5EF6" w:rsidRPr="007D5EF6" w14:paraId="4FECDAC4" w14:textId="77777777" w:rsidTr="00D414FD">
        <w:trPr>
          <w:trHeight w:val="719"/>
        </w:trPr>
        <w:tc>
          <w:tcPr>
            <w:tcW w:w="860" w:type="dxa"/>
            <w:vAlign w:val="center"/>
          </w:tcPr>
          <w:p w14:paraId="3FA6599F" w14:textId="6999A30E" w:rsidR="00230F7C" w:rsidRPr="007D5EF6" w:rsidRDefault="00230F7C" w:rsidP="00D414FD">
            <w:pPr>
              <w:rPr>
                <w:sz w:val="24"/>
                <w:szCs w:val="24"/>
              </w:rPr>
            </w:pPr>
            <w:r w:rsidRPr="007D5EF6">
              <w:rPr>
                <w:sz w:val="24"/>
                <w:szCs w:val="24"/>
              </w:rPr>
              <w:t>2</w:t>
            </w:r>
            <w:r w:rsidR="002273E9" w:rsidRPr="007D5EF6">
              <w:rPr>
                <w:sz w:val="24"/>
                <w:szCs w:val="24"/>
              </w:rPr>
              <w:t>9</w:t>
            </w:r>
          </w:p>
        </w:tc>
        <w:tc>
          <w:tcPr>
            <w:tcW w:w="3501" w:type="dxa"/>
            <w:vAlign w:val="center"/>
          </w:tcPr>
          <w:p w14:paraId="6BC90E83" w14:textId="77777777" w:rsidR="00230F7C" w:rsidRPr="007D5EF6" w:rsidRDefault="00230F7C" w:rsidP="00D414FD">
            <w:pPr>
              <w:rPr>
                <w:sz w:val="24"/>
                <w:szCs w:val="24"/>
              </w:rPr>
            </w:pPr>
            <w:r w:rsidRPr="007D5EF6">
              <w:rPr>
                <w:sz w:val="24"/>
                <w:szCs w:val="24"/>
              </w:rPr>
              <w:t>8429.20.00.00.11</w:t>
            </w:r>
          </w:p>
        </w:tc>
        <w:tc>
          <w:tcPr>
            <w:tcW w:w="5086" w:type="dxa"/>
            <w:vAlign w:val="center"/>
          </w:tcPr>
          <w:p w14:paraId="1B3EB685" w14:textId="77777777" w:rsidR="00230F7C" w:rsidRPr="007D5EF6" w:rsidRDefault="00230F7C" w:rsidP="00D414FD">
            <w:pPr>
              <w:rPr>
                <w:sz w:val="24"/>
                <w:szCs w:val="24"/>
              </w:rPr>
            </w:pPr>
            <w:r w:rsidRPr="007D5EF6">
              <w:rPr>
                <w:sz w:val="24"/>
                <w:szCs w:val="24"/>
              </w:rPr>
              <w:t>Kendinden hareketli greyderler</w:t>
            </w:r>
          </w:p>
        </w:tc>
      </w:tr>
      <w:tr w:rsidR="00241F18" w:rsidRPr="007D5EF6" w14:paraId="2C87B6CF" w14:textId="77777777" w:rsidTr="00D414FD">
        <w:trPr>
          <w:trHeight w:val="830"/>
        </w:trPr>
        <w:tc>
          <w:tcPr>
            <w:tcW w:w="860" w:type="dxa"/>
            <w:vAlign w:val="center"/>
          </w:tcPr>
          <w:p w14:paraId="4C9171DC" w14:textId="77777777" w:rsidR="00230F7C" w:rsidRPr="007D5EF6" w:rsidRDefault="00230F7C" w:rsidP="00D414FD">
            <w:pPr>
              <w:rPr>
                <w:sz w:val="24"/>
                <w:szCs w:val="24"/>
              </w:rPr>
            </w:pPr>
          </w:p>
          <w:p w14:paraId="02C9EAE7" w14:textId="257E314E" w:rsidR="00230F7C" w:rsidRPr="007D5EF6" w:rsidRDefault="002273E9" w:rsidP="00D414FD">
            <w:pPr>
              <w:rPr>
                <w:sz w:val="24"/>
                <w:szCs w:val="24"/>
              </w:rPr>
            </w:pPr>
            <w:r w:rsidRPr="007D5EF6">
              <w:rPr>
                <w:sz w:val="24"/>
                <w:szCs w:val="24"/>
              </w:rPr>
              <w:t>30</w:t>
            </w:r>
          </w:p>
        </w:tc>
        <w:tc>
          <w:tcPr>
            <w:tcW w:w="3501" w:type="dxa"/>
            <w:vAlign w:val="center"/>
          </w:tcPr>
          <w:p w14:paraId="17455B90" w14:textId="77777777" w:rsidR="00230F7C" w:rsidRPr="007D5EF6" w:rsidRDefault="00230F7C" w:rsidP="00D414FD">
            <w:pPr>
              <w:rPr>
                <w:sz w:val="24"/>
                <w:szCs w:val="24"/>
              </w:rPr>
            </w:pPr>
          </w:p>
          <w:p w14:paraId="5AD66D45" w14:textId="77777777" w:rsidR="00230F7C" w:rsidRPr="007D5EF6" w:rsidRDefault="00230F7C" w:rsidP="00D414FD">
            <w:pPr>
              <w:rPr>
                <w:sz w:val="24"/>
                <w:szCs w:val="24"/>
              </w:rPr>
            </w:pPr>
            <w:r w:rsidRPr="007D5EF6">
              <w:rPr>
                <w:sz w:val="24"/>
                <w:szCs w:val="24"/>
              </w:rPr>
              <w:t>8429.51.99.10.11</w:t>
            </w:r>
          </w:p>
        </w:tc>
        <w:tc>
          <w:tcPr>
            <w:tcW w:w="5086" w:type="dxa"/>
            <w:vAlign w:val="center"/>
          </w:tcPr>
          <w:p w14:paraId="6F2AC542" w14:textId="77777777" w:rsidR="00230F7C" w:rsidRPr="007D5EF6" w:rsidRDefault="00230F7C" w:rsidP="00D414FD">
            <w:pPr>
              <w:rPr>
                <w:sz w:val="24"/>
                <w:szCs w:val="24"/>
              </w:rPr>
            </w:pPr>
            <w:r w:rsidRPr="007D5EF6">
              <w:rPr>
                <w:sz w:val="24"/>
                <w:szCs w:val="24"/>
              </w:rPr>
              <w:t>Kendinden hareketli, toprağı kazabilen, önden</w:t>
            </w:r>
          </w:p>
          <w:p w14:paraId="56DE62F8" w14:textId="77777777" w:rsidR="00230F7C" w:rsidRPr="007D5EF6" w:rsidRDefault="00230F7C" w:rsidP="00D414FD">
            <w:pPr>
              <w:rPr>
                <w:sz w:val="24"/>
                <w:szCs w:val="24"/>
              </w:rPr>
            </w:pPr>
            <w:r w:rsidRPr="007D5EF6">
              <w:rPr>
                <w:sz w:val="24"/>
                <w:szCs w:val="24"/>
              </w:rPr>
              <w:t>yüklemeli diğer küreyici yükleyiciler; lastik tekerlekli olanlar</w:t>
            </w:r>
          </w:p>
        </w:tc>
      </w:tr>
    </w:tbl>
    <w:p w14:paraId="6D7D008F" w14:textId="77777777" w:rsidR="00230F7C" w:rsidRPr="007D5EF6" w:rsidRDefault="00230F7C" w:rsidP="00230F7C">
      <w:pPr>
        <w:spacing w:line="274" w:lineRule="exact"/>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093EBDF8" w14:textId="77777777" w:rsidTr="00D414FD">
        <w:trPr>
          <w:trHeight w:val="719"/>
        </w:trPr>
        <w:tc>
          <w:tcPr>
            <w:tcW w:w="860" w:type="dxa"/>
            <w:tcBorders>
              <w:top w:val="single" w:sz="4" w:space="0" w:color="auto"/>
            </w:tcBorders>
            <w:vAlign w:val="center"/>
          </w:tcPr>
          <w:p w14:paraId="6F8B5439" w14:textId="3F091E8C" w:rsidR="00230F7C" w:rsidRPr="007D5EF6" w:rsidRDefault="00230F7C" w:rsidP="00D414FD">
            <w:pPr>
              <w:rPr>
                <w:sz w:val="24"/>
                <w:szCs w:val="24"/>
              </w:rPr>
            </w:pPr>
            <w:r w:rsidRPr="007D5EF6">
              <w:rPr>
                <w:sz w:val="24"/>
                <w:szCs w:val="24"/>
              </w:rPr>
              <w:lastRenderedPageBreak/>
              <w:t>3</w:t>
            </w:r>
            <w:r w:rsidR="002273E9" w:rsidRPr="007D5EF6">
              <w:rPr>
                <w:sz w:val="24"/>
                <w:szCs w:val="24"/>
              </w:rPr>
              <w:t>1</w:t>
            </w:r>
          </w:p>
        </w:tc>
        <w:tc>
          <w:tcPr>
            <w:tcW w:w="3501" w:type="dxa"/>
            <w:tcBorders>
              <w:top w:val="single" w:sz="4" w:space="0" w:color="auto"/>
            </w:tcBorders>
            <w:vAlign w:val="center"/>
          </w:tcPr>
          <w:p w14:paraId="4F2B0CA9" w14:textId="77777777" w:rsidR="00230F7C" w:rsidRPr="007D5EF6" w:rsidRDefault="00230F7C" w:rsidP="00D414FD">
            <w:pPr>
              <w:rPr>
                <w:sz w:val="24"/>
                <w:szCs w:val="24"/>
              </w:rPr>
            </w:pPr>
            <w:r w:rsidRPr="007D5EF6">
              <w:rPr>
                <w:sz w:val="24"/>
                <w:szCs w:val="24"/>
              </w:rPr>
              <w:t>8429.52.10.00.00</w:t>
            </w:r>
          </w:p>
        </w:tc>
        <w:tc>
          <w:tcPr>
            <w:tcW w:w="5086" w:type="dxa"/>
            <w:tcBorders>
              <w:top w:val="single" w:sz="4" w:space="0" w:color="auto"/>
            </w:tcBorders>
            <w:vAlign w:val="center"/>
          </w:tcPr>
          <w:p w14:paraId="41919645" w14:textId="77777777" w:rsidR="00230F7C" w:rsidRPr="007D5EF6" w:rsidRDefault="00230F7C" w:rsidP="00D414FD">
            <w:pPr>
              <w:rPr>
                <w:sz w:val="24"/>
                <w:szCs w:val="24"/>
              </w:rPr>
            </w:pPr>
            <w:r w:rsidRPr="007D5EF6">
              <w:rPr>
                <w:sz w:val="24"/>
                <w:szCs w:val="24"/>
              </w:rPr>
              <w:t>Kendinden hareketli, kulesi 360 derece dönebilen, paletli ekskavatörler</w:t>
            </w:r>
          </w:p>
        </w:tc>
      </w:tr>
      <w:tr w:rsidR="007D5EF6" w:rsidRPr="007D5EF6" w14:paraId="02A93430" w14:textId="77777777" w:rsidTr="00D414FD">
        <w:trPr>
          <w:trHeight w:val="830"/>
        </w:trPr>
        <w:tc>
          <w:tcPr>
            <w:tcW w:w="860" w:type="dxa"/>
            <w:vAlign w:val="center"/>
          </w:tcPr>
          <w:p w14:paraId="470A91F5" w14:textId="77777777" w:rsidR="00230F7C" w:rsidRPr="007D5EF6" w:rsidRDefault="00230F7C" w:rsidP="00D414FD">
            <w:pPr>
              <w:rPr>
                <w:sz w:val="24"/>
                <w:szCs w:val="24"/>
              </w:rPr>
            </w:pPr>
          </w:p>
          <w:p w14:paraId="7B8E4D0D" w14:textId="186EA8BC" w:rsidR="00230F7C" w:rsidRPr="007D5EF6" w:rsidRDefault="00230F7C" w:rsidP="00D414FD">
            <w:pPr>
              <w:rPr>
                <w:sz w:val="24"/>
                <w:szCs w:val="24"/>
              </w:rPr>
            </w:pPr>
            <w:r w:rsidRPr="007D5EF6">
              <w:rPr>
                <w:sz w:val="24"/>
                <w:szCs w:val="24"/>
              </w:rPr>
              <w:t>3</w:t>
            </w:r>
            <w:r w:rsidR="002273E9" w:rsidRPr="007D5EF6">
              <w:rPr>
                <w:sz w:val="24"/>
                <w:szCs w:val="24"/>
              </w:rPr>
              <w:t>2</w:t>
            </w:r>
          </w:p>
        </w:tc>
        <w:tc>
          <w:tcPr>
            <w:tcW w:w="3501" w:type="dxa"/>
            <w:vAlign w:val="center"/>
          </w:tcPr>
          <w:p w14:paraId="1D2EDEE4" w14:textId="77777777" w:rsidR="00230F7C" w:rsidRPr="007D5EF6" w:rsidRDefault="00230F7C" w:rsidP="00D414FD">
            <w:pPr>
              <w:rPr>
                <w:sz w:val="24"/>
                <w:szCs w:val="24"/>
              </w:rPr>
            </w:pPr>
          </w:p>
          <w:p w14:paraId="2A298B59" w14:textId="77777777" w:rsidR="00230F7C" w:rsidRPr="007D5EF6" w:rsidRDefault="00230F7C" w:rsidP="00D414FD">
            <w:pPr>
              <w:rPr>
                <w:sz w:val="24"/>
                <w:szCs w:val="24"/>
              </w:rPr>
            </w:pPr>
            <w:r w:rsidRPr="007D5EF6">
              <w:rPr>
                <w:sz w:val="24"/>
                <w:szCs w:val="24"/>
              </w:rPr>
              <w:t>8429.52.90.00.11</w:t>
            </w:r>
          </w:p>
        </w:tc>
        <w:tc>
          <w:tcPr>
            <w:tcW w:w="5086" w:type="dxa"/>
            <w:vAlign w:val="center"/>
          </w:tcPr>
          <w:p w14:paraId="16D3A9DB" w14:textId="77777777" w:rsidR="00230F7C" w:rsidRPr="007D5EF6" w:rsidRDefault="00230F7C" w:rsidP="00D414FD">
            <w:pPr>
              <w:rPr>
                <w:sz w:val="24"/>
                <w:szCs w:val="24"/>
              </w:rPr>
            </w:pPr>
            <w:r w:rsidRPr="007D5EF6">
              <w:rPr>
                <w:sz w:val="24"/>
                <w:szCs w:val="24"/>
              </w:rPr>
              <w:t>Kendinden hareketli, kulesi 360 derece dönebilen</w:t>
            </w:r>
          </w:p>
          <w:p w14:paraId="5127E5D6" w14:textId="77777777" w:rsidR="00230F7C" w:rsidRPr="007D5EF6" w:rsidRDefault="00230F7C" w:rsidP="00D414FD">
            <w:pPr>
              <w:rPr>
                <w:sz w:val="24"/>
                <w:szCs w:val="24"/>
              </w:rPr>
            </w:pPr>
            <w:r w:rsidRPr="007D5EF6">
              <w:rPr>
                <w:sz w:val="24"/>
                <w:szCs w:val="24"/>
              </w:rPr>
              <w:t>lastik tekerlekli mekanik küreyiciler, ekskavatörler ve küreyici yükleyiciler</w:t>
            </w:r>
          </w:p>
        </w:tc>
      </w:tr>
      <w:tr w:rsidR="007D5EF6" w:rsidRPr="007D5EF6" w14:paraId="576010DF" w14:textId="77777777" w:rsidTr="00D414FD">
        <w:trPr>
          <w:trHeight w:val="719"/>
        </w:trPr>
        <w:tc>
          <w:tcPr>
            <w:tcW w:w="860" w:type="dxa"/>
            <w:vAlign w:val="center"/>
          </w:tcPr>
          <w:p w14:paraId="3043C910" w14:textId="45408EFF" w:rsidR="00230F7C" w:rsidRPr="007D5EF6" w:rsidRDefault="00230F7C" w:rsidP="00D414FD">
            <w:pPr>
              <w:rPr>
                <w:sz w:val="24"/>
                <w:szCs w:val="24"/>
              </w:rPr>
            </w:pPr>
            <w:r w:rsidRPr="007D5EF6">
              <w:rPr>
                <w:sz w:val="24"/>
                <w:szCs w:val="24"/>
              </w:rPr>
              <w:t>3</w:t>
            </w:r>
            <w:r w:rsidR="002273E9" w:rsidRPr="007D5EF6">
              <w:rPr>
                <w:sz w:val="24"/>
                <w:szCs w:val="24"/>
              </w:rPr>
              <w:t>3</w:t>
            </w:r>
          </w:p>
        </w:tc>
        <w:tc>
          <w:tcPr>
            <w:tcW w:w="3501" w:type="dxa"/>
            <w:vAlign w:val="center"/>
          </w:tcPr>
          <w:p w14:paraId="33854A6D" w14:textId="77777777" w:rsidR="00230F7C" w:rsidRPr="007D5EF6" w:rsidRDefault="00230F7C" w:rsidP="00D414FD">
            <w:pPr>
              <w:rPr>
                <w:sz w:val="24"/>
                <w:szCs w:val="24"/>
              </w:rPr>
            </w:pPr>
            <w:r w:rsidRPr="007D5EF6">
              <w:rPr>
                <w:sz w:val="24"/>
                <w:szCs w:val="24"/>
              </w:rPr>
              <w:t>8429.59.00.10.11</w:t>
            </w:r>
          </w:p>
        </w:tc>
        <w:tc>
          <w:tcPr>
            <w:tcW w:w="5086" w:type="dxa"/>
            <w:vAlign w:val="center"/>
          </w:tcPr>
          <w:p w14:paraId="1B84F963" w14:textId="77777777" w:rsidR="00230F7C" w:rsidRPr="007D5EF6" w:rsidRDefault="00230F7C" w:rsidP="00D414FD">
            <w:pPr>
              <w:rPr>
                <w:sz w:val="24"/>
                <w:szCs w:val="24"/>
              </w:rPr>
            </w:pPr>
            <w:r w:rsidRPr="007D5EF6">
              <w:rPr>
                <w:sz w:val="24"/>
                <w:szCs w:val="24"/>
              </w:rPr>
              <w:t xml:space="preserve">Kendinden hareketli, toprağı kazabilen </w:t>
            </w:r>
            <w:proofErr w:type="spellStart"/>
            <w:r w:rsidRPr="007D5EF6">
              <w:rPr>
                <w:sz w:val="24"/>
                <w:szCs w:val="24"/>
              </w:rPr>
              <w:t>beko</w:t>
            </w:r>
            <w:proofErr w:type="spellEnd"/>
            <w:r w:rsidRPr="007D5EF6">
              <w:rPr>
                <w:sz w:val="24"/>
                <w:szCs w:val="24"/>
              </w:rPr>
              <w:t xml:space="preserve"> </w:t>
            </w:r>
            <w:proofErr w:type="spellStart"/>
            <w:r w:rsidRPr="007D5EF6">
              <w:rPr>
                <w:sz w:val="24"/>
                <w:szCs w:val="24"/>
              </w:rPr>
              <w:t>loder</w:t>
            </w:r>
            <w:proofErr w:type="spellEnd"/>
          </w:p>
        </w:tc>
      </w:tr>
      <w:tr w:rsidR="007D5EF6" w:rsidRPr="007D5EF6" w14:paraId="124174BA" w14:textId="77777777" w:rsidTr="00D414FD">
        <w:trPr>
          <w:trHeight w:val="719"/>
        </w:trPr>
        <w:tc>
          <w:tcPr>
            <w:tcW w:w="860" w:type="dxa"/>
            <w:vAlign w:val="center"/>
          </w:tcPr>
          <w:p w14:paraId="1B7426E9" w14:textId="09F37A9E" w:rsidR="00230F7C" w:rsidRPr="007D5EF6" w:rsidRDefault="00230F7C" w:rsidP="00D414FD">
            <w:pPr>
              <w:rPr>
                <w:sz w:val="24"/>
                <w:szCs w:val="24"/>
              </w:rPr>
            </w:pPr>
            <w:r w:rsidRPr="007D5EF6">
              <w:rPr>
                <w:sz w:val="24"/>
                <w:szCs w:val="24"/>
              </w:rPr>
              <w:t>3</w:t>
            </w:r>
            <w:r w:rsidR="002273E9" w:rsidRPr="007D5EF6">
              <w:rPr>
                <w:sz w:val="24"/>
                <w:szCs w:val="24"/>
              </w:rPr>
              <w:t>4</w:t>
            </w:r>
          </w:p>
        </w:tc>
        <w:tc>
          <w:tcPr>
            <w:tcW w:w="3501" w:type="dxa"/>
            <w:vAlign w:val="center"/>
          </w:tcPr>
          <w:p w14:paraId="520581B3" w14:textId="77777777" w:rsidR="00230F7C" w:rsidRPr="007D5EF6" w:rsidRDefault="00230F7C" w:rsidP="00D414FD">
            <w:pPr>
              <w:rPr>
                <w:sz w:val="24"/>
                <w:szCs w:val="24"/>
              </w:rPr>
            </w:pPr>
            <w:r w:rsidRPr="007D5EF6">
              <w:rPr>
                <w:sz w:val="24"/>
                <w:szCs w:val="24"/>
              </w:rPr>
              <w:t>8434.20.00.00.11</w:t>
            </w:r>
          </w:p>
        </w:tc>
        <w:tc>
          <w:tcPr>
            <w:tcW w:w="5086" w:type="dxa"/>
            <w:vAlign w:val="center"/>
          </w:tcPr>
          <w:p w14:paraId="384D8DB0" w14:textId="77777777" w:rsidR="00230F7C" w:rsidRPr="007D5EF6" w:rsidRDefault="00230F7C" w:rsidP="00D414FD">
            <w:pPr>
              <w:rPr>
                <w:sz w:val="24"/>
                <w:szCs w:val="24"/>
              </w:rPr>
            </w:pPr>
            <w:r w:rsidRPr="007D5EF6">
              <w:rPr>
                <w:sz w:val="24"/>
                <w:szCs w:val="24"/>
              </w:rPr>
              <w:t>Tereyağı imaline mahsus makine ve cihazlar (</w:t>
            </w:r>
            <w:proofErr w:type="spellStart"/>
            <w:r w:rsidRPr="007D5EF6">
              <w:rPr>
                <w:sz w:val="24"/>
                <w:szCs w:val="24"/>
              </w:rPr>
              <w:t>ekremözler</w:t>
            </w:r>
            <w:proofErr w:type="spellEnd"/>
            <w:r w:rsidRPr="007D5EF6">
              <w:rPr>
                <w:sz w:val="24"/>
                <w:szCs w:val="24"/>
              </w:rPr>
              <w:t xml:space="preserve"> hariç)</w:t>
            </w:r>
          </w:p>
        </w:tc>
      </w:tr>
      <w:tr w:rsidR="007D5EF6" w:rsidRPr="007D5EF6" w14:paraId="6DA9D3A0" w14:textId="77777777" w:rsidTr="00D414FD">
        <w:trPr>
          <w:trHeight w:val="719"/>
        </w:trPr>
        <w:tc>
          <w:tcPr>
            <w:tcW w:w="860" w:type="dxa"/>
            <w:vAlign w:val="center"/>
          </w:tcPr>
          <w:p w14:paraId="7427CA99" w14:textId="7782AEC8" w:rsidR="00230F7C" w:rsidRPr="007D5EF6" w:rsidRDefault="00230F7C" w:rsidP="00D414FD">
            <w:pPr>
              <w:rPr>
                <w:sz w:val="24"/>
                <w:szCs w:val="24"/>
              </w:rPr>
            </w:pPr>
            <w:r w:rsidRPr="007D5EF6">
              <w:rPr>
                <w:sz w:val="24"/>
                <w:szCs w:val="24"/>
              </w:rPr>
              <w:t>3</w:t>
            </w:r>
            <w:r w:rsidR="002273E9" w:rsidRPr="007D5EF6">
              <w:rPr>
                <w:sz w:val="24"/>
                <w:szCs w:val="24"/>
              </w:rPr>
              <w:t>5</w:t>
            </w:r>
          </w:p>
        </w:tc>
        <w:tc>
          <w:tcPr>
            <w:tcW w:w="3501" w:type="dxa"/>
            <w:vAlign w:val="center"/>
          </w:tcPr>
          <w:p w14:paraId="35945747" w14:textId="77777777" w:rsidR="00230F7C" w:rsidRPr="007D5EF6" w:rsidRDefault="00230F7C" w:rsidP="00D414FD">
            <w:pPr>
              <w:rPr>
                <w:sz w:val="24"/>
                <w:szCs w:val="24"/>
              </w:rPr>
            </w:pPr>
            <w:r w:rsidRPr="007D5EF6">
              <w:rPr>
                <w:sz w:val="24"/>
                <w:szCs w:val="24"/>
              </w:rPr>
              <w:t>8434.20.00.00.12</w:t>
            </w:r>
          </w:p>
        </w:tc>
        <w:tc>
          <w:tcPr>
            <w:tcW w:w="5086" w:type="dxa"/>
            <w:vAlign w:val="center"/>
          </w:tcPr>
          <w:p w14:paraId="16E516D6" w14:textId="77777777" w:rsidR="00230F7C" w:rsidRPr="007D5EF6" w:rsidRDefault="00230F7C" w:rsidP="00D414FD">
            <w:pPr>
              <w:rPr>
                <w:sz w:val="24"/>
                <w:szCs w:val="24"/>
              </w:rPr>
            </w:pPr>
            <w:r w:rsidRPr="007D5EF6">
              <w:rPr>
                <w:sz w:val="24"/>
                <w:szCs w:val="24"/>
              </w:rPr>
              <w:t>Peynir imaline mahsus makine ve cihazlar</w:t>
            </w:r>
          </w:p>
        </w:tc>
      </w:tr>
      <w:tr w:rsidR="007D5EF6" w:rsidRPr="007D5EF6" w14:paraId="5256DF1E" w14:textId="77777777" w:rsidTr="00D414FD">
        <w:trPr>
          <w:trHeight w:val="719"/>
        </w:trPr>
        <w:tc>
          <w:tcPr>
            <w:tcW w:w="860" w:type="dxa"/>
            <w:vAlign w:val="center"/>
          </w:tcPr>
          <w:p w14:paraId="272890B2" w14:textId="7BD0097E" w:rsidR="00230F7C" w:rsidRPr="007D5EF6" w:rsidRDefault="00230F7C" w:rsidP="00D414FD">
            <w:pPr>
              <w:rPr>
                <w:sz w:val="24"/>
                <w:szCs w:val="24"/>
              </w:rPr>
            </w:pPr>
            <w:r w:rsidRPr="007D5EF6">
              <w:rPr>
                <w:sz w:val="24"/>
                <w:szCs w:val="24"/>
              </w:rPr>
              <w:t>3</w:t>
            </w:r>
            <w:r w:rsidR="002273E9" w:rsidRPr="007D5EF6">
              <w:rPr>
                <w:sz w:val="24"/>
                <w:szCs w:val="24"/>
              </w:rPr>
              <w:t>6</w:t>
            </w:r>
          </w:p>
        </w:tc>
        <w:tc>
          <w:tcPr>
            <w:tcW w:w="3501" w:type="dxa"/>
            <w:vAlign w:val="center"/>
          </w:tcPr>
          <w:p w14:paraId="5A43C1F9" w14:textId="77777777" w:rsidR="00230F7C" w:rsidRPr="007D5EF6" w:rsidRDefault="00230F7C" w:rsidP="00D414FD">
            <w:pPr>
              <w:rPr>
                <w:sz w:val="24"/>
                <w:szCs w:val="24"/>
              </w:rPr>
            </w:pPr>
            <w:r w:rsidRPr="007D5EF6">
              <w:rPr>
                <w:sz w:val="24"/>
                <w:szCs w:val="24"/>
              </w:rPr>
              <w:t>8434.20.00.00.19</w:t>
            </w:r>
          </w:p>
        </w:tc>
        <w:tc>
          <w:tcPr>
            <w:tcW w:w="5086" w:type="dxa"/>
            <w:vAlign w:val="center"/>
          </w:tcPr>
          <w:p w14:paraId="747547F8" w14:textId="77777777" w:rsidR="00230F7C" w:rsidRPr="007D5EF6" w:rsidRDefault="00230F7C" w:rsidP="00D414FD">
            <w:pPr>
              <w:rPr>
                <w:sz w:val="24"/>
                <w:szCs w:val="24"/>
              </w:rPr>
            </w:pPr>
            <w:r w:rsidRPr="007D5EF6">
              <w:rPr>
                <w:sz w:val="24"/>
                <w:szCs w:val="24"/>
              </w:rPr>
              <w:t>Sütçülükte kullanılan diğer makine ve cihazlar</w:t>
            </w:r>
          </w:p>
        </w:tc>
      </w:tr>
      <w:tr w:rsidR="007D5EF6" w:rsidRPr="007D5EF6" w14:paraId="73B98F8E" w14:textId="77777777" w:rsidTr="00D414FD">
        <w:trPr>
          <w:trHeight w:val="829"/>
        </w:trPr>
        <w:tc>
          <w:tcPr>
            <w:tcW w:w="860" w:type="dxa"/>
            <w:vAlign w:val="center"/>
          </w:tcPr>
          <w:p w14:paraId="69BA5CA2" w14:textId="77777777" w:rsidR="00230F7C" w:rsidRPr="007D5EF6" w:rsidRDefault="00230F7C" w:rsidP="00D414FD">
            <w:pPr>
              <w:rPr>
                <w:sz w:val="24"/>
                <w:szCs w:val="24"/>
              </w:rPr>
            </w:pPr>
          </w:p>
          <w:p w14:paraId="2D80B1C8" w14:textId="37178053" w:rsidR="00230F7C" w:rsidRPr="007D5EF6" w:rsidRDefault="00230F7C" w:rsidP="00D414FD">
            <w:pPr>
              <w:rPr>
                <w:sz w:val="24"/>
                <w:szCs w:val="24"/>
              </w:rPr>
            </w:pPr>
            <w:r w:rsidRPr="007D5EF6">
              <w:rPr>
                <w:sz w:val="24"/>
                <w:szCs w:val="24"/>
              </w:rPr>
              <w:t>3</w:t>
            </w:r>
            <w:r w:rsidR="002273E9" w:rsidRPr="007D5EF6">
              <w:rPr>
                <w:sz w:val="24"/>
                <w:szCs w:val="24"/>
              </w:rPr>
              <w:t>7</w:t>
            </w:r>
          </w:p>
        </w:tc>
        <w:tc>
          <w:tcPr>
            <w:tcW w:w="3501" w:type="dxa"/>
            <w:vAlign w:val="center"/>
          </w:tcPr>
          <w:p w14:paraId="3D3113F5" w14:textId="77777777" w:rsidR="00230F7C" w:rsidRPr="007D5EF6" w:rsidRDefault="00230F7C" w:rsidP="00D414FD">
            <w:pPr>
              <w:rPr>
                <w:sz w:val="24"/>
                <w:szCs w:val="24"/>
              </w:rPr>
            </w:pPr>
          </w:p>
          <w:p w14:paraId="1ED770BA" w14:textId="77777777" w:rsidR="00230F7C" w:rsidRPr="007D5EF6" w:rsidRDefault="00230F7C" w:rsidP="00D414FD">
            <w:pPr>
              <w:rPr>
                <w:sz w:val="24"/>
                <w:szCs w:val="24"/>
              </w:rPr>
            </w:pPr>
            <w:r w:rsidRPr="007D5EF6">
              <w:rPr>
                <w:sz w:val="24"/>
                <w:szCs w:val="24"/>
              </w:rPr>
              <w:t>8437.10.00.00.00</w:t>
            </w:r>
          </w:p>
        </w:tc>
        <w:tc>
          <w:tcPr>
            <w:tcW w:w="5086" w:type="dxa"/>
            <w:vAlign w:val="center"/>
          </w:tcPr>
          <w:p w14:paraId="4A0C576D" w14:textId="77777777" w:rsidR="00230F7C" w:rsidRPr="007D5EF6" w:rsidRDefault="00230F7C" w:rsidP="00D414FD">
            <w:pPr>
              <w:rPr>
                <w:sz w:val="24"/>
                <w:szCs w:val="24"/>
              </w:rPr>
            </w:pPr>
            <w:r w:rsidRPr="007D5EF6">
              <w:rPr>
                <w:sz w:val="24"/>
                <w:szCs w:val="24"/>
              </w:rPr>
              <w:t>Tohumların, hububatın veya kuru baklagillerin temizlenmesine, tasnif edilmesine veya</w:t>
            </w:r>
          </w:p>
          <w:p w14:paraId="5682D1DB" w14:textId="77777777" w:rsidR="00230F7C" w:rsidRPr="007D5EF6" w:rsidRDefault="00230F7C" w:rsidP="00D414FD">
            <w:pPr>
              <w:rPr>
                <w:sz w:val="24"/>
                <w:szCs w:val="24"/>
              </w:rPr>
            </w:pPr>
            <w:r w:rsidRPr="007D5EF6">
              <w:rPr>
                <w:sz w:val="24"/>
                <w:szCs w:val="24"/>
              </w:rPr>
              <w:t>ayıklanmasına mahsus makina ve cihazlar</w:t>
            </w:r>
          </w:p>
        </w:tc>
      </w:tr>
      <w:tr w:rsidR="007D5EF6" w:rsidRPr="007D5EF6" w14:paraId="7C3DDCBC" w14:textId="77777777" w:rsidTr="00D414FD">
        <w:trPr>
          <w:trHeight w:val="830"/>
        </w:trPr>
        <w:tc>
          <w:tcPr>
            <w:tcW w:w="860" w:type="dxa"/>
            <w:vAlign w:val="center"/>
          </w:tcPr>
          <w:p w14:paraId="30C521FD" w14:textId="77777777" w:rsidR="00230F7C" w:rsidRPr="007D5EF6" w:rsidRDefault="00230F7C" w:rsidP="00D414FD">
            <w:pPr>
              <w:rPr>
                <w:sz w:val="24"/>
                <w:szCs w:val="24"/>
              </w:rPr>
            </w:pPr>
          </w:p>
          <w:p w14:paraId="15B5B3DD" w14:textId="4D6B7B1F" w:rsidR="00230F7C" w:rsidRPr="007D5EF6" w:rsidRDefault="00230F7C" w:rsidP="00D414FD">
            <w:pPr>
              <w:rPr>
                <w:sz w:val="24"/>
                <w:szCs w:val="24"/>
              </w:rPr>
            </w:pPr>
            <w:r w:rsidRPr="007D5EF6">
              <w:rPr>
                <w:sz w:val="24"/>
                <w:szCs w:val="24"/>
              </w:rPr>
              <w:t>3</w:t>
            </w:r>
            <w:r w:rsidR="002273E9" w:rsidRPr="007D5EF6">
              <w:rPr>
                <w:sz w:val="24"/>
                <w:szCs w:val="24"/>
              </w:rPr>
              <w:t>8</w:t>
            </w:r>
          </w:p>
        </w:tc>
        <w:tc>
          <w:tcPr>
            <w:tcW w:w="3501" w:type="dxa"/>
            <w:vAlign w:val="center"/>
          </w:tcPr>
          <w:p w14:paraId="76C1EDAA" w14:textId="77777777" w:rsidR="00230F7C" w:rsidRPr="007D5EF6" w:rsidRDefault="00230F7C" w:rsidP="00D414FD">
            <w:pPr>
              <w:rPr>
                <w:sz w:val="24"/>
                <w:szCs w:val="24"/>
              </w:rPr>
            </w:pPr>
          </w:p>
          <w:p w14:paraId="08C77E6F" w14:textId="77777777" w:rsidR="00230F7C" w:rsidRPr="007D5EF6" w:rsidRDefault="00230F7C" w:rsidP="00D414FD">
            <w:pPr>
              <w:rPr>
                <w:sz w:val="24"/>
                <w:szCs w:val="24"/>
              </w:rPr>
            </w:pPr>
            <w:r w:rsidRPr="007D5EF6">
              <w:rPr>
                <w:sz w:val="24"/>
                <w:szCs w:val="24"/>
              </w:rPr>
              <w:t>8437.80.00.10.11</w:t>
            </w:r>
          </w:p>
        </w:tc>
        <w:tc>
          <w:tcPr>
            <w:tcW w:w="5086" w:type="dxa"/>
            <w:vAlign w:val="center"/>
          </w:tcPr>
          <w:p w14:paraId="684A1C8C" w14:textId="77777777" w:rsidR="00230F7C" w:rsidRPr="007D5EF6" w:rsidRDefault="00230F7C" w:rsidP="00D414FD">
            <w:pPr>
              <w:rPr>
                <w:sz w:val="24"/>
                <w:szCs w:val="24"/>
              </w:rPr>
            </w:pPr>
            <w:r w:rsidRPr="007D5EF6">
              <w:rPr>
                <w:sz w:val="24"/>
                <w:szCs w:val="24"/>
              </w:rPr>
              <w:t>Hububatın öğütülmesine ve işlenmesine mahsus</w:t>
            </w:r>
          </w:p>
          <w:p w14:paraId="7E3617D9" w14:textId="77777777" w:rsidR="00230F7C" w:rsidRPr="007D5EF6" w:rsidRDefault="00230F7C" w:rsidP="00D414FD">
            <w:pPr>
              <w:rPr>
                <w:sz w:val="24"/>
                <w:szCs w:val="24"/>
              </w:rPr>
            </w:pPr>
            <w:r w:rsidRPr="007D5EF6">
              <w:rPr>
                <w:sz w:val="24"/>
                <w:szCs w:val="24"/>
              </w:rPr>
              <w:t>makina ve cihazlar; değirmencilikte kullanılmaya mahsus olanlar</w:t>
            </w:r>
          </w:p>
        </w:tc>
      </w:tr>
      <w:tr w:rsidR="007D5EF6" w:rsidRPr="007D5EF6" w14:paraId="1F8C6ADA" w14:textId="77777777" w:rsidTr="00D414FD">
        <w:trPr>
          <w:trHeight w:val="719"/>
        </w:trPr>
        <w:tc>
          <w:tcPr>
            <w:tcW w:w="860" w:type="dxa"/>
            <w:vAlign w:val="center"/>
          </w:tcPr>
          <w:p w14:paraId="6C4A10B4" w14:textId="7002BDED" w:rsidR="00230F7C" w:rsidRPr="007D5EF6" w:rsidRDefault="00230F7C" w:rsidP="00D414FD">
            <w:pPr>
              <w:rPr>
                <w:sz w:val="24"/>
                <w:szCs w:val="24"/>
              </w:rPr>
            </w:pPr>
            <w:r w:rsidRPr="007D5EF6">
              <w:rPr>
                <w:sz w:val="24"/>
                <w:szCs w:val="24"/>
              </w:rPr>
              <w:t>3</w:t>
            </w:r>
            <w:r w:rsidR="002273E9" w:rsidRPr="007D5EF6">
              <w:rPr>
                <w:sz w:val="24"/>
                <w:szCs w:val="24"/>
              </w:rPr>
              <w:t>9</w:t>
            </w:r>
          </w:p>
        </w:tc>
        <w:tc>
          <w:tcPr>
            <w:tcW w:w="3501" w:type="dxa"/>
            <w:vAlign w:val="center"/>
          </w:tcPr>
          <w:p w14:paraId="706FC5B2" w14:textId="77777777" w:rsidR="00230F7C" w:rsidRPr="007D5EF6" w:rsidRDefault="00230F7C" w:rsidP="00D414FD">
            <w:pPr>
              <w:rPr>
                <w:sz w:val="24"/>
                <w:szCs w:val="24"/>
              </w:rPr>
            </w:pPr>
            <w:r w:rsidRPr="007D5EF6">
              <w:rPr>
                <w:sz w:val="24"/>
                <w:szCs w:val="24"/>
              </w:rPr>
              <w:t>8441.10.20.00.00</w:t>
            </w:r>
          </w:p>
        </w:tc>
        <w:tc>
          <w:tcPr>
            <w:tcW w:w="5086" w:type="dxa"/>
            <w:vAlign w:val="center"/>
          </w:tcPr>
          <w:p w14:paraId="0B0024B2" w14:textId="77777777" w:rsidR="00230F7C" w:rsidRPr="007D5EF6" w:rsidRDefault="00230F7C" w:rsidP="00D414FD">
            <w:pPr>
              <w:rPr>
                <w:sz w:val="24"/>
                <w:szCs w:val="24"/>
              </w:rPr>
            </w:pPr>
            <w:r w:rsidRPr="007D5EF6">
              <w:rPr>
                <w:sz w:val="24"/>
                <w:szCs w:val="24"/>
              </w:rPr>
              <w:t>Kağıt ve kartonları boyuna veya enine kesen diğer makineler</w:t>
            </w:r>
          </w:p>
        </w:tc>
      </w:tr>
      <w:tr w:rsidR="007D5EF6" w:rsidRPr="007D5EF6" w14:paraId="25514A56" w14:textId="77777777" w:rsidTr="00D414FD">
        <w:trPr>
          <w:trHeight w:val="719"/>
        </w:trPr>
        <w:tc>
          <w:tcPr>
            <w:tcW w:w="860" w:type="dxa"/>
            <w:vAlign w:val="center"/>
          </w:tcPr>
          <w:p w14:paraId="68EBEAC9" w14:textId="38592B21" w:rsidR="00230F7C" w:rsidRPr="007D5EF6" w:rsidRDefault="002273E9" w:rsidP="00D414FD">
            <w:pPr>
              <w:rPr>
                <w:sz w:val="24"/>
                <w:szCs w:val="24"/>
              </w:rPr>
            </w:pPr>
            <w:r w:rsidRPr="007D5EF6">
              <w:rPr>
                <w:sz w:val="24"/>
                <w:szCs w:val="24"/>
              </w:rPr>
              <w:t>40</w:t>
            </w:r>
          </w:p>
        </w:tc>
        <w:tc>
          <w:tcPr>
            <w:tcW w:w="3501" w:type="dxa"/>
            <w:vAlign w:val="center"/>
          </w:tcPr>
          <w:p w14:paraId="3D9B06B3" w14:textId="77777777" w:rsidR="00230F7C" w:rsidRPr="007D5EF6" w:rsidRDefault="00230F7C" w:rsidP="00D414FD">
            <w:pPr>
              <w:rPr>
                <w:sz w:val="24"/>
                <w:szCs w:val="24"/>
              </w:rPr>
            </w:pPr>
            <w:r w:rsidRPr="007D5EF6">
              <w:rPr>
                <w:sz w:val="24"/>
                <w:szCs w:val="24"/>
              </w:rPr>
              <w:t>8441.10.30.90.00</w:t>
            </w:r>
          </w:p>
        </w:tc>
        <w:tc>
          <w:tcPr>
            <w:tcW w:w="5086" w:type="dxa"/>
            <w:vAlign w:val="center"/>
          </w:tcPr>
          <w:p w14:paraId="7F5CC728" w14:textId="77777777" w:rsidR="00230F7C" w:rsidRPr="007D5EF6" w:rsidRDefault="00230F7C" w:rsidP="00D414FD">
            <w:pPr>
              <w:rPr>
                <w:sz w:val="24"/>
                <w:szCs w:val="24"/>
              </w:rPr>
            </w:pPr>
            <w:r w:rsidRPr="007D5EF6">
              <w:rPr>
                <w:sz w:val="24"/>
                <w:szCs w:val="24"/>
              </w:rPr>
              <w:t>Kağıt ve karton için düz giyotinler; fotoğrafçılıkta kullanılanlar HARİÇ</w:t>
            </w:r>
          </w:p>
        </w:tc>
      </w:tr>
      <w:tr w:rsidR="007D5EF6" w:rsidRPr="007D5EF6" w14:paraId="3A2F3056" w14:textId="77777777" w:rsidTr="00D414FD">
        <w:trPr>
          <w:trHeight w:val="719"/>
        </w:trPr>
        <w:tc>
          <w:tcPr>
            <w:tcW w:w="860" w:type="dxa"/>
            <w:vAlign w:val="center"/>
          </w:tcPr>
          <w:p w14:paraId="3A9D8202" w14:textId="3BA6E2C7" w:rsidR="00230F7C" w:rsidRPr="007D5EF6" w:rsidRDefault="00230F7C" w:rsidP="00D414FD">
            <w:pPr>
              <w:rPr>
                <w:sz w:val="24"/>
                <w:szCs w:val="24"/>
              </w:rPr>
            </w:pPr>
            <w:r w:rsidRPr="007D5EF6">
              <w:rPr>
                <w:sz w:val="24"/>
                <w:szCs w:val="24"/>
              </w:rPr>
              <w:t>4</w:t>
            </w:r>
            <w:r w:rsidR="002273E9" w:rsidRPr="007D5EF6">
              <w:rPr>
                <w:sz w:val="24"/>
                <w:szCs w:val="24"/>
              </w:rPr>
              <w:t>1</w:t>
            </w:r>
          </w:p>
        </w:tc>
        <w:tc>
          <w:tcPr>
            <w:tcW w:w="3501" w:type="dxa"/>
            <w:vAlign w:val="center"/>
          </w:tcPr>
          <w:p w14:paraId="47916C7B" w14:textId="77777777" w:rsidR="00230F7C" w:rsidRPr="007D5EF6" w:rsidRDefault="00230F7C" w:rsidP="00D414FD">
            <w:pPr>
              <w:rPr>
                <w:sz w:val="24"/>
                <w:szCs w:val="24"/>
              </w:rPr>
            </w:pPr>
            <w:r w:rsidRPr="007D5EF6">
              <w:rPr>
                <w:sz w:val="24"/>
                <w:szCs w:val="24"/>
              </w:rPr>
              <w:t>8441.10.70.90.00</w:t>
            </w:r>
          </w:p>
        </w:tc>
        <w:tc>
          <w:tcPr>
            <w:tcW w:w="5086" w:type="dxa"/>
            <w:vAlign w:val="center"/>
          </w:tcPr>
          <w:p w14:paraId="30FB77C9" w14:textId="77777777" w:rsidR="00230F7C" w:rsidRPr="007D5EF6" w:rsidRDefault="00230F7C" w:rsidP="00D414FD">
            <w:pPr>
              <w:rPr>
                <w:sz w:val="24"/>
                <w:szCs w:val="24"/>
              </w:rPr>
            </w:pPr>
            <w:r w:rsidRPr="007D5EF6">
              <w:rPr>
                <w:sz w:val="24"/>
                <w:szCs w:val="24"/>
              </w:rPr>
              <w:t>Kağıt ve karton için diğer kesme makineleri; fotoğrafçılıkta kullanılanlar HARİÇ</w:t>
            </w:r>
          </w:p>
        </w:tc>
      </w:tr>
      <w:tr w:rsidR="007D5EF6" w:rsidRPr="007D5EF6" w14:paraId="70B39EF6" w14:textId="77777777" w:rsidTr="00D414FD">
        <w:trPr>
          <w:trHeight w:val="719"/>
        </w:trPr>
        <w:tc>
          <w:tcPr>
            <w:tcW w:w="860" w:type="dxa"/>
            <w:vAlign w:val="center"/>
          </w:tcPr>
          <w:p w14:paraId="3F5E36AC" w14:textId="745881EC" w:rsidR="00230F7C" w:rsidRPr="007D5EF6" w:rsidRDefault="00230F7C" w:rsidP="00D414FD">
            <w:pPr>
              <w:rPr>
                <w:sz w:val="24"/>
                <w:szCs w:val="24"/>
              </w:rPr>
            </w:pPr>
            <w:r w:rsidRPr="007D5EF6">
              <w:rPr>
                <w:sz w:val="24"/>
                <w:szCs w:val="24"/>
              </w:rPr>
              <w:t>4</w:t>
            </w:r>
            <w:r w:rsidR="002273E9" w:rsidRPr="007D5EF6">
              <w:rPr>
                <w:sz w:val="24"/>
                <w:szCs w:val="24"/>
              </w:rPr>
              <w:t>2</w:t>
            </w:r>
          </w:p>
        </w:tc>
        <w:tc>
          <w:tcPr>
            <w:tcW w:w="3501" w:type="dxa"/>
            <w:vAlign w:val="center"/>
          </w:tcPr>
          <w:p w14:paraId="1C643FC0" w14:textId="77777777" w:rsidR="00230F7C" w:rsidRPr="007D5EF6" w:rsidRDefault="00230F7C" w:rsidP="00D414FD">
            <w:pPr>
              <w:rPr>
                <w:sz w:val="24"/>
                <w:szCs w:val="24"/>
              </w:rPr>
            </w:pPr>
            <w:r w:rsidRPr="007D5EF6">
              <w:rPr>
                <w:sz w:val="24"/>
                <w:szCs w:val="24"/>
              </w:rPr>
              <w:t>8451.29.00.00.00</w:t>
            </w:r>
          </w:p>
        </w:tc>
        <w:tc>
          <w:tcPr>
            <w:tcW w:w="5086" w:type="dxa"/>
            <w:vAlign w:val="center"/>
          </w:tcPr>
          <w:p w14:paraId="4CEE655E" w14:textId="77777777" w:rsidR="00230F7C" w:rsidRPr="007D5EF6" w:rsidRDefault="00230F7C" w:rsidP="00D414FD">
            <w:pPr>
              <w:rPr>
                <w:sz w:val="24"/>
                <w:szCs w:val="24"/>
              </w:rPr>
            </w:pPr>
            <w:r w:rsidRPr="007D5EF6">
              <w:rPr>
                <w:sz w:val="24"/>
                <w:szCs w:val="24"/>
              </w:rPr>
              <w:t>Çamaşır kurutma makineleri; kuru çamaşır kapasitesi &gt; 10 kg</w:t>
            </w:r>
          </w:p>
        </w:tc>
      </w:tr>
      <w:tr w:rsidR="007D5EF6" w:rsidRPr="007D5EF6" w14:paraId="7A303B2C" w14:textId="77777777" w:rsidTr="00D414FD">
        <w:trPr>
          <w:trHeight w:val="719"/>
        </w:trPr>
        <w:tc>
          <w:tcPr>
            <w:tcW w:w="860" w:type="dxa"/>
            <w:vAlign w:val="center"/>
          </w:tcPr>
          <w:p w14:paraId="35E63F13" w14:textId="181A28A5" w:rsidR="00230F7C" w:rsidRPr="007D5EF6" w:rsidRDefault="00230F7C" w:rsidP="00D414FD">
            <w:pPr>
              <w:rPr>
                <w:sz w:val="24"/>
                <w:szCs w:val="24"/>
              </w:rPr>
            </w:pPr>
            <w:r w:rsidRPr="007D5EF6">
              <w:rPr>
                <w:sz w:val="24"/>
                <w:szCs w:val="24"/>
              </w:rPr>
              <w:t>4</w:t>
            </w:r>
            <w:r w:rsidR="002273E9" w:rsidRPr="007D5EF6">
              <w:rPr>
                <w:sz w:val="24"/>
                <w:szCs w:val="24"/>
              </w:rPr>
              <w:t>3</w:t>
            </w:r>
          </w:p>
        </w:tc>
        <w:tc>
          <w:tcPr>
            <w:tcW w:w="3501" w:type="dxa"/>
            <w:vAlign w:val="center"/>
          </w:tcPr>
          <w:p w14:paraId="5D0E918B" w14:textId="77777777" w:rsidR="00230F7C" w:rsidRPr="007D5EF6" w:rsidRDefault="00230F7C" w:rsidP="00D414FD">
            <w:pPr>
              <w:rPr>
                <w:sz w:val="24"/>
                <w:szCs w:val="24"/>
              </w:rPr>
            </w:pPr>
            <w:r w:rsidRPr="007D5EF6">
              <w:rPr>
                <w:sz w:val="24"/>
                <w:szCs w:val="24"/>
              </w:rPr>
              <w:t>8451.30.00.00.00</w:t>
            </w:r>
          </w:p>
        </w:tc>
        <w:tc>
          <w:tcPr>
            <w:tcW w:w="5086" w:type="dxa"/>
            <w:vAlign w:val="center"/>
          </w:tcPr>
          <w:p w14:paraId="12F272F1" w14:textId="77777777" w:rsidR="00230F7C" w:rsidRPr="007D5EF6" w:rsidRDefault="00230F7C" w:rsidP="00D414FD">
            <w:pPr>
              <w:rPr>
                <w:sz w:val="24"/>
                <w:szCs w:val="24"/>
              </w:rPr>
            </w:pPr>
            <w:r w:rsidRPr="007D5EF6">
              <w:rPr>
                <w:sz w:val="24"/>
                <w:szCs w:val="24"/>
              </w:rPr>
              <w:t>Tekstil sanayi için ütü makinaları ve presler (ısı ile yapıştıran presler dahil)</w:t>
            </w:r>
          </w:p>
        </w:tc>
      </w:tr>
      <w:tr w:rsidR="007D5EF6" w:rsidRPr="007D5EF6" w14:paraId="6315FF4C" w14:textId="77777777" w:rsidTr="00D414FD">
        <w:trPr>
          <w:trHeight w:val="719"/>
        </w:trPr>
        <w:tc>
          <w:tcPr>
            <w:tcW w:w="860" w:type="dxa"/>
            <w:vAlign w:val="center"/>
          </w:tcPr>
          <w:p w14:paraId="275B0CF5" w14:textId="1B0E7E3C" w:rsidR="00230F7C" w:rsidRPr="007D5EF6" w:rsidRDefault="00230F7C" w:rsidP="00D414FD">
            <w:pPr>
              <w:rPr>
                <w:sz w:val="24"/>
                <w:szCs w:val="24"/>
              </w:rPr>
            </w:pPr>
            <w:r w:rsidRPr="007D5EF6">
              <w:rPr>
                <w:sz w:val="24"/>
                <w:szCs w:val="24"/>
              </w:rPr>
              <w:t>4</w:t>
            </w:r>
            <w:r w:rsidR="002273E9" w:rsidRPr="007D5EF6">
              <w:rPr>
                <w:sz w:val="24"/>
                <w:szCs w:val="24"/>
              </w:rPr>
              <w:t>4</w:t>
            </w:r>
          </w:p>
        </w:tc>
        <w:tc>
          <w:tcPr>
            <w:tcW w:w="3501" w:type="dxa"/>
            <w:vAlign w:val="center"/>
          </w:tcPr>
          <w:p w14:paraId="6B0CE426" w14:textId="1083816F" w:rsidR="00230F7C" w:rsidRPr="007D5EF6" w:rsidRDefault="00230F7C" w:rsidP="00D414FD">
            <w:pPr>
              <w:rPr>
                <w:sz w:val="24"/>
                <w:szCs w:val="24"/>
              </w:rPr>
            </w:pPr>
            <w:r w:rsidRPr="007D5EF6">
              <w:rPr>
                <w:sz w:val="24"/>
                <w:szCs w:val="24"/>
              </w:rPr>
              <w:t>8451.40.00.00.11</w:t>
            </w:r>
          </w:p>
        </w:tc>
        <w:tc>
          <w:tcPr>
            <w:tcW w:w="5086" w:type="dxa"/>
            <w:vAlign w:val="center"/>
          </w:tcPr>
          <w:p w14:paraId="68997B24" w14:textId="77777777" w:rsidR="00230F7C" w:rsidRPr="007D5EF6" w:rsidRDefault="00230F7C" w:rsidP="00D414FD">
            <w:pPr>
              <w:rPr>
                <w:sz w:val="24"/>
                <w:szCs w:val="24"/>
              </w:rPr>
            </w:pPr>
            <w:r w:rsidRPr="007D5EF6">
              <w:rPr>
                <w:sz w:val="24"/>
                <w:szCs w:val="24"/>
              </w:rPr>
              <w:t>Tekstil sanayi için yıkama makinaları</w:t>
            </w:r>
          </w:p>
        </w:tc>
      </w:tr>
      <w:tr w:rsidR="007D5EF6" w:rsidRPr="007D5EF6" w14:paraId="1498462A" w14:textId="77777777" w:rsidTr="00D414FD">
        <w:trPr>
          <w:trHeight w:val="719"/>
        </w:trPr>
        <w:tc>
          <w:tcPr>
            <w:tcW w:w="860" w:type="dxa"/>
            <w:vAlign w:val="center"/>
          </w:tcPr>
          <w:p w14:paraId="5DF0040A" w14:textId="1FC1F1CA" w:rsidR="00230F7C" w:rsidRPr="007D5EF6" w:rsidRDefault="00230F7C" w:rsidP="00D414FD">
            <w:pPr>
              <w:rPr>
                <w:sz w:val="24"/>
                <w:szCs w:val="24"/>
              </w:rPr>
            </w:pPr>
            <w:r w:rsidRPr="007D5EF6">
              <w:rPr>
                <w:sz w:val="24"/>
                <w:szCs w:val="24"/>
              </w:rPr>
              <w:t>4</w:t>
            </w:r>
            <w:r w:rsidR="002273E9" w:rsidRPr="007D5EF6">
              <w:rPr>
                <w:sz w:val="24"/>
                <w:szCs w:val="24"/>
              </w:rPr>
              <w:t>5</w:t>
            </w:r>
          </w:p>
        </w:tc>
        <w:tc>
          <w:tcPr>
            <w:tcW w:w="3501" w:type="dxa"/>
            <w:vAlign w:val="center"/>
          </w:tcPr>
          <w:p w14:paraId="5BD7D005" w14:textId="77777777" w:rsidR="00230F7C" w:rsidRPr="007D5EF6" w:rsidRDefault="00230F7C" w:rsidP="00D414FD">
            <w:pPr>
              <w:rPr>
                <w:sz w:val="24"/>
                <w:szCs w:val="24"/>
              </w:rPr>
            </w:pPr>
            <w:r w:rsidRPr="007D5EF6">
              <w:rPr>
                <w:sz w:val="24"/>
                <w:szCs w:val="24"/>
              </w:rPr>
              <w:t>8451.40.00.00.12</w:t>
            </w:r>
          </w:p>
        </w:tc>
        <w:tc>
          <w:tcPr>
            <w:tcW w:w="5086" w:type="dxa"/>
            <w:vAlign w:val="center"/>
          </w:tcPr>
          <w:p w14:paraId="0154283C" w14:textId="77777777" w:rsidR="00230F7C" w:rsidRPr="007D5EF6" w:rsidRDefault="00230F7C" w:rsidP="00D414FD">
            <w:pPr>
              <w:rPr>
                <w:sz w:val="24"/>
                <w:szCs w:val="24"/>
              </w:rPr>
            </w:pPr>
            <w:r w:rsidRPr="007D5EF6">
              <w:rPr>
                <w:sz w:val="24"/>
                <w:szCs w:val="24"/>
              </w:rPr>
              <w:t>Tekstil sanayi için ağartma makinaları</w:t>
            </w:r>
          </w:p>
        </w:tc>
      </w:tr>
      <w:tr w:rsidR="007D5EF6" w:rsidRPr="007D5EF6" w14:paraId="1EAF6C88" w14:textId="77777777" w:rsidTr="00D414FD">
        <w:trPr>
          <w:trHeight w:val="719"/>
        </w:trPr>
        <w:tc>
          <w:tcPr>
            <w:tcW w:w="860" w:type="dxa"/>
            <w:vAlign w:val="center"/>
          </w:tcPr>
          <w:p w14:paraId="30C86DDC" w14:textId="4C5C2616" w:rsidR="00230F7C" w:rsidRPr="007D5EF6" w:rsidRDefault="00230F7C" w:rsidP="00D414FD">
            <w:pPr>
              <w:rPr>
                <w:sz w:val="24"/>
                <w:szCs w:val="24"/>
              </w:rPr>
            </w:pPr>
            <w:r w:rsidRPr="007D5EF6">
              <w:rPr>
                <w:sz w:val="24"/>
                <w:szCs w:val="24"/>
              </w:rPr>
              <w:t>4</w:t>
            </w:r>
            <w:r w:rsidR="002273E9" w:rsidRPr="007D5EF6">
              <w:rPr>
                <w:sz w:val="24"/>
                <w:szCs w:val="24"/>
              </w:rPr>
              <w:t>6</w:t>
            </w:r>
          </w:p>
        </w:tc>
        <w:tc>
          <w:tcPr>
            <w:tcW w:w="3501" w:type="dxa"/>
            <w:vAlign w:val="center"/>
          </w:tcPr>
          <w:p w14:paraId="142B6389" w14:textId="77777777" w:rsidR="00230F7C" w:rsidRPr="007D5EF6" w:rsidRDefault="00230F7C" w:rsidP="00D414FD">
            <w:pPr>
              <w:rPr>
                <w:sz w:val="24"/>
                <w:szCs w:val="24"/>
              </w:rPr>
            </w:pPr>
            <w:r w:rsidRPr="007D5EF6">
              <w:rPr>
                <w:sz w:val="24"/>
                <w:szCs w:val="24"/>
              </w:rPr>
              <w:t>8451.40.00.00.13</w:t>
            </w:r>
          </w:p>
        </w:tc>
        <w:tc>
          <w:tcPr>
            <w:tcW w:w="5086" w:type="dxa"/>
            <w:vAlign w:val="center"/>
          </w:tcPr>
          <w:p w14:paraId="5F9628FD" w14:textId="77777777" w:rsidR="00230F7C" w:rsidRPr="007D5EF6" w:rsidRDefault="00230F7C" w:rsidP="00D414FD">
            <w:pPr>
              <w:rPr>
                <w:sz w:val="24"/>
                <w:szCs w:val="24"/>
              </w:rPr>
            </w:pPr>
            <w:r w:rsidRPr="007D5EF6">
              <w:rPr>
                <w:sz w:val="24"/>
                <w:szCs w:val="24"/>
              </w:rPr>
              <w:t>Tekstil sanayi için boyama makinaları</w:t>
            </w:r>
          </w:p>
        </w:tc>
      </w:tr>
      <w:tr w:rsidR="007D5EF6" w:rsidRPr="007D5EF6" w14:paraId="22719E7D" w14:textId="77777777" w:rsidTr="00D414FD">
        <w:trPr>
          <w:trHeight w:val="719"/>
        </w:trPr>
        <w:tc>
          <w:tcPr>
            <w:tcW w:w="860" w:type="dxa"/>
            <w:vAlign w:val="center"/>
          </w:tcPr>
          <w:p w14:paraId="4AE36DE1" w14:textId="2E17EB39" w:rsidR="00230F7C" w:rsidRPr="007D5EF6" w:rsidRDefault="00230F7C" w:rsidP="00D414FD">
            <w:pPr>
              <w:rPr>
                <w:sz w:val="24"/>
                <w:szCs w:val="24"/>
              </w:rPr>
            </w:pPr>
            <w:r w:rsidRPr="007D5EF6">
              <w:rPr>
                <w:sz w:val="24"/>
                <w:szCs w:val="24"/>
              </w:rPr>
              <w:t>4</w:t>
            </w:r>
            <w:r w:rsidR="002273E9" w:rsidRPr="007D5EF6">
              <w:rPr>
                <w:sz w:val="24"/>
                <w:szCs w:val="24"/>
              </w:rPr>
              <w:t>7</w:t>
            </w:r>
          </w:p>
        </w:tc>
        <w:tc>
          <w:tcPr>
            <w:tcW w:w="3501" w:type="dxa"/>
            <w:vAlign w:val="center"/>
          </w:tcPr>
          <w:p w14:paraId="11FB2DBA" w14:textId="77777777" w:rsidR="00230F7C" w:rsidRPr="007D5EF6" w:rsidRDefault="00230F7C" w:rsidP="00D414FD">
            <w:pPr>
              <w:rPr>
                <w:sz w:val="24"/>
                <w:szCs w:val="24"/>
              </w:rPr>
            </w:pPr>
            <w:r w:rsidRPr="007D5EF6">
              <w:rPr>
                <w:sz w:val="24"/>
                <w:szCs w:val="24"/>
              </w:rPr>
              <w:t>8451.50.00.00.11</w:t>
            </w:r>
          </w:p>
        </w:tc>
        <w:tc>
          <w:tcPr>
            <w:tcW w:w="5086" w:type="dxa"/>
            <w:vAlign w:val="center"/>
          </w:tcPr>
          <w:p w14:paraId="6C15FC01" w14:textId="77777777" w:rsidR="00230F7C" w:rsidRPr="007D5EF6" w:rsidRDefault="00230F7C" w:rsidP="00D414FD">
            <w:pPr>
              <w:rPr>
                <w:sz w:val="24"/>
                <w:szCs w:val="24"/>
              </w:rPr>
            </w:pPr>
            <w:r w:rsidRPr="007D5EF6">
              <w:rPr>
                <w:sz w:val="24"/>
                <w:szCs w:val="24"/>
              </w:rPr>
              <w:t>Mensucatı top halinde sarmaya mahsus makinalar</w:t>
            </w:r>
          </w:p>
        </w:tc>
      </w:tr>
      <w:tr w:rsidR="007D5EF6" w:rsidRPr="007D5EF6" w14:paraId="43900734" w14:textId="77777777" w:rsidTr="00D414FD">
        <w:trPr>
          <w:trHeight w:val="719"/>
        </w:trPr>
        <w:tc>
          <w:tcPr>
            <w:tcW w:w="860" w:type="dxa"/>
            <w:vAlign w:val="center"/>
          </w:tcPr>
          <w:p w14:paraId="7BD9D914" w14:textId="495C8DB1" w:rsidR="00230F7C" w:rsidRPr="007D5EF6" w:rsidRDefault="00230F7C" w:rsidP="00D414FD">
            <w:pPr>
              <w:rPr>
                <w:sz w:val="24"/>
                <w:szCs w:val="24"/>
              </w:rPr>
            </w:pPr>
            <w:r w:rsidRPr="007D5EF6">
              <w:rPr>
                <w:sz w:val="24"/>
                <w:szCs w:val="24"/>
              </w:rPr>
              <w:t>4</w:t>
            </w:r>
            <w:r w:rsidR="002273E9" w:rsidRPr="007D5EF6">
              <w:rPr>
                <w:sz w:val="24"/>
                <w:szCs w:val="24"/>
              </w:rPr>
              <w:t>8</w:t>
            </w:r>
          </w:p>
        </w:tc>
        <w:tc>
          <w:tcPr>
            <w:tcW w:w="3501" w:type="dxa"/>
            <w:vAlign w:val="center"/>
          </w:tcPr>
          <w:p w14:paraId="6F69D2E4" w14:textId="77777777" w:rsidR="00230F7C" w:rsidRPr="007D5EF6" w:rsidRDefault="00230F7C" w:rsidP="00D414FD">
            <w:pPr>
              <w:rPr>
                <w:sz w:val="24"/>
                <w:szCs w:val="24"/>
              </w:rPr>
            </w:pPr>
            <w:r w:rsidRPr="007D5EF6">
              <w:rPr>
                <w:sz w:val="24"/>
                <w:szCs w:val="24"/>
              </w:rPr>
              <w:t>8451.50.00.00.12</w:t>
            </w:r>
          </w:p>
        </w:tc>
        <w:tc>
          <w:tcPr>
            <w:tcW w:w="5086" w:type="dxa"/>
            <w:vAlign w:val="center"/>
          </w:tcPr>
          <w:p w14:paraId="49CC7422" w14:textId="77777777" w:rsidR="00230F7C" w:rsidRPr="007D5EF6" w:rsidRDefault="00230F7C" w:rsidP="00D414FD">
            <w:pPr>
              <w:rPr>
                <w:sz w:val="24"/>
                <w:szCs w:val="24"/>
              </w:rPr>
            </w:pPr>
            <w:r w:rsidRPr="007D5EF6">
              <w:rPr>
                <w:sz w:val="24"/>
                <w:szCs w:val="24"/>
              </w:rPr>
              <w:t>Mensucatı top halinde şekilli kesmeye mahsus makinalar</w:t>
            </w:r>
          </w:p>
        </w:tc>
      </w:tr>
      <w:tr w:rsidR="007D5EF6" w:rsidRPr="007D5EF6" w14:paraId="0ADBE1E8" w14:textId="77777777" w:rsidTr="00D414FD">
        <w:trPr>
          <w:trHeight w:val="547"/>
        </w:trPr>
        <w:tc>
          <w:tcPr>
            <w:tcW w:w="860" w:type="dxa"/>
            <w:vAlign w:val="center"/>
          </w:tcPr>
          <w:p w14:paraId="07714157" w14:textId="716F4B3B" w:rsidR="00230F7C" w:rsidRPr="007D5EF6" w:rsidRDefault="00230F7C" w:rsidP="00D414FD">
            <w:pPr>
              <w:rPr>
                <w:sz w:val="24"/>
                <w:szCs w:val="24"/>
              </w:rPr>
            </w:pPr>
            <w:r w:rsidRPr="007D5EF6">
              <w:rPr>
                <w:sz w:val="24"/>
                <w:szCs w:val="24"/>
              </w:rPr>
              <w:lastRenderedPageBreak/>
              <w:t>4</w:t>
            </w:r>
            <w:r w:rsidR="002273E9" w:rsidRPr="007D5EF6">
              <w:rPr>
                <w:sz w:val="24"/>
                <w:szCs w:val="24"/>
              </w:rPr>
              <w:t>9</w:t>
            </w:r>
          </w:p>
        </w:tc>
        <w:tc>
          <w:tcPr>
            <w:tcW w:w="3501" w:type="dxa"/>
            <w:vAlign w:val="center"/>
          </w:tcPr>
          <w:p w14:paraId="1EE46C37" w14:textId="77777777" w:rsidR="00230F7C" w:rsidRPr="007D5EF6" w:rsidRDefault="00230F7C" w:rsidP="00D414FD">
            <w:pPr>
              <w:rPr>
                <w:sz w:val="24"/>
                <w:szCs w:val="24"/>
              </w:rPr>
            </w:pPr>
            <w:r w:rsidRPr="007D5EF6">
              <w:rPr>
                <w:sz w:val="24"/>
                <w:szCs w:val="24"/>
              </w:rPr>
              <w:t>8451.50.00.00.19</w:t>
            </w:r>
          </w:p>
        </w:tc>
        <w:tc>
          <w:tcPr>
            <w:tcW w:w="5086" w:type="dxa"/>
            <w:vAlign w:val="center"/>
          </w:tcPr>
          <w:p w14:paraId="3C184A01" w14:textId="77777777" w:rsidR="00230F7C" w:rsidRPr="007D5EF6" w:rsidRDefault="00230F7C" w:rsidP="00D414FD">
            <w:pPr>
              <w:rPr>
                <w:sz w:val="24"/>
                <w:szCs w:val="24"/>
              </w:rPr>
            </w:pPr>
            <w:r w:rsidRPr="007D5EF6">
              <w:rPr>
                <w:sz w:val="24"/>
                <w:szCs w:val="24"/>
              </w:rPr>
              <w:t>Mensucatı açmaya, katlamaya, kesmeye (şekilli kesmeye mahsus olanlar HARİÇ) mahsus makinalar</w:t>
            </w:r>
          </w:p>
        </w:tc>
      </w:tr>
      <w:tr w:rsidR="007D5EF6" w:rsidRPr="007D5EF6" w14:paraId="1BD789AD" w14:textId="77777777" w:rsidTr="00D414FD">
        <w:trPr>
          <w:trHeight w:val="542"/>
        </w:trPr>
        <w:tc>
          <w:tcPr>
            <w:tcW w:w="860" w:type="dxa"/>
            <w:vAlign w:val="center"/>
          </w:tcPr>
          <w:p w14:paraId="30763715" w14:textId="1BF44142" w:rsidR="00230F7C" w:rsidRPr="007D5EF6" w:rsidRDefault="002273E9" w:rsidP="00D414FD">
            <w:pPr>
              <w:rPr>
                <w:sz w:val="24"/>
                <w:szCs w:val="24"/>
              </w:rPr>
            </w:pPr>
            <w:r w:rsidRPr="007D5EF6">
              <w:rPr>
                <w:sz w:val="24"/>
                <w:szCs w:val="24"/>
              </w:rPr>
              <w:t>50</w:t>
            </w:r>
          </w:p>
        </w:tc>
        <w:tc>
          <w:tcPr>
            <w:tcW w:w="3501" w:type="dxa"/>
            <w:vAlign w:val="center"/>
          </w:tcPr>
          <w:p w14:paraId="422BE424" w14:textId="77777777" w:rsidR="00230F7C" w:rsidRPr="007D5EF6" w:rsidRDefault="00230F7C" w:rsidP="00D414FD">
            <w:pPr>
              <w:rPr>
                <w:sz w:val="24"/>
                <w:szCs w:val="24"/>
              </w:rPr>
            </w:pPr>
            <w:r w:rsidRPr="007D5EF6">
              <w:rPr>
                <w:sz w:val="24"/>
                <w:szCs w:val="24"/>
              </w:rPr>
              <w:t>8451.80.30.00.00</w:t>
            </w:r>
          </w:p>
        </w:tc>
        <w:tc>
          <w:tcPr>
            <w:tcW w:w="5086" w:type="dxa"/>
            <w:vAlign w:val="center"/>
          </w:tcPr>
          <w:p w14:paraId="28DC05CE" w14:textId="77777777" w:rsidR="00230F7C" w:rsidRPr="007D5EF6" w:rsidRDefault="00230F7C" w:rsidP="00D414FD">
            <w:pPr>
              <w:rPr>
                <w:sz w:val="24"/>
                <w:szCs w:val="24"/>
              </w:rPr>
            </w:pPr>
            <w:r w:rsidRPr="007D5EF6">
              <w:rPr>
                <w:sz w:val="24"/>
                <w:szCs w:val="24"/>
              </w:rPr>
              <w:t xml:space="preserve">Tekstil sanayi için apre ve </w:t>
            </w:r>
            <w:proofErr w:type="spellStart"/>
            <w:r w:rsidRPr="007D5EF6">
              <w:rPr>
                <w:sz w:val="24"/>
                <w:szCs w:val="24"/>
              </w:rPr>
              <w:t>finisaj</w:t>
            </w:r>
            <w:proofErr w:type="spellEnd"/>
            <w:r w:rsidRPr="007D5EF6">
              <w:rPr>
                <w:sz w:val="24"/>
                <w:szCs w:val="24"/>
              </w:rPr>
              <w:t xml:space="preserve"> makineleri</w:t>
            </w:r>
          </w:p>
        </w:tc>
      </w:tr>
      <w:tr w:rsidR="007D5EF6" w:rsidRPr="007D5EF6" w14:paraId="57D04FEF" w14:textId="77777777" w:rsidTr="00D414FD">
        <w:trPr>
          <w:trHeight w:val="394"/>
        </w:trPr>
        <w:tc>
          <w:tcPr>
            <w:tcW w:w="860" w:type="dxa"/>
            <w:vAlign w:val="center"/>
          </w:tcPr>
          <w:p w14:paraId="36C98385" w14:textId="13AEEA3C" w:rsidR="00230F7C" w:rsidRPr="007D5EF6" w:rsidRDefault="00230F7C" w:rsidP="00D414FD">
            <w:pPr>
              <w:rPr>
                <w:sz w:val="24"/>
                <w:szCs w:val="24"/>
              </w:rPr>
            </w:pPr>
            <w:r w:rsidRPr="007D5EF6">
              <w:rPr>
                <w:sz w:val="24"/>
                <w:szCs w:val="24"/>
              </w:rPr>
              <w:t>5</w:t>
            </w:r>
            <w:r w:rsidR="002273E9" w:rsidRPr="007D5EF6">
              <w:rPr>
                <w:sz w:val="24"/>
                <w:szCs w:val="24"/>
              </w:rPr>
              <w:t>1</w:t>
            </w:r>
          </w:p>
        </w:tc>
        <w:tc>
          <w:tcPr>
            <w:tcW w:w="3501" w:type="dxa"/>
            <w:vAlign w:val="center"/>
          </w:tcPr>
          <w:p w14:paraId="6BC75EB4" w14:textId="77777777" w:rsidR="00230F7C" w:rsidRPr="007D5EF6" w:rsidRDefault="00230F7C" w:rsidP="00D414FD">
            <w:pPr>
              <w:rPr>
                <w:sz w:val="24"/>
                <w:szCs w:val="24"/>
              </w:rPr>
            </w:pPr>
            <w:r w:rsidRPr="007D5EF6">
              <w:rPr>
                <w:sz w:val="24"/>
                <w:szCs w:val="24"/>
              </w:rPr>
              <w:t>8451.80.80.00.00</w:t>
            </w:r>
          </w:p>
        </w:tc>
        <w:tc>
          <w:tcPr>
            <w:tcW w:w="5086" w:type="dxa"/>
            <w:vAlign w:val="center"/>
          </w:tcPr>
          <w:p w14:paraId="5A8913FA" w14:textId="77777777" w:rsidR="00230F7C" w:rsidRPr="007D5EF6" w:rsidRDefault="00230F7C" w:rsidP="00D414FD">
            <w:pPr>
              <w:rPr>
                <w:sz w:val="24"/>
                <w:szCs w:val="24"/>
              </w:rPr>
            </w:pPr>
            <w:r w:rsidRPr="007D5EF6">
              <w:rPr>
                <w:sz w:val="24"/>
                <w:szCs w:val="24"/>
              </w:rPr>
              <w:t>Tekstil sanayi için diğer makinalar</w:t>
            </w:r>
          </w:p>
        </w:tc>
      </w:tr>
      <w:tr w:rsidR="007D5EF6" w:rsidRPr="007D5EF6" w14:paraId="1CEA3219" w14:textId="77777777" w:rsidTr="00D414FD">
        <w:trPr>
          <w:trHeight w:val="457"/>
        </w:trPr>
        <w:tc>
          <w:tcPr>
            <w:tcW w:w="860" w:type="dxa"/>
            <w:vAlign w:val="center"/>
          </w:tcPr>
          <w:p w14:paraId="6D97762A" w14:textId="5B69C728" w:rsidR="00230F7C" w:rsidRPr="007D5EF6" w:rsidRDefault="00230F7C" w:rsidP="00D414FD">
            <w:pPr>
              <w:rPr>
                <w:sz w:val="24"/>
                <w:szCs w:val="24"/>
              </w:rPr>
            </w:pPr>
            <w:r w:rsidRPr="007D5EF6">
              <w:rPr>
                <w:sz w:val="24"/>
                <w:szCs w:val="24"/>
              </w:rPr>
              <w:t>5</w:t>
            </w:r>
            <w:r w:rsidR="002273E9" w:rsidRPr="007D5EF6">
              <w:rPr>
                <w:sz w:val="24"/>
                <w:szCs w:val="24"/>
              </w:rPr>
              <w:t>2</w:t>
            </w:r>
          </w:p>
        </w:tc>
        <w:tc>
          <w:tcPr>
            <w:tcW w:w="3501" w:type="dxa"/>
            <w:vAlign w:val="center"/>
          </w:tcPr>
          <w:p w14:paraId="669D0A23" w14:textId="77777777" w:rsidR="00230F7C" w:rsidRPr="007D5EF6" w:rsidRDefault="00230F7C" w:rsidP="00D414FD">
            <w:pPr>
              <w:rPr>
                <w:sz w:val="24"/>
                <w:szCs w:val="24"/>
              </w:rPr>
            </w:pPr>
            <w:r w:rsidRPr="007D5EF6">
              <w:rPr>
                <w:sz w:val="24"/>
                <w:szCs w:val="24"/>
              </w:rPr>
              <w:t>8456.11.90.00.00</w:t>
            </w:r>
          </w:p>
        </w:tc>
        <w:tc>
          <w:tcPr>
            <w:tcW w:w="5086" w:type="dxa"/>
            <w:vAlign w:val="center"/>
          </w:tcPr>
          <w:p w14:paraId="319ADBAC" w14:textId="77777777" w:rsidR="00230F7C" w:rsidRPr="007D5EF6" w:rsidRDefault="00230F7C" w:rsidP="00D414FD">
            <w:pPr>
              <w:rPr>
                <w:sz w:val="24"/>
                <w:szCs w:val="24"/>
              </w:rPr>
            </w:pPr>
            <w:r w:rsidRPr="007D5EF6">
              <w:rPr>
                <w:sz w:val="24"/>
                <w:szCs w:val="24"/>
              </w:rPr>
              <w:t>Lazerle çalışanlar, Diğerleri</w:t>
            </w:r>
          </w:p>
        </w:tc>
      </w:tr>
      <w:tr w:rsidR="007D5EF6" w:rsidRPr="007D5EF6" w14:paraId="45AE771D" w14:textId="77777777" w:rsidTr="00D414FD">
        <w:trPr>
          <w:trHeight w:val="649"/>
        </w:trPr>
        <w:tc>
          <w:tcPr>
            <w:tcW w:w="860" w:type="dxa"/>
            <w:vAlign w:val="center"/>
          </w:tcPr>
          <w:p w14:paraId="5F90B00A" w14:textId="13F32593" w:rsidR="00230F7C" w:rsidRPr="007D5EF6" w:rsidRDefault="00230F7C" w:rsidP="00D414FD">
            <w:pPr>
              <w:rPr>
                <w:sz w:val="24"/>
                <w:szCs w:val="24"/>
              </w:rPr>
            </w:pPr>
            <w:r w:rsidRPr="007D5EF6">
              <w:rPr>
                <w:sz w:val="24"/>
                <w:szCs w:val="24"/>
              </w:rPr>
              <w:t>5</w:t>
            </w:r>
            <w:r w:rsidR="002273E9" w:rsidRPr="007D5EF6">
              <w:rPr>
                <w:sz w:val="24"/>
                <w:szCs w:val="24"/>
              </w:rPr>
              <w:t>3</w:t>
            </w:r>
          </w:p>
        </w:tc>
        <w:tc>
          <w:tcPr>
            <w:tcW w:w="3501" w:type="dxa"/>
            <w:vAlign w:val="center"/>
          </w:tcPr>
          <w:p w14:paraId="4CBE49FF" w14:textId="77777777" w:rsidR="00230F7C" w:rsidRPr="007D5EF6" w:rsidRDefault="00230F7C" w:rsidP="00D414FD">
            <w:pPr>
              <w:rPr>
                <w:sz w:val="24"/>
                <w:szCs w:val="24"/>
              </w:rPr>
            </w:pPr>
            <w:r w:rsidRPr="007D5EF6">
              <w:rPr>
                <w:sz w:val="24"/>
                <w:szCs w:val="24"/>
              </w:rPr>
              <w:t>8456.40.00.00.00</w:t>
            </w:r>
          </w:p>
        </w:tc>
        <w:tc>
          <w:tcPr>
            <w:tcW w:w="5086" w:type="dxa"/>
            <w:vAlign w:val="center"/>
          </w:tcPr>
          <w:p w14:paraId="3B2997B9" w14:textId="77777777" w:rsidR="00230F7C" w:rsidRPr="007D5EF6" w:rsidRDefault="00230F7C" w:rsidP="00D414FD">
            <w:pPr>
              <w:rPr>
                <w:sz w:val="24"/>
                <w:szCs w:val="24"/>
              </w:rPr>
            </w:pPr>
            <w:r w:rsidRPr="007D5EF6">
              <w:rPr>
                <w:sz w:val="24"/>
                <w:szCs w:val="24"/>
              </w:rPr>
              <w:t>Plazma arkı yöntemi ile maddelerin aşındırılarak işlenmesine mahsus makina ve aletler</w:t>
            </w:r>
          </w:p>
        </w:tc>
      </w:tr>
      <w:tr w:rsidR="007D5EF6" w:rsidRPr="007D5EF6" w14:paraId="3B88C625" w14:textId="77777777" w:rsidTr="00D414FD">
        <w:trPr>
          <w:trHeight w:val="719"/>
        </w:trPr>
        <w:tc>
          <w:tcPr>
            <w:tcW w:w="860" w:type="dxa"/>
            <w:vAlign w:val="center"/>
          </w:tcPr>
          <w:p w14:paraId="511C6462" w14:textId="676A33D8" w:rsidR="00230F7C" w:rsidRPr="007D5EF6" w:rsidRDefault="00230F7C" w:rsidP="00D414FD">
            <w:pPr>
              <w:rPr>
                <w:sz w:val="24"/>
                <w:szCs w:val="24"/>
              </w:rPr>
            </w:pPr>
            <w:r w:rsidRPr="007D5EF6">
              <w:rPr>
                <w:sz w:val="24"/>
                <w:szCs w:val="24"/>
              </w:rPr>
              <w:t>5</w:t>
            </w:r>
            <w:r w:rsidR="002273E9" w:rsidRPr="007D5EF6">
              <w:rPr>
                <w:sz w:val="24"/>
                <w:szCs w:val="24"/>
              </w:rPr>
              <w:t>4</w:t>
            </w:r>
          </w:p>
        </w:tc>
        <w:tc>
          <w:tcPr>
            <w:tcW w:w="3501" w:type="dxa"/>
            <w:vAlign w:val="center"/>
          </w:tcPr>
          <w:p w14:paraId="4943DD11" w14:textId="77777777" w:rsidR="00230F7C" w:rsidRPr="007D5EF6" w:rsidRDefault="00230F7C" w:rsidP="00D414FD">
            <w:pPr>
              <w:rPr>
                <w:sz w:val="24"/>
                <w:szCs w:val="24"/>
              </w:rPr>
            </w:pPr>
            <w:r w:rsidRPr="007D5EF6">
              <w:rPr>
                <w:sz w:val="24"/>
                <w:szCs w:val="24"/>
              </w:rPr>
              <w:t>8457.10.10.00.11</w:t>
            </w:r>
          </w:p>
        </w:tc>
        <w:tc>
          <w:tcPr>
            <w:tcW w:w="5086" w:type="dxa"/>
            <w:vAlign w:val="center"/>
          </w:tcPr>
          <w:p w14:paraId="4B84AA5E" w14:textId="77777777" w:rsidR="00230F7C" w:rsidRPr="007D5EF6" w:rsidRDefault="00230F7C" w:rsidP="00D414FD">
            <w:pPr>
              <w:rPr>
                <w:sz w:val="24"/>
                <w:szCs w:val="24"/>
              </w:rPr>
            </w:pPr>
            <w:r w:rsidRPr="007D5EF6">
              <w:rPr>
                <w:sz w:val="24"/>
                <w:szCs w:val="24"/>
              </w:rPr>
              <w:t>Yatay olanlar,4 ve daha az hareketli eksenli olanlar</w:t>
            </w:r>
          </w:p>
        </w:tc>
      </w:tr>
      <w:tr w:rsidR="007D5EF6" w:rsidRPr="007D5EF6" w14:paraId="27ACB783" w14:textId="77777777" w:rsidTr="00D414FD">
        <w:trPr>
          <w:trHeight w:val="724"/>
        </w:trPr>
        <w:tc>
          <w:tcPr>
            <w:tcW w:w="860" w:type="dxa"/>
            <w:vAlign w:val="center"/>
          </w:tcPr>
          <w:p w14:paraId="092645CC" w14:textId="5D1A8F1B" w:rsidR="00230F7C" w:rsidRPr="007D5EF6" w:rsidRDefault="00230F7C" w:rsidP="00D414FD">
            <w:pPr>
              <w:rPr>
                <w:sz w:val="24"/>
                <w:szCs w:val="24"/>
              </w:rPr>
            </w:pPr>
            <w:r w:rsidRPr="007D5EF6">
              <w:rPr>
                <w:sz w:val="24"/>
                <w:szCs w:val="24"/>
              </w:rPr>
              <w:t>5</w:t>
            </w:r>
            <w:r w:rsidR="002273E9" w:rsidRPr="007D5EF6">
              <w:rPr>
                <w:sz w:val="24"/>
                <w:szCs w:val="24"/>
              </w:rPr>
              <w:t>5</w:t>
            </w:r>
          </w:p>
        </w:tc>
        <w:tc>
          <w:tcPr>
            <w:tcW w:w="3501" w:type="dxa"/>
            <w:vAlign w:val="center"/>
          </w:tcPr>
          <w:p w14:paraId="1C505A1C" w14:textId="77777777" w:rsidR="00230F7C" w:rsidRPr="007D5EF6" w:rsidRDefault="00230F7C" w:rsidP="00D414FD">
            <w:pPr>
              <w:rPr>
                <w:sz w:val="24"/>
                <w:szCs w:val="24"/>
              </w:rPr>
            </w:pPr>
            <w:r w:rsidRPr="007D5EF6">
              <w:rPr>
                <w:sz w:val="24"/>
                <w:szCs w:val="24"/>
              </w:rPr>
              <w:t>8457.10.90.00.11</w:t>
            </w:r>
          </w:p>
        </w:tc>
        <w:tc>
          <w:tcPr>
            <w:tcW w:w="5086" w:type="dxa"/>
            <w:vAlign w:val="center"/>
          </w:tcPr>
          <w:p w14:paraId="519DA416" w14:textId="77777777" w:rsidR="00230F7C" w:rsidRPr="007D5EF6" w:rsidRDefault="00230F7C" w:rsidP="00D414FD">
            <w:pPr>
              <w:rPr>
                <w:sz w:val="24"/>
                <w:szCs w:val="24"/>
              </w:rPr>
            </w:pPr>
            <w:r w:rsidRPr="007D5EF6">
              <w:rPr>
                <w:sz w:val="24"/>
                <w:szCs w:val="24"/>
              </w:rPr>
              <w:t>Köprülü tip olmayanlar, 4 ve daha az hareketli eksenli olanlar</w:t>
            </w:r>
          </w:p>
        </w:tc>
      </w:tr>
      <w:tr w:rsidR="007D5EF6" w:rsidRPr="007D5EF6" w14:paraId="52C2A43A" w14:textId="77777777" w:rsidTr="00D414FD">
        <w:trPr>
          <w:trHeight w:val="719"/>
        </w:trPr>
        <w:tc>
          <w:tcPr>
            <w:tcW w:w="860" w:type="dxa"/>
            <w:vAlign w:val="center"/>
          </w:tcPr>
          <w:p w14:paraId="2808D610" w14:textId="584CAEA2" w:rsidR="00230F7C" w:rsidRPr="007D5EF6" w:rsidRDefault="00230F7C" w:rsidP="00D414FD">
            <w:pPr>
              <w:rPr>
                <w:sz w:val="24"/>
                <w:szCs w:val="24"/>
              </w:rPr>
            </w:pPr>
            <w:r w:rsidRPr="007D5EF6">
              <w:rPr>
                <w:sz w:val="24"/>
                <w:szCs w:val="24"/>
              </w:rPr>
              <w:t>5</w:t>
            </w:r>
            <w:r w:rsidR="002273E9" w:rsidRPr="007D5EF6">
              <w:rPr>
                <w:sz w:val="24"/>
                <w:szCs w:val="24"/>
              </w:rPr>
              <w:t>6</w:t>
            </w:r>
          </w:p>
        </w:tc>
        <w:tc>
          <w:tcPr>
            <w:tcW w:w="3501" w:type="dxa"/>
            <w:vAlign w:val="center"/>
          </w:tcPr>
          <w:p w14:paraId="7608E380" w14:textId="77777777" w:rsidR="00230F7C" w:rsidRPr="007D5EF6" w:rsidRDefault="00230F7C" w:rsidP="00D414FD">
            <w:pPr>
              <w:rPr>
                <w:sz w:val="24"/>
                <w:szCs w:val="24"/>
              </w:rPr>
            </w:pPr>
            <w:r w:rsidRPr="007D5EF6">
              <w:rPr>
                <w:sz w:val="24"/>
                <w:szCs w:val="24"/>
              </w:rPr>
              <w:t>8457.10.90.00.13</w:t>
            </w:r>
          </w:p>
        </w:tc>
        <w:tc>
          <w:tcPr>
            <w:tcW w:w="5086" w:type="dxa"/>
            <w:vAlign w:val="center"/>
          </w:tcPr>
          <w:p w14:paraId="4E0C8E79" w14:textId="77777777" w:rsidR="00230F7C" w:rsidRPr="007D5EF6" w:rsidRDefault="00230F7C" w:rsidP="00D414FD">
            <w:pPr>
              <w:rPr>
                <w:sz w:val="24"/>
                <w:szCs w:val="24"/>
              </w:rPr>
            </w:pPr>
            <w:r w:rsidRPr="007D5EF6">
              <w:rPr>
                <w:sz w:val="24"/>
                <w:szCs w:val="24"/>
              </w:rPr>
              <w:t>Köprülü tip olmayanlar, Hızlı delik delme ve kılavuz çekme merkezleri</w:t>
            </w:r>
          </w:p>
        </w:tc>
      </w:tr>
      <w:tr w:rsidR="007D5EF6" w:rsidRPr="007D5EF6" w14:paraId="17E55F05" w14:textId="77777777" w:rsidTr="00D414FD">
        <w:trPr>
          <w:trHeight w:val="449"/>
        </w:trPr>
        <w:tc>
          <w:tcPr>
            <w:tcW w:w="860" w:type="dxa"/>
            <w:vAlign w:val="center"/>
          </w:tcPr>
          <w:p w14:paraId="102330F8" w14:textId="3C39DF8B" w:rsidR="00230F7C" w:rsidRPr="007D5EF6" w:rsidRDefault="00230F7C" w:rsidP="00D414FD">
            <w:pPr>
              <w:rPr>
                <w:sz w:val="24"/>
                <w:szCs w:val="24"/>
              </w:rPr>
            </w:pPr>
            <w:r w:rsidRPr="007D5EF6">
              <w:rPr>
                <w:sz w:val="24"/>
                <w:szCs w:val="24"/>
              </w:rPr>
              <w:t>5</w:t>
            </w:r>
            <w:r w:rsidR="002273E9" w:rsidRPr="007D5EF6">
              <w:rPr>
                <w:sz w:val="24"/>
                <w:szCs w:val="24"/>
              </w:rPr>
              <w:t>7</w:t>
            </w:r>
          </w:p>
        </w:tc>
        <w:tc>
          <w:tcPr>
            <w:tcW w:w="3501" w:type="dxa"/>
            <w:vAlign w:val="center"/>
          </w:tcPr>
          <w:p w14:paraId="311A6326" w14:textId="77777777" w:rsidR="00230F7C" w:rsidRPr="007D5EF6" w:rsidRDefault="00230F7C" w:rsidP="00D414FD">
            <w:pPr>
              <w:rPr>
                <w:sz w:val="24"/>
                <w:szCs w:val="24"/>
              </w:rPr>
            </w:pPr>
            <w:r w:rsidRPr="007D5EF6">
              <w:rPr>
                <w:sz w:val="24"/>
                <w:szCs w:val="24"/>
              </w:rPr>
              <w:t>8457.10.90.00.14</w:t>
            </w:r>
          </w:p>
        </w:tc>
        <w:tc>
          <w:tcPr>
            <w:tcW w:w="5086" w:type="dxa"/>
            <w:vAlign w:val="center"/>
          </w:tcPr>
          <w:p w14:paraId="5C5A8677" w14:textId="77777777" w:rsidR="00230F7C" w:rsidRPr="007D5EF6" w:rsidRDefault="00230F7C" w:rsidP="00D414FD">
            <w:pPr>
              <w:rPr>
                <w:sz w:val="24"/>
                <w:szCs w:val="24"/>
              </w:rPr>
            </w:pPr>
            <w:r w:rsidRPr="007D5EF6">
              <w:rPr>
                <w:sz w:val="24"/>
                <w:szCs w:val="24"/>
              </w:rPr>
              <w:t>Köprülü tip olanlar, 4 ve daha az hareketli eksenli olanlar</w:t>
            </w:r>
          </w:p>
        </w:tc>
      </w:tr>
      <w:tr w:rsidR="007D5EF6" w:rsidRPr="007D5EF6" w14:paraId="1BB0E1FB" w14:textId="77777777" w:rsidTr="00D414FD">
        <w:trPr>
          <w:trHeight w:val="719"/>
        </w:trPr>
        <w:tc>
          <w:tcPr>
            <w:tcW w:w="860" w:type="dxa"/>
            <w:vAlign w:val="center"/>
          </w:tcPr>
          <w:p w14:paraId="557B09D9" w14:textId="77777777" w:rsidR="00230F7C" w:rsidRPr="007D5EF6" w:rsidRDefault="00230F7C" w:rsidP="00D414FD">
            <w:pPr>
              <w:rPr>
                <w:sz w:val="24"/>
                <w:szCs w:val="24"/>
              </w:rPr>
            </w:pPr>
          </w:p>
          <w:p w14:paraId="6C35AB29" w14:textId="59E1060D" w:rsidR="00230F7C" w:rsidRPr="007D5EF6" w:rsidRDefault="00230F7C" w:rsidP="00D414FD">
            <w:pPr>
              <w:rPr>
                <w:sz w:val="24"/>
                <w:szCs w:val="24"/>
              </w:rPr>
            </w:pPr>
            <w:r w:rsidRPr="007D5EF6">
              <w:rPr>
                <w:sz w:val="24"/>
                <w:szCs w:val="24"/>
              </w:rPr>
              <w:t>5</w:t>
            </w:r>
            <w:r w:rsidR="002273E9" w:rsidRPr="007D5EF6">
              <w:rPr>
                <w:sz w:val="24"/>
                <w:szCs w:val="24"/>
              </w:rPr>
              <w:t>8</w:t>
            </w:r>
          </w:p>
        </w:tc>
        <w:tc>
          <w:tcPr>
            <w:tcW w:w="3501" w:type="dxa"/>
            <w:vAlign w:val="center"/>
          </w:tcPr>
          <w:p w14:paraId="61F44239" w14:textId="77777777" w:rsidR="00230F7C" w:rsidRPr="007D5EF6" w:rsidRDefault="00230F7C" w:rsidP="00D414FD">
            <w:pPr>
              <w:rPr>
                <w:sz w:val="24"/>
                <w:szCs w:val="24"/>
              </w:rPr>
            </w:pPr>
            <w:r w:rsidRPr="007D5EF6">
              <w:rPr>
                <w:sz w:val="24"/>
                <w:szCs w:val="24"/>
              </w:rPr>
              <w:t>8457.30.90.00.00</w:t>
            </w:r>
          </w:p>
        </w:tc>
        <w:tc>
          <w:tcPr>
            <w:tcW w:w="5086" w:type="dxa"/>
            <w:vAlign w:val="center"/>
          </w:tcPr>
          <w:p w14:paraId="729D6822" w14:textId="77777777" w:rsidR="00230F7C" w:rsidRPr="007D5EF6" w:rsidRDefault="00230F7C" w:rsidP="00D414FD">
            <w:pPr>
              <w:rPr>
                <w:sz w:val="24"/>
                <w:szCs w:val="24"/>
              </w:rPr>
            </w:pPr>
            <w:r w:rsidRPr="007D5EF6">
              <w:rPr>
                <w:sz w:val="24"/>
                <w:szCs w:val="24"/>
              </w:rPr>
              <w:t>Metal işlemeye mahsus çok istasyonlu transfer tezgahları; nümerik kontrollü olanlar HARİÇ</w:t>
            </w:r>
          </w:p>
        </w:tc>
      </w:tr>
      <w:tr w:rsidR="007D5EF6" w:rsidRPr="007D5EF6" w14:paraId="136320CA" w14:textId="77777777" w:rsidTr="00D414FD">
        <w:trPr>
          <w:trHeight w:val="719"/>
        </w:trPr>
        <w:tc>
          <w:tcPr>
            <w:tcW w:w="860" w:type="dxa"/>
            <w:vAlign w:val="center"/>
          </w:tcPr>
          <w:p w14:paraId="6BDA16F3" w14:textId="5158DBCA" w:rsidR="00230F7C" w:rsidRPr="007D5EF6" w:rsidRDefault="00230F7C" w:rsidP="00D414FD">
            <w:pPr>
              <w:rPr>
                <w:sz w:val="24"/>
                <w:szCs w:val="24"/>
              </w:rPr>
            </w:pPr>
            <w:r w:rsidRPr="007D5EF6">
              <w:rPr>
                <w:sz w:val="24"/>
                <w:szCs w:val="24"/>
              </w:rPr>
              <w:t>5</w:t>
            </w:r>
            <w:r w:rsidR="002273E9" w:rsidRPr="007D5EF6">
              <w:rPr>
                <w:sz w:val="24"/>
                <w:szCs w:val="24"/>
              </w:rPr>
              <w:t>9</w:t>
            </w:r>
          </w:p>
        </w:tc>
        <w:tc>
          <w:tcPr>
            <w:tcW w:w="3501" w:type="dxa"/>
            <w:vAlign w:val="center"/>
          </w:tcPr>
          <w:p w14:paraId="28AF4E08" w14:textId="77777777" w:rsidR="00230F7C" w:rsidRPr="007D5EF6" w:rsidRDefault="00230F7C" w:rsidP="00D414FD">
            <w:pPr>
              <w:rPr>
                <w:sz w:val="24"/>
                <w:szCs w:val="24"/>
              </w:rPr>
            </w:pPr>
            <w:r w:rsidRPr="007D5EF6">
              <w:rPr>
                <w:sz w:val="24"/>
                <w:szCs w:val="24"/>
              </w:rPr>
              <w:t>8458.11.20.00.11</w:t>
            </w:r>
          </w:p>
        </w:tc>
        <w:tc>
          <w:tcPr>
            <w:tcW w:w="5086" w:type="dxa"/>
            <w:vAlign w:val="center"/>
          </w:tcPr>
          <w:p w14:paraId="68515628" w14:textId="77777777" w:rsidR="00230F7C" w:rsidRPr="007D5EF6" w:rsidRDefault="00230F7C" w:rsidP="00D414FD">
            <w:pPr>
              <w:rPr>
                <w:sz w:val="24"/>
                <w:szCs w:val="24"/>
              </w:rPr>
            </w:pPr>
            <w:r w:rsidRPr="007D5EF6">
              <w:rPr>
                <w:sz w:val="24"/>
                <w:szCs w:val="24"/>
              </w:rPr>
              <w:t>Tornalama merkezleri, 4 ve daha az hareketli eksenli olanlar</w:t>
            </w:r>
          </w:p>
        </w:tc>
      </w:tr>
      <w:tr w:rsidR="007D5EF6" w:rsidRPr="007D5EF6" w14:paraId="4EEEBB8C" w14:textId="77777777" w:rsidTr="00D414FD">
        <w:trPr>
          <w:trHeight w:val="719"/>
        </w:trPr>
        <w:tc>
          <w:tcPr>
            <w:tcW w:w="860" w:type="dxa"/>
            <w:vAlign w:val="center"/>
          </w:tcPr>
          <w:p w14:paraId="5CED9A35" w14:textId="4317A5EC" w:rsidR="00230F7C" w:rsidRPr="007D5EF6" w:rsidRDefault="002273E9" w:rsidP="00D414FD">
            <w:pPr>
              <w:rPr>
                <w:sz w:val="24"/>
                <w:szCs w:val="24"/>
              </w:rPr>
            </w:pPr>
            <w:r w:rsidRPr="007D5EF6">
              <w:rPr>
                <w:sz w:val="24"/>
                <w:szCs w:val="24"/>
              </w:rPr>
              <w:t>60</w:t>
            </w:r>
          </w:p>
        </w:tc>
        <w:tc>
          <w:tcPr>
            <w:tcW w:w="3501" w:type="dxa"/>
            <w:vAlign w:val="center"/>
          </w:tcPr>
          <w:p w14:paraId="2241BF45" w14:textId="77777777" w:rsidR="00230F7C" w:rsidRPr="007D5EF6" w:rsidRDefault="00230F7C" w:rsidP="00D414FD">
            <w:pPr>
              <w:rPr>
                <w:sz w:val="24"/>
                <w:szCs w:val="24"/>
              </w:rPr>
            </w:pPr>
            <w:r w:rsidRPr="007D5EF6">
              <w:rPr>
                <w:sz w:val="24"/>
                <w:szCs w:val="24"/>
              </w:rPr>
              <w:t>8459.10.00.00.00</w:t>
            </w:r>
          </w:p>
        </w:tc>
        <w:tc>
          <w:tcPr>
            <w:tcW w:w="5086" w:type="dxa"/>
            <w:vAlign w:val="center"/>
          </w:tcPr>
          <w:p w14:paraId="4F536FA4" w14:textId="77777777" w:rsidR="00230F7C" w:rsidRPr="007D5EF6" w:rsidRDefault="00230F7C" w:rsidP="00D414FD">
            <w:pPr>
              <w:rPr>
                <w:sz w:val="24"/>
                <w:szCs w:val="24"/>
              </w:rPr>
            </w:pPr>
            <w:r w:rsidRPr="007D5EF6">
              <w:rPr>
                <w:sz w:val="24"/>
                <w:szCs w:val="24"/>
              </w:rPr>
              <w:t>Metalleri talaş kaldırmak suretiyle işleyen kızaklı işlem üniteleri</w:t>
            </w:r>
          </w:p>
        </w:tc>
      </w:tr>
      <w:tr w:rsidR="007D5EF6" w:rsidRPr="007D5EF6" w14:paraId="3CB3C412" w14:textId="77777777" w:rsidTr="00D414FD">
        <w:trPr>
          <w:trHeight w:val="719"/>
        </w:trPr>
        <w:tc>
          <w:tcPr>
            <w:tcW w:w="860" w:type="dxa"/>
            <w:vAlign w:val="center"/>
          </w:tcPr>
          <w:p w14:paraId="379DC2F3" w14:textId="60356C74" w:rsidR="00230F7C" w:rsidRPr="007D5EF6" w:rsidRDefault="00230F7C" w:rsidP="00D414FD">
            <w:pPr>
              <w:rPr>
                <w:sz w:val="24"/>
                <w:szCs w:val="24"/>
              </w:rPr>
            </w:pPr>
            <w:r w:rsidRPr="007D5EF6">
              <w:rPr>
                <w:sz w:val="24"/>
                <w:szCs w:val="24"/>
              </w:rPr>
              <w:t>6</w:t>
            </w:r>
            <w:r w:rsidR="002273E9" w:rsidRPr="007D5EF6">
              <w:rPr>
                <w:sz w:val="24"/>
                <w:szCs w:val="24"/>
              </w:rPr>
              <w:t>1</w:t>
            </w:r>
          </w:p>
        </w:tc>
        <w:tc>
          <w:tcPr>
            <w:tcW w:w="3501" w:type="dxa"/>
            <w:vAlign w:val="center"/>
          </w:tcPr>
          <w:p w14:paraId="3A4CBCFE" w14:textId="77777777" w:rsidR="00230F7C" w:rsidRPr="007D5EF6" w:rsidRDefault="00230F7C" w:rsidP="00D414FD">
            <w:pPr>
              <w:rPr>
                <w:sz w:val="24"/>
                <w:szCs w:val="24"/>
              </w:rPr>
            </w:pPr>
            <w:r w:rsidRPr="007D5EF6">
              <w:rPr>
                <w:sz w:val="24"/>
                <w:szCs w:val="24"/>
              </w:rPr>
              <w:t>8459.61.10.00.00</w:t>
            </w:r>
          </w:p>
        </w:tc>
        <w:tc>
          <w:tcPr>
            <w:tcW w:w="5086" w:type="dxa"/>
            <w:vAlign w:val="center"/>
          </w:tcPr>
          <w:p w14:paraId="2CFB3883" w14:textId="77777777" w:rsidR="00230F7C" w:rsidRPr="007D5EF6" w:rsidRDefault="00230F7C" w:rsidP="00D414FD">
            <w:pPr>
              <w:rPr>
                <w:sz w:val="24"/>
                <w:szCs w:val="24"/>
              </w:rPr>
            </w:pPr>
            <w:r w:rsidRPr="007D5EF6">
              <w:rPr>
                <w:sz w:val="24"/>
                <w:szCs w:val="24"/>
              </w:rPr>
              <w:t>Metaller için nümerik kontrollü takım freze tezgahları</w:t>
            </w:r>
          </w:p>
        </w:tc>
      </w:tr>
      <w:tr w:rsidR="007D5EF6" w:rsidRPr="007D5EF6" w14:paraId="2F28B6DC" w14:textId="77777777" w:rsidTr="00D414FD">
        <w:trPr>
          <w:trHeight w:val="719"/>
        </w:trPr>
        <w:tc>
          <w:tcPr>
            <w:tcW w:w="860" w:type="dxa"/>
            <w:vAlign w:val="center"/>
          </w:tcPr>
          <w:p w14:paraId="5775AF25" w14:textId="032D0C60" w:rsidR="00230F7C" w:rsidRPr="007D5EF6" w:rsidRDefault="00230F7C" w:rsidP="00D414FD">
            <w:pPr>
              <w:rPr>
                <w:sz w:val="24"/>
                <w:szCs w:val="24"/>
              </w:rPr>
            </w:pPr>
            <w:r w:rsidRPr="007D5EF6">
              <w:rPr>
                <w:sz w:val="24"/>
                <w:szCs w:val="24"/>
              </w:rPr>
              <w:t>6</w:t>
            </w:r>
            <w:r w:rsidR="002273E9" w:rsidRPr="007D5EF6">
              <w:rPr>
                <w:sz w:val="24"/>
                <w:szCs w:val="24"/>
              </w:rPr>
              <w:t>2</w:t>
            </w:r>
          </w:p>
        </w:tc>
        <w:tc>
          <w:tcPr>
            <w:tcW w:w="3501" w:type="dxa"/>
            <w:vAlign w:val="center"/>
          </w:tcPr>
          <w:p w14:paraId="58CCF8A7" w14:textId="77777777" w:rsidR="00230F7C" w:rsidRPr="007D5EF6" w:rsidRDefault="00230F7C" w:rsidP="00D414FD">
            <w:pPr>
              <w:rPr>
                <w:sz w:val="24"/>
                <w:szCs w:val="24"/>
              </w:rPr>
            </w:pPr>
            <w:r w:rsidRPr="007D5EF6">
              <w:rPr>
                <w:sz w:val="24"/>
                <w:szCs w:val="24"/>
              </w:rPr>
              <w:t>8459.61.90.00.00</w:t>
            </w:r>
          </w:p>
        </w:tc>
        <w:tc>
          <w:tcPr>
            <w:tcW w:w="5086" w:type="dxa"/>
            <w:vAlign w:val="center"/>
          </w:tcPr>
          <w:p w14:paraId="4A6C132E" w14:textId="77777777" w:rsidR="00230F7C" w:rsidRPr="007D5EF6" w:rsidRDefault="00230F7C" w:rsidP="00D414FD">
            <w:pPr>
              <w:rPr>
                <w:sz w:val="24"/>
                <w:szCs w:val="24"/>
              </w:rPr>
            </w:pPr>
            <w:r w:rsidRPr="007D5EF6">
              <w:rPr>
                <w:sz w:val="24"/>
                <w:szCs w:val="24"/>
              </w:rPr>
              <w:t>Metaller için nümerik kontrollü diğer freze tezgahları</w:t>
            </w:r>
          </w:p>
        </w:tc>
      </w:tr>
      <w:tr w:rsidR="007D5EF6" w:rsidRPr="007D5EF6" w14:paraId="2661880D" w14:textId="77777777" w:rsidTr="00D414FD">
        <w:trPr>
          <w:trHeight w:val="719"/>
        </w:trPr>
        <w:tc>
          <w:tcPr>
            <w:tcW w:w="860" w:type="dxa"/>
            <w:vAlign w:val="center"/>
          </w:tcPr>
          <w:p w14:paraId="47FBE605" w14:textId="2A8FD97B" w:rsidR="00230F7C" w:rsidRPr="007D5EF6" w:rsidRDefault="00230F7C" w:rsidP="00D414FD">
            <w:pPr>
              <w:rPr>
                <w:sz w:val="24"/>
                <w:szCs w:val="24"/>
              </w:rPr>
            </w:pPr>
            <w:r w:rsidRPr="007D5EF6">
              <w:rPr>
                <w:sz w:val="24"/>
                <w:szCs w:val="24"/>
              </w:rPr>
              <w:t>6</w:t>
            </w:r>
            <w:r w:rsidR="002273E9" w:rsidRPr="007D5EF6">
              <w:rPr>
                <w:sz w:val="24"/>
                <w:szCs w:val="24"/>
              </w:rPr>
              <w:t>3</w:t>
            </w:r>
          </w:p>
        </w:tc>
        <w:tc>
          <w:tcPr>
            <w:tcW w:w="3501" w:type="dxa"/>
            <w:vAlign w:val="center"/>
          </w:tcPr>
          <w:p w14:paraId="25B42E53" w14:textId="77777777" w:rsidR="00230F7C" w:rsidRPr="007D5EF6" w:rsidRDefault="00230F7C" w:rsidP="00D414FD">
            <w:pPr>
              <w:rPr>
                <w:sz w:val="24"/>
                <w:szCs w:val="24"/>
              </w:rPr>
            </w:pPr>
            <w:r w:rsidRPr="007D5EF6">
              <w:rPr>
                <w:sz w:val="24"/>
                <w:szCs w:val="24"/>
              </w:rPr>
              <w:t>8459.69.90.00.00</w:t>
            </w:r>
          </w:p>
        </w:tc>
        <w:tc>
          <w:tcPr>
            <w:tcW w:w="5086" w:type="dxa"/>
            <w:vAlign w:val="center"/>
          </w:tcPr>
          <w:p w14:paraId="0C61FE32" w14:textId="77777777" w:rsidR="00230F7C" w:rsidRPr="007D5EF6" w:rsidRDefault="00230F7C" w:rsidP="00D414FD">
            <w:pPr>
              <w:rPr>
                <w:sz w:val="24"/>
                <w:szCs w:val="24"/>
              </w:rPr>
            </w:pPr>
            <w:r w:rsidRPr="007D5EF6">
              <w:rPr>
                <w:sz w:val="24"/>
                <w:szCs w:val="24"/>
              </w:rPr>
              <w:t>Metaller için diğer freze tezgahları</w:t>
            </w:r>
          </w:p>
        </w:tc>
      </w:tr>
      <w:tr w:rsidR="007D5EF6" w:rsidRPr="007D5EF6" w14:paraId="7F223565" w14:textId="77777777" w:rsidTr="00D414FD">
        <w:trPr>
          <w:trHeight w:val="719"/>
        </w:trPr>
        <w:tc>
          <w:tcPr>
            <w:tcW w:w="860" w:type="dxa"/>
            <w:vAlign w:val="center"/>
          </w:tcPr>
          <w:p w14:paraId="06AD23EE" w14:textId="1A18EB9F" w:rsidR="00230F7C" w:rsidRPr="007D5EF6" w:rsidRDefault="00230F7C" w:rsidP="00D414FD">
            <w:pPr>
              <w:rPr>
                <w:sz w:val="24"/>
                <w:szCs w:val="24"/>
              </w:rPr>
            </w:pPr>
            <w:r w:rsidRPr="007D5EF6">
              <w:rPr>
                <w:sz w:val="24"/>
                <w:szCs w:val="24"/>
              </w:rPr>
              <w:t>6</w:t>
            </w:r>
            <w:r w:rsidR="002273E9" w:rsidRPr="007D5EF6">
              <w:rPr>
                <w:sz w:val="24"/>
                <w:szCs w:val="24"/>
              </w:rPr>
              <w:t>4</w:t>
            </w:r>
          </w:p>
        </w:tc>
        <w:tc>
          <w:tcPr>
            <w:tcW w:w="3501" w:type="dxa"/>
            <w:vAlign w:val="center"/>
          </w:tcPr>
          <w:p w14:paraId="3B4826B2" w14:textId="77777777" w:rsidR="00230F7C" w:rsidRPr="007D5EF6" w:rsidRDefault="00230F7C" w:rsidP="00D414FD">
            <w:pPr>
              <w:rPr>
                <w:sz w:val="24"/>
                <w:szCs w:val="24"/>
              </w:rPr>
            </w:pPr>
            <w:r w:rsidRPr="007D5EF6">
              <w:rPr>
                <w:sz w:val="24"/>
                <w:szCs w:val="24"/>
              </w:rPr>
              <w:t>8460.12.00.00.00</w:t>
            </w:r>
          </w:p>
        </w:tc>
        <w:tc>
          <w:tcPr>
            <w:tcW w:w="5086" w:type="dxa"/>
            <w:vAlign w:val="center"/>
          </w:tcPr>
          <w:p w14:paraId="5A014E35" w14:textId="77777777" w:rsidR="00230F7C" w:rsidRPr="007D5EF6" w:rsidRDefault="00230F7C" w:rsidP="00D414FD">
            <w:pPr>
              <w:rPr>
                <w:sz w:val="24"/>
                <w:szCs w:val="24"/>
              </w:rPr>
            </w:pPr>
            <w:r w:rsidRPr="007D5EF6">
              <w:rPr>
                <w:sz w:val="24"/>
                <w:szCs w:val="24"/>
              </w:rPr>
              <w:t xml:space="preserve">Metaller veya </w:t>
            </w:r>
            <w:proofErr w:type="spellStart"/>
            <w:r w:rsidRPr="007D5EF6">
              <w:rPr>
                <w:sz w:val="24"/>
                <w:szCs w:val="24"/>
              </w:rPr>
              <w:t>sermetler</w:t>
            </w:r>
            <w:proofErr w:type="spellEnd"/>
            <w:r w:rsidRPr="007D5EF6">
              <w:rPr>
                <w:sz w:val="24"/>
                <w:szCs w:val="24"/>
              </w:rPr>
              <w:t xml:space="preserve"> için düz yüzey taşlama tezgahları; nümerik kontrollü olanlar</w:t>
            </w:r>
          </w:p>
        </w:tc>
      </w:tr>
      <w:tr w:rsidR="007D5EF6" w:rsidRPr="007D5EF6" w14:paraId="080C622F" w14:textId="77777777" w:rsidTr="00D414FD">
        <w:trPr>
          <w:trHeight w:val="719"/>
        </w:trPr>
        <w:tc>
          <w:tcPr>
            <w:tcW w:w="860" w:type="dxa"/>
            <w:vAlign w:val="center"/>
          </w:tcPr>
          <w:p w14:paraId="5E676457" w14:textId="1BB980BB" w:rsidR="00230F7C" w:rsidRPr="007D5EF6" w:rsidRDefault="00230F7C" w:rsidP="00D414FD">
            <w:pPr>
              <w:rPr>
                <w:sz w:val="24"/>
                <w:szCs w:val="24"/>
              </w:rPr>
            </w:pPr>
            <w:r w:rsidRPr="007D5EF6">
              <w:rPr>
                <w:sz w:val="24"/>
                <w:szCs w:val="24"/>
              </w:rPr>
              <w:t>6</w:t>
            </w:r>
            <w:r w:rsidR="002273E9" w:rsidRPr="007D5EF6">
              <w:rPr>
                <w:sz w:val="24"/>
                <w:szCs w:val="24"/>
              </w:rPr>
              <w:t>5</w:t>
            </w:r>
          </w:p>
        </w:tc>
        <w:tc>
          <w:tcPr>
            <w:tcW w:w="3501" w:type="dxa"/>
            <w:vAlign w:val="center"/>
          </w:tcPr>
          <w:p w14:paraId="3F81592A" w14:textId="77777777" w:rsidR="00230F7C" w:rsidRPr="007D5EF6" w:rsidRDefault="00230F7C" w:rsidP="00D414FD">
            <w:pPr>
              <w:rPr>
                <w:sz w:val="24"/>
                <w:szCs w:val="24"/>
              </w:rPr>
            </w:pPr>
            <w:r w:rsidRPr="007D5EF6">
              <w:rPr>
                <w:sz w:val="24"/>
                <w:szCs w:val="24"/>
              </w:rPr>
              <w:t>8460.19.00.00.00</w:t>
            </w:r>
          </w:p>
        </w:tc>
        <w:tc>
          <w:tcPr>
            <w:tcW w:w="5086" w:type="dxa"/>
            <w:vAlign w:val="center"/>
          </w:tcPr>
          <w:p w14:paraId="604667E3" w14:textId="77777777" w:rsidR="00230F7C" w:rsidRPr="007D5EF6" w:rsidRDefault="00230F7C" w:rsidP="00D414FD">
            <w:pPr>
              <w:rPr>
                <w:sz w:val="24"/>
                <w:szCs w:val="24"/>
              </w:rPr>
            </w:pPr>
            <w:r w:rsidRPr="007D5EF6">
              <w:rPr>
                <w:sz w:val="24"/>
                <w:szCs w:val="24"/>
              </w:rPr>
              <w:t xml:space="preserve">Metaller veya </w:t>
            </w:r>
            <w:proofErr w:type="spellStart"/>
            <w:r w:rsidRPr="007D5EF6">
              <w:rPr>
                <w:sz w:val="24"/>
                <w:szCs w:val="24"/>
              </w:rPr>
              <w:t>sermetler</w:t>
            </w:r>
            <w:proofErr w:type="spellEnd"/>
            <w:r w:rsidRPr="007D5EF6">
              <w:rPr>
                <w:sz w:val="24"/>
                <w:szCs w:val="24"/>
              </w:rPr>
              <w:t xml:space="preserve"> için düz yüzey taşlama tezgahları; nümerik kontrollü olanlar HARİÇ</w:t>
            </w:r>
          </w:p>
        </w:tc>
      </w:tr>
      <w:tr w:rsidR="007D5EF6" w:rsidRPr="007D5EF6" w14:paraId="5D31D7E2" w14:textId="77777777" w:rsidTr="00D414FD">
        <w:trPr>
          <w:trHeight w:val="719"/>
        </w:trPr>
        <w:tc>
          <w:tcPr>
            <w:tcW w:w="860" w:type="dxa"/>
            <w:vAlign w:val="center"/>
          </w:tcPr>
          <w:p w14:paraId="5E1F5C12" w14:textId="3EDEE7A9" w:rsidR="00230F7C" w:rsidRPr="007D5EF6" w:rsidRDefault="00230F7C" w:rsidP="00D414FD">
            <w:pPr>
              <w:rPr>
                <w:sz w:val="24"/>
                <w:szCs w:val="24"/>
              </w:rPr>
            </w:pPr>
            <w:r w:rsidRPr="007D5EF6">
              <w:rPr>
                <w:sz w:val="24"/>
                <w:szCs w:val="24"/>
              </w:rPr>
              <w:t>6</w:t>
            </w:r>
            <w:r w:rsidR="002273E9" w:rsidRPr="007D5EF6">
              <w:rPr>
                <w:sz w:val="24"/>
                <w:szCs w:val="24"/>
              </w:rPr>
              <w:t>6</w:t>
            </w:r>
          </w:p>
        </w:tc>
        <w:tc>
          <w:tcPr>
            <w:tcW w:w="3501" w:type="dxa"/>
            <w:vAlign w:val="center"/>
          </w:tcPr>
          <w:p w14:paraId="741C04D0" w14:textId="77777777" w:rsidR="00230F7C" w:rsidRPr="007D5EF6" w:rsidRDefault="00230F7C" w:rsidP="00D414FD">
            <w:pPr>
              <w:rPr>
                <w:sz w:val="24"/>
                <w:szCs w:val="24"/>
              </w:rPr>
            </w:pPr>
            <w:r w:rsidRPr="007D5EF6">
              <w:rPr>
                <w:sz w:val="24"/>
                <w:szCs w:val="24"/>
              </w:rPr>
              <w:t>8460.31.00.00.00</w:t>
            </w:r>
          </w:p>
        </w:tc>
        <w:tc>
          <w:tcPr>
            <w:tcW w:w="5086" w:type="dxa"/>
            <w:vAlign w:val="center"/>
          </w:tcPr>
          <w:p w14:paraId="71F19D70" w14:textId="77777777" w:rsidR="00230F7C" w:rsidRPr="007D5EF6" w:rsidRDefault="00230F7C" w:rsidP="00D414FD">
            <w:pPr>
              <w:rPr>
                <w:sz w:val="24"/>
                <w:szCs w:val="24"/>
              </w:rPr>
            </w:pPr>
            <w:r w:rsidRPr="007D5EF6">
              <w:rPr>
                <w:sz w:val="24"/>
                <w:szCs w:val="24"/>
              </w:rPr>
              <w:t>Metal alet veya kesici takım için bileme tezgahları; nümerik kontrollü olanlar</w:t>
            </w:r>
          </w:p>
        </w:tc>
      </w:tr>
      <w:tr w:rsidR="00241F18" w:rsidRPr="007D5EF6" w14:paraId="6583038F" w14:textId="77777777" w:rsidTr="00D414FD">
        <w:trPr>
          <w:trHeight w:val="719"/>
        </w:trPr>
        <w:tc>
          <w:tcPr>
            <w:tcW w:w="860" w:type="dxa"/>
            <w:vAlign w:val="center"/>
          </w:tcPr>
          <w:p w14:paraId="5C33DF3A" w14:textId="65E92D3B" w:rsidR="00230F7C" w:rsidRPr="007D5EF6" w:rsidRDefault="00230F7C" w:rsidP="00D414FD">
            <w:pPr>
              <w:rPr>
                <w:sz w:val="24"/>
                <w:szCs w:val="24"/>
              </w:rPr>
            </w:pPr>
            <w:r w:rsidRPr="007D5EF6">
              <w:rPr>
                <w:sz w:val="24"/>
                <w:szCs w:val="24"/>
              </w:rPr>
              <w:t>6</w:t>
            </w:r>
            <w:r w:rsidR="002273E9" w:rsidRPr="007D5EF6">
              <w:rPr>
                <w:sz w:val="24"/>
                <w:szCs w:val="24"/>
              </w:rPr>
              <w:t>7</w:t>
            </w:r>
          </w:p>
        </w:tc>
        <w:tc>
          <w:tcPr>
            <w:tcW w:w="3501" w:type="dxa"/>
            <w:vAlign w:val="center"/>
          </w:tcPr>
          <w:p w14:paraId="4D07A403" w14:textId="77777777" w:rsidR="00230F7C" w:rsidRPr="007D5EF6" w:rsidRDefault="00230F7C" w:rsidP="00D414FD">
            <w:pPr>
              <w:rPr>
                <w:sz w:val="24"/>
                <w:szCs w:val="24"/>
              </w:rPr>
            </w:pPr>
            <w:r w:rsidRPr="007D5EF6">
              <w:rPr>
                <w:sz w:val="24"/>
                <w:szCs w:val="24"/>
              </w:rPr>
              <w:t>8460.39.00.00.00</w:t>
            </w:r>
          </w:p>
        </w:tc>
        <w:tc>
          <w:tcPr>
            <w:tcW w:w="5086" w:type="dxa"/>
            <w:vAlign w:val="center"/>
          </w:tcPr>
          <w:p w14:paraId="392BEF2A" w14:textId="77777777" w:rsidR="00230F7C" w:rsidRPr="007D5EF6" w:rsidRDefault="00230F7C" w:rsidP="00D414FD">
            <w:pPr>
              <w:rPr>
                <w:sz w:val="24"/>
                <w:szCs w:val="24"/>
              </w:rPr>
            </w:pPr>
            <w:r w:rsidRPr="007D5EF6">
              <w:rPr>
                <w:sz w:val="24"/>
                <w:szCs w:val="24"/>
              </w:rPr>
              <w:t>Metal alet veya kesici takım için bileme tezgahları; nümerik kontrollü olanlar HARİÇ</w:t>
            </w:r>
          </w:p>
        </w:tc>
      </w:tr>
    </w:tbl>
    <w:p w14:paraId="6E2C74F7" w14:textId="77777777" w:rsidR="00230F7C" w:rsidRPr="007D5EF6" w:rsidRDefault="00230F7C" w:rsidP="00230F7C">
      <w:pPr>
        <w:spacing w:line="237" w:lineRule="auto"/>
        <w:rPr>
          <w:sz w:val="24"/>
          <w:szCs w:val="24"/>
        </w:rPr>
        <w:sectPr w:rsidR="00230F7C" w:rsidRPr="007D5EF6">
          <w:pgSz w:w="12240" w:h="15840"/>
          <w:pgMar w:top="1440" w:right="940" w:bottom="560" w:left="1600" w:header="0" w:footer="368" w:gutter="0"/>
          <w:cols w:space="708"/>
        </w:sectPr>
      </w:pPr>
    </w:p>
    <w:tbl>
      <w:tblPr>
        <w:tblStyle w:val="TableNormal"/>
        <w:tblpPr w:leftFromText="141" w:rightFromText="141" w:horzAnchor="margin" w:tblpY="-42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6"/>
        <w:gridCol w:w="3567"/>
        <w:gridCol w:w="5182"/>
      </w:tblGrid>
      <w:tr w:rsidR="007D5EF6" w:rsidRPr="007D5EF6" w14:paraId="2176D09E" w14:textId="77777777" w:rsidTr="00D414FD">
        <w:trPr>
          <w:trHeight w:val="663"/>
        </w:trPr>
        <w:tc>
          <w:tcPr>
            <w:tcW w:w="876" w:type="dxa"/>
            <w:vAlign w:val="center"/>
          </w:tcPr>
          <w:p w14:paraId="3A9016C6" w14:textId="69971990" w:rsidR="00230F7C" w:rsidRPr="007D5EF6" w:rsidRDefault="00230F7C" w:rsidP="00D414FD">
            <w:pPr>
              <w:rPr>
                <w:sz w:val="24"/>
                <w:szCs w:val="24"/>
              </w:rPr>
            </w:pPr>
            <w:r w:rsidRPr="007D5EF6">
              <w:rPr>
                <w:sz w:val="24"/>
                <w:szCs w:val="24"/>
              </w:rPr>
              <w:lastRenderedPageBreak/>
              <w:t>6</w:t>
            </w:r>
            <w:r w:rsidR="002273E9" w:rsidRPr="007D5EF6">
              <w:rPr>
                <w:sz w:val="24"/>
                <w:szCs w:val="24"/>
              </w:rPr>
              <w:t>8</w:t>
            </w:r>
          </w:p>
        </w:tc>
        <w:tc>
          <w:tcPr>
            <w:tcW w:w="3567" w:type="dxa"/>
            <w:vAlign w:val="center"/>
          </w:tcPr>
          <w:p w14:paraId="44C68B43" w14:textId="77777777" w:rsidR="00230F7C" w:rsidRPr="007D5EF6" w:rsidRDefault="00230F7C" w:rsidP="00D414FD">
            <w:pPr>
              <w:rPr>
                <w:sz w:val="24"/>
                <w:szCs w:val="24"/>
              </w:rPr>
            </w:pPr>
            <w:r w:rsidRPr="007D5EF6">
              <w:rPr>
                <w:sz w:val="24"/>
                <w:szCs w:val="24"/>
              </w:rPr>
              <w:t>8461.50.11.00.00</w:t>
            </w:r>
          </w:p>
        </w:tc>
        <w:tc>
          <w:tcPr>
            <w:tcW w:w="5182" w:type="dxa"/>
            <w:vAlign w:val="center"/>
          </w:tcPr>
          <w:p w14:paraId="0FD9614F" w14:textId="77777777" w:rsidR="00230F7C" w:rsidRPr="007D5EF6" w:rsidRDefault="00230F7C" w:rsidP="00D414FD">
            <w:pPr>
              <w:rPr>
                <w:sz w:val="24"/>
                <w:szCs w:val="24"/>
              </w:rPr>
            </w:pPr>
            <w:r w:rsidRPr="007D5EF6">
              <w:rPr>
                <w:sz w:val="24"/>
                <w:szCs w:val="24"/>
              </w:rPr>
              <w:t xml:space="preserve">Metalleri veya </w:t>
            </w:r>
            <w:proofErr w:type="spellStart"/>
            <w:r w:rsidRPr="007D5EF6">
              <w:rPr>
                <w:sz w:val="24"/>
                <w:szCs w:val="24"/>
              </w:rPr>
              <w:t>sermetleri</w:t>
            </w:r>
            <w:proofErr w:type="spellEnd"/>
            <w:r w:rsidRPr="007D5EF6">
              <w:rPr>
                <w:sz w:val="24"/>
                <w:szCs w:val="24"/>
              </w:rPr>
              <w:t xml:space="preserve"> </w:t>
            </w:r>
            <w:proofErr w:type="spellStart"/>
            <w:r w:rsidRPr="007D5EF6">
              <w:rPr>
                <w:sz w:val="24"/>
                <w:szCs w:val="24"/>
              </w:rPr>
              <w:t>taIaş</w:t>
            </w:r>
            <w:proofErr w:type="spellEnd"/>
            <w:r w:rsidRPr="007D5EF6">
              <w:rPr>
                <w:sz w:val="24"/>
                <w:szCs w:val="24"/>
              </w:rPr>
              <w:t xml:space="preserve"> kaldırarak işleyen testeresi daire şeklinde olan testere tezgahları</w:t>
            </w:r>
          </w:p>
        </w:tc>
      </w:tr>
      <w:tr w:rsidR="007D5EF6" w:rsidRPr="007D5EF6" w14:paraId="5CD89F1A" w14:textId="77777777" w:rsidTr="00D414FD">
        <w:trPr>
          <w:trHeight w:val="755"/>
        </w:trPr>
        <w:tc>
          <w:tcPr>
            <w:tcW w:w="876" w:type="dxa"/>
            <w:vAlign w:val="center"/>
          </w:tcPr>
          <w:p w14:paraId="662E0AB9" w14:textId="318423DF" w:rsidR="00230F7C" w:rsidRPr="007D5EF6" w:rsidRDefault="00230F7C" w:rsidP="00D414FD">
            <w:pPr>
              <w:rPr>
                <w:sz w:val="24"/>
                <w:szCs w:val="24"/>
              </w:rPr>
            </w:pPr>
            <w:r w:rsidRPr="007D5EF6">
              <w:rPr>
                <w:sz w:val="24"/>
                <w:szCs w:val="24"/>
              </w:rPr>
              <w:t>6</w:t>
            </w:r>
            <w:r w:rsidR="002273E9" w:rsidRPr="007D5EF6">
              <w:rPr>
                <w:sz w:val="24"/>
                <w:szCs w:val="24"/>
              </w:rPr>
              <w:t>9</w:t>
            </w:r>
          </w:p>
        </w:tc>
        <w:tc>
          <w:tcPr>
            <w:tcW w:w="3567" w:type="dxa"/>
            <w:vAlign w:val="center"/>
          </w:tcPr>
          <w:p w14:paraId="0F5E466F" w14:textId="77777777" w:rsidR="00230F7C" w:rsidRPr="007D5EF6" w:rsidRDefault="00230F7C" w:rsidP="00D414FD">
            <w:pPr>
              <w:rPr>
                <w:sz w:val="24"/>
                <w:szCs w:val="24"/>
              </w:rPr>
            </w:pPr>
          </w:p>
          <w:p w14:paraId="2EC0C107" w14:textId="77777777" w:rsidR="00230F7C" w:rsidRPr="007D5EF6" w:rsidRDefault="00230F7C" w:rsidP="00D414FD">
            <w:pPr>
              <w:rPr>
                <w:sz w:val="24"/>
                <w:szCs w:val="24"/>
              </w:rPr>
            </w:pPr>
            <w:r w:rsidRPr="007D5EF6">
              <w:rPr>
                <w:sz w:val="24"/>
                <w:szCs w:val="24"/>
              </w:rPr>
              <w:t>8461.50.19.00.00</w:t>
            </w:r>
          </w:p>
        </w:tc>
        <w:tc>
          <w:tcPr>
            <w:tcW w:w="5182" w:type="dxa"/>
            <w:vAlign w:val="center"/>
          </w:tcPr>
          <w:p w14:paraId="33BA05EE" w14:textId="77777777" w:rsidR="00230F7C" w:rsidRPr="007D5EF6" w:rsidRDefault="00230F7C" w:rsidP="00D414FD">
            <w:pPr>
              <w:rPr>
                <w:sz w:val="24"/>
                <w:szCs w:val="24"/>
              </w:rPr>
            </w:pPr>
            <w:r w:rsidRPr="007D5EF6">
              <w:rPr>
                <w:sz w:val="24"/>
                <w:szCs w:val="24"/>
              </w:rPr>
              <w:t xml:space="preserve">Metalleri veya </w:t>
            </w:r>
            <w:proofErr w:type="spellStart"/>
            <w:r w:rsidRPr="007D5EF6">
              <w:rPr>
                <w:sz w:val="24"/>
                <w:szCs w:val="24"/>
              </w:rPr>
              <w:t>sermetleri</w:t>
            </w:r>
            <w:proofErr w:type="spellEnd"/>
            <w:r w:rsidRPr="007D5EF6">
              <w:rPr>
                <w:sz w:val="24"/>
                <w:szCs w:val="24"/>
              </w:rPr>
              <w:t xml:space="preserve"> </w:t>
            </w:r>
            <w:proofErr w:type="spellStart"/>
            <w:r w:rsidRPr="007D5EF6">
              <w:rPr>
                <w:sz w:val="24"/>
                <w:szCs w:val="24"/>
              </w:rPr>
              <w:t>taIaş</w:t>
            </w:r>
            <w:proofErr w:type="spellEnd"/>
            <w:r w:rsidRPr="007D5EF6">
              <w:rPr>
                <w:sz w:val="24"/>
                <w:szCs w:val="24"/>
              </w:rPr>
              <w:t xml:space="preserve"> kaldırarak işleyen testeresi daire şeklinde OLMAYAN testere</w:t>
            </w:r>
          </w:p>
          <w:p w14:paraId="028253E1" w14:textId="77777777" w:rsidR="00230F7C" w:rsidRPr="007D5EF6" w:rsidRDefault="00230F7C" w:rsidP="00D414FD">
            <w:pPr>
              <w:rPr>
                <w:sz w:val="24"/>
                <w:szCs w:val="24"/>
              </w:rPr>
            </w:pPr>
            <w:r w:rsidRPr="007D5EF6">
              <w:rPr>
                <w:sz w:val="24"/>
                <w:szCs w:val="24"/>
              </w:rPr>
              <w:t>tezgahları</w:t>
            </w:r>
          </w:p>
        </w:tc>
      </w:tr>
      <w:tr w:rsidR="007D5EF6" w:rsidRPr="007D5EF6" w14:paraId="4CD97E80" w14:textId="77777777" w:rsidTr="00D414FD">
        <w:trPr>
          <w:trHeight w:val="659"/>
        </w:trPr>
        <w:tc>
          <w:tcPr>
            <w:tcW w:w="876" w:type="dxa"/>
            <w:vAlign w:val="center"/>
          </w:tcPr>
          <w:p w14:paraId="7D5C8368" w14:textId="752E8F26" w:rsidR="00230F7C" w:rsidRPr="007D5EF6" w:rsidRDefault="002273E9" w:rsidP="00D414FD">
            <w:pPr>
              <w:rPr>
                <w:sz w:val="24"/>
                <w:szCs w:val="24"/>
              </w:rPr>
            </w:pPr>
            <w:r w:rsidRPr="007D5EF6">
              <w:rPr>
                <w:sz w:val="24"/>
                <w:szCs w:val="24"/>
              </w:rPr>
              <w:t>70</w:t>
            </w:r>
          </w:p>
        </w:tc>
        <w:tc>
          <w:tcPr>
            <w:tcW w:w="3567" w:type="dxa"/>
            <w:vAlign w:val="center"/>
          </w:tcPr>
          <w:p w14:paraId="612A3141" w14:textId="77777777" w:rsidR="00230F7C" w:rsidRPr="007D5EF6" w:rsidRDefault="00230F7C" w:rsidP="00D414FD">
            <w:pPr>
              <w:rPr>
                <w:sz w:val="24"/>
                <w:szCs w:val="24"/>
              </w:rPr>
            </w:pPr>
            <w:r w:rsidRPr="007D5EF6">
              <w:rPr>
                <w:sz w:val="24"/>
                <w:szCs w:val="24"/>
              </w:rPr>
              <w:t>8461.50.90.00.00</w:t>
            </w:r>
          </w:p>
        </w:tc>
        <w:tc>
          <w:tcPr>
            <w:tcW w:w="5182" w:type="dxa"/>
            <w:vAlign w:val="center"/>
          </w:tcPr>
          <w:p w14:paraId="2AB069D9" w14:textId="77777777" w:rsidR="00230F7C" w:rsidRPr="007D5EF6" w:rsidRDefault="00230F7C" w:rsidP="00D414FD">
            <w:pPr>
              <w:rPr>
                <w:sz w:val="24"/>
                <w:szCs w:val="24"/>
              </w:rPr>
            </w:pPr>
            <w:r w:rsidRPr="007D5EF6">
              <w:rPr>
                <w:sz w:val="24"/>
                <w:szCs w:val="24"/>
              </w:rPr>
              <w:t xml:space="preserve">Metalleri veya </w:t>
            </w:r>
            <w:proofErr w:type="spellStart"/>
            <w:r w:rsidRPr="007D5EF6">
              <w:rPr>
                <w:sz w:val="24"/>
                <w:szCs w:val="24"/>
              </w:rPr>
              <w:t>sermetleri</w:t>
            </w:r>
            <w:proofErr w:type="spellEnd"/>
            <w:r w:rsidRPr="007D5EF6">
              <w:rPr>
                <w:sz w:val="24"/>
                <w:szCs w:val="24"/>
              </w:rPr>
              <w:t xml:space="preserve"> </w:t>
            </w:r>
            <w:proofErr w:type="spellStart"/>
            <w:r w:rsidRPr="007D5EF6">
              <w:rPr>
                <w:sz w:val="24"/>
                <w:szCs w:val="24"/>
              </w:rPr>
              <w:t>taIaş</w:t>
            </w:r>
            <w:proofErr w:type="spellEnd"/>
            <w:r w:rsidRPr="007D5EF6">
              <w:rPr>
                <w:sz w:val="24"/>
                <w:szCs w:val="24"/>
              </w:rPr>
              <w:t xml:space="preserve"> kaldırarak işleyen dilme tezgahları</w:t>
            </w:r>
          </w:p>
        </w:tc>
      </w:tr>
      <w:tr w:rsidR="007D5EF6" w:rsidRPr="007D5EF6" w14:paraId="66C522D8" w14:textId="77777777" w:rsidTr="00D414FD">
        <w:trPr>
          <w:trHeight w:val="659"/>
        </w:trPr>
        <w:tc>
          <w:tcPr>
            <w:tcW w:w="876" w:type="dxa"/>
            <w:vAlign w:val="center"/>
          </w:tcPr>
          <w:p w14:paraId="4ED6D814" w14:textId="4A174774" w:rsidR="00230F7C" w:rsidRPr="007D5EF6" w:rsidRDefault="00230F7C" w:rsidP="00D414FD">
            <w:pPr>
              <w:rPr>
                <w:sz w:val="24"/>
                <w:szCs w:val="24"/>
              </w:rPr>
            </w:pPr>
            <w:r w:rsidRPr="007D5EF6">
              <w:rPr>
                <w:sz w:val="24"/>
                <w:szCs w:val="24"/>
              </w:rPr>
              <w:t>7</w:t>
            </w:r>
            <w:r w:rsidR="002273E9" w:rsidRPr="007D5EF6">
              <w:rPr>
                <w:sz w:val="24"/>
                <w:szCs w:val="24"/>
              </w:rPr>
              <w:t>1</w:t>
            </w:r>
          </w:p>
        </w:tc>
        <w:tc>
          <w:tcPr>
            <w:tcW w:w="3567" w:type="dxa"/>
            <w:vAlign w:val="center"/>
          </w:tcPr>
          <w:p w14:paraId="232C6078" w14:textId="77777777" w:rsidR="00230F7C" w:rsidRPr="007D5EF6" w:rsidRDefault="00230F7C" w:rsidP="00D414FD">
            <w:pPr>
              <w:rPr>
                <w:sz w:val="24"/>
                <w:szCs w:val="24"/>
              </w:rPr>
            </w:pPr>
          </w:p>
          <w:p w14:paraId="787D8FF7" w14:textId="77777777" w:rsidR="00230F7C" w:rsidRPr="007D5EF6" w:rsidRDefault="00230F7C" w:rsidP="00D414FD">
            <w:pPr>
              <w:rPr>
                <w:sz w:val="24"/>
                <w:szCs w:val="24"/>
              </w:rPr>
            </w:pPr>
            <w:r w:rsidRPr="007D5EF6">
              <w:rPr>
                <w:sz w:val="24"/>
                <w:szCs w:val="24"/>
              </w:rPr>
              <w:t>8462.22.10.00.00</w:t>
            </w:r>
          </w:p>
        </w:tc>
        <w:tc>
          <w:tcPr>
            <w:tcW w:w="5182" w:type="dxa"/>
            <w:vAlign w:val="center"/>
          </w:tcPr>
          <w:p w14:paraId="0408F5AA" w14:textId="77777777" w:rsidR="00230F7C" w:rsidRPr="007D5EF6" w:rsidRDefault="00230F7C" w:rsidP="00D414FD">
            <w:pPr>
              <w:rPr>
                <w:sz w:val="24"/>
                <w:szCs w:val="24"/>
              </w:rPr>
            </w:pPr>
            <w:r w:rsidRPr="007D5EF6">
              <w:rPr>
                <w:sz w:val="24"/>
                <w:szCs w:val="24"/>
              </w:rPr>
              <w:t>Profil şekillendirme makineleri: Numerik kontrollü olanlar</w:t>
            </w:r>
          </w:p>
        </w:tc>
      </w:tr>
      <w:tr w:rsidR="007D5EF6" w:rsidRPr="007D5EF6" w14:paraId="72E95198" w14:textId="77777777" w:rsidTr="00D414FD">
        <w:trPr>
          <w:trHeight w:val="663"/>
        </w:trPr>
        <w:tc>
          <w:tcPr>
            <w:tcW w:w="876" w:type="dxa"/>
            <w:vAlign w:val="center"/>
          </w:tcPr>
          <w:p w14:paraId="33D69921" w14:textId="498FDB1A" w:rsidR="00230F7C" w:rsidRPr="007D5EF6" w:rsidRDefault="00230F7C" w:rsidP="00D414FD">
            <w:pPr>
              <w:rPr>
                <w:sz w:val="24"/>
                <w:szCs w:val="24"/>
              </w:rPr>
            </w:pPr>
            <w:r w:rsidRPr="007D5EF6">
              <w:rPr>
                <w:sz w:val="24"/>
                <w:szCs w:val="24"/>
              </w:rPr>
              <w:t>7</w:t>
            </w:r>
            <w:r w:rsidR="002273E9" w:rsidRPr="007D5EF6">
              <w:rPr>
                <w:sz w:val="24"/>
                <w:szCs w:val="24"/>
              </w:rPr>
              <w:t>2</w:t>
            </w:r>
          </w:p>
        </w:tc>
        <w:tc>
          <w:tcPr>
            <w:tcW w:w="3567" w:type="dxa"/>
            <w:vAlign w:val="center"/>
          </w:tcPr>
          <w:p w14:paraId="4ABD469A" w14:textId="77777777" w:rsidR="00230F7C" w:rsidRPr="007D5EF6" w:rsidRDefault="00230F7C" w:rsidP="00D414FD">
            <w:pPr>
              <w:rPr>
                <w:sz w:val="24"/>
                <w:szCs w:val="24"/>
              </w:rPr>
            </w:pPr>
            <w:r w:rsidRPr="007D5EF6">
              <w:rPr>
                <w:sz w:val="24"/>
                <w:szCs w:val="24"/>
              </w:rPr>
              <w:t>8462.23.00.00.00</w:t>
            </w:r>
          </w:p>
        </w:tc>
        <w:tc>
          <w:tcPr>
            <w:tcW w:w="5182" w:type="dxa"/>
            <w:vAlign w:val="center"/>
          </w:tcPr>
          <w:p w14:paraId="5A4A63F3" w14:textId="77777777" w:rsidR="00230F7C" w:rsidRPr="007D5EF6" w:rsidRDefault="00230F7C" w:rsidP="00D414FD">
            <w:pPr>
              <w:rPr>
                <w:sz w:val="24"/>
                <w:szCs w:val="24"/>
              </w:rPr>
            </w:pPr>
            <w:r w:rsidRPr="007D5EF6">
              <w:rPr>
                <w:sz w:val="24"/>
                <w:szCs w:val="24"/>
              </w:rPr>
              <w:t xml:space="preserve">Numerik kontrollü </w:t>
            </w:r>
            <w:proofErr w:type="spellStart"/>
            <w:r w:rsidRPr="007D5EF6">
              <w:rPr>
                <w:sz w:val="24"/>
                <w:szCs w:val="24"/>
              </w:rPr>
              <w:t>abkant</w:t>
            </w:r>
            <w:proofErr w:type="spellEnd"/>
            <w:r w:rsidRPr="007D5EF6">
              <w:rPr>
                <w:sz w:val="24"/>
                <w:szCs w:val="24"/>
              </w:rPr>
              <w:t xml:space="preserve"> presler</w:t>
            </w:r>
          </w:p>
        </w:tc>
      </w:tr>
      <w:tr w:rsidR="007D5EF6" w:rsidRPr="007D5EF6" w14:paraId="2B52BA8B" w14:textId="77777777" w:rsidTr="00D414FD">
        <w:trPr>
          <w:trHeight w:val="659"/>
        </w:trPr>
        <w:tc>
          <w:tcPr>
            <w:tcW w:w="876" w:type="dxa"/>
            <w:vAlign w:val="center"/>
          </w:tcPr>
          <w:p w14:paraId="7BEC18C5" w14:textId="47E41B4C" w:rsidR="00230F7C" w:rsidRPr="007D5EF6" w:rsidRDefault="00230F7C" w:rsidP="00D414FD">
            <w:pPr>
              <w:rPr>
                <w:sz w:val="24"/>
                <w:szCs w:val="24"/>
              </w:rPr>
            </w:pPr>
            <w:r w:rsidRPr="007D5EF6">
              <w:rPr>
                <w:sz w:val="24"/>
                <w:szCs w:val="24"/>
              </w:rPr>
              <w:t>7</w:t>
            </w:r>
            <w:r w:rsidR="002273E9" w:rsidRPr="007D5EF6">
              <w:rPr>
                <w:sz w:val="24"/>
                <w:szCs w:val="24"/>
              </w:rPr>
              <w:t>3</w:t>
            </w:r>
          </w:p>
        </w:tc>
        <w:tc>
          <w:tcPr>
            <w:tcW w:w="3567" w:type="dxa"/>
            <w:vAlign w:val="center"/>
          </w:tcPr>
          <w:p w14:paraId="2B7F34C7" w14:textId="77777777" w:rsidR="00230F7C" w:rsidRPr="007D5EF6" w:rsidRDefault="00230F7C" w:rsidP="00D414FD">
            <w:pPr>
              <w:rPr>
                <w:sz w:val="24"/>
                <w:szCs w:val="24"/>
              </w:rPr>
            </w:pPr>
            <w:r w:rsidRPr="007D5EF6">
              <w:rPr>
                <w:sz w:val="24"/>
                <w:szCs w:val="24"/>
              </w:rPr>
              <w:t>8462.24.00.00.00</w:t>
            </w:r>
          </w:p>
        </w:tc>
        <w:tc>
          <w:tcPr>
            <w:tcW w:w="5182" w:type="dxa"/>
            <w:vAlign w:val="center"/>
          </w:tcPr>
          <w:p w14:paraId="4A188FD5" w14:textId="77777777" w:rsidR="00230F7C" w:rsidRPr="007D5EF6" w:rsidRDefault="00230F7C" w:rsidP="00D414FD">
            <w:pPr>
              <w:rPr>
                <w:sz w:val="24"/>
                <w:szCs w:val="24"/>
              </w:rPr>
            </w:pPr>
            <w:r w:rsidRPr="007D5EF6">
              <w:rPr>
                <w:sz w:val="24"/>
                <w:szCs w:val="24"/>
              </w:rPr>
              <w:t>Numerik kontrollü panel bükücüler</w:t>
            </w:r>
          </w:p>
        </w:tc>
      </w:tr>
      <w:tr w:rsidR="007D5EF6" w:rsidRPr="007D5EF6" w14:paraId="777550DA" w14:textId="77777777" w:rsidTr="00D414FD">
        <w:trPr>
          <w:trHeight w:val="659"/>
        </w:trPr>
        <w:tc>
          <w:tcPr>
            <w:tcW w:w="876" w:type="dxa"/>
            <w:vAlign w:val="center"/>
          </w:tcPr>
          <w:p w14:paraId="1FCB2A02" w14:textId="0884462A" w:rsidR="00230F7C" w:rsidRPr="007D5EF6" w:rsidRDefault="00230F7C" w:rsidP="00D414FD">
            <w:pPr>
              <w:rPr>
                <w:sz w:val="24"/>
                <w:szCs w:val="24"/>
              </w:rPr>
            </w:pPr>
            <w:r w:rsidRPr="007D5EF6">
              <w:rPr>
                <w:sz w:val="24"/>
                <w:szCs w:val="24"/>
              </w:rPr>
              <w:t>7</w:t>
            </w:r>
            <w:r w:rsidR="002273E9" w:rsidRPr="007D5EF6">
              <w:rPr>
                <w:sz w:val="24"/>
                <w:szCs w:val="24"/>
              </w:rPr>
              <w:t>4</w:t>
            </w:r>
          </w:p>
        </w:tc>
        <w:tc>
          <w:tcPr>
            <w:tcW w:w="3567" w:type="dxa"/>
            <w:vAlign w:val="center"/>
          </w:tcPr>
          <w:p w14:paraId="50175B74" w14:textId="77777777" w:rsidR="00230F7C" w:rsidRPr="007D5EF6" w:rsidRDefault="00230F7C" w:rsidP="00D414FD">
            <w:pPr>
              <w:rPr>
                <w:sz w:val="24"/>
                <w:szCs w:val="24"/>
              </w:rPr>
            </w:pPr>
            <w:r w:rsidRPr="007D5EF6">
              <w:rPr>
                <w:sz w:val="24"/>
                <w:szCs w:val="24"/>
              </w:rPr>
              <w:t>8462.25.00.00.00</w:t>
            </w:r>
          </w:p>
        </w:tc>
        <w:tc>
          <w:tcPr>
            <w:tcW w:w="5182" w:type="dxa"/>
            <w:vAlign w:val="center"/>
          </w:tcPr>
          <w:p w14:paraId="2B1C4AFB" w14:textId="77777777" w:rsidR="00230F7C" w:rsidRPr="007D5EF6" w:rsidRDefault="00230F7C" w:rsidP="00D414FD">
            <w:pPr>
              <w:rPr>
                <w:sz w:val="24"/>
                <w:szCs w:val="24"/>
              </w:rPr>
            </w:pPr>
            <w:r w:rsidRPr="007D5EF6">
              <w:rPr>
                <w:sz w:val="24"/>
                <w:szCs w:val="24"/>
              </w:rPr>
              <w:t>Numerik kontrollü rulo şekillendirme makineleri</w:t>
            </w:r>
          </w:p>
        </w:tc>
      </w:tr>
      <w:tr w:rsidR="007D5EF6" w:rsidRPr="007D5EF6" w14:paraId="2D7E1D45" w14:textId="77777777" w:rsidTr="00D414FD">
        <w:trPr>
          <w:trHeight w:val="659"/>
        </w:trPr>
        <w:tc>
          <w:tcPr>
            <w:tcW w:w="876" w:type="dxa"/>
            <w:vAlign w:val="center"/>
          </w:tcPr>
          <w:p w14:paraId="6AABBAF2" w14:textId="535AC4D5" w:rsidR="00230F7C" w:rsidRPr="007D5EF6" w:rsidRDefault="00230F7C" w:rsidP="00D414FD">
            <w:pPr>
              <w:rPr>
                <w:sz w:val="24"/>
                <w:szCs w:val="24"/>
              </w:rPr>
            </w:pPr>
            <w:r w:rsidRPr="007D5EF6">
              <w:rPr>
                <w:sz w:val="24"/>
                <w:szCs w:val="24"/>
              </w:rPr>
              <w:t>7</w:t>
            </w:r>
            <w:r w:rsidR="002273E9" w:rsidRPr="007D5EF6">
              <w:rPr>
                <w:sz w:val="24"/>
                <w:szCs w:val="24"/>
              </w:rPr>
              <w:t>5</w:t>
            </w:r>
          </w:p>
        </w:tc>
        <w:tc>
          <w:tcPr>
            <w:tcW w:w="3567" w:type="dxa"/>
            <w:vAlign w:val="center"/>
          </w:tcPr>
          <w:p w14:paraId="592FCA94" w14:textId="77777777" w:rsidR="00230F7C" w:rsidRPr="007D5EF6" w:rsidRDefault="00230F7C" w:rsidP="00D414FD">
            <w:pPr>
              <w:rPr>
                <w:sz w:val="24"/>
                <w:szCs w:val="24"/>
              </w:rPr>
            </w:pPr>
            <w:r w:rsidRPr="007D5EF6">
              <w:rPr>
                <w:sz w:val="24"/>
                <w:szCs w:val="24"/>
              </w:rPr>
              <w:t>8462.26.00.00.00</w:t>
            </w:r>
          </w:p>
        </w:tc>
        <w:tc>
          <w:tcPr>
            <w:tcW w:w="5182" w:type="dxa"/>
            <w:vAlign w:val="center"/>
          </w:tcPr>
          <w:p w14:paraId="197B627D" w14:textId="77777777" w:rsidR="00230F7C" w:rsidRPr="007D5EF6" w:rsidRDefault="00230F7C" w:rsidP="00D414FD">
            <w:pPr>
              <w:rPr>
                <w:sz w:val="24"/>
                <w:szCs w:val="24"/>
              </w:rPr>
            </w:pPr>
            <w:r w:rsidRPr="007D5EF6">
              <w:rPr>
                <w:sz w:val="24"/>
                <w:szCs w:val="24"/>
              </w:rPr>
              <w:t>Numerik kontrollü diğer kavislendirme, katlama, düzeltme veya yassılaştırma tezgahları</w:t>
            </w:r>
          </w:p>
        </w:tc>
      </w:tr>
      <w:tr w:rsidR="007D5EF6" w:rsidRPr="007D5EF6" w14:paraId="5A91B963" w14:textId="77777777" w:rsidTr="00D414FD">
        <w:trPr>
          <w:trHeight w:val="659"/>
        </w:trPr>
        <w:tc>
          <w:tcPr>
            <w:tcW w:w="876" w:type="dxa"/>
            <w:vAlign w:val="center"/>
          </w:tcPr>
          <w:p w14:paraId="5A359AF5" w14:textId="509FEA3D" w:rsidR="00230F7C" w:rsidRPr="007D5EF6" w:rsidRDefault="00230F7C" w:rsidP="00D414FD">
            <w:pPr>
              <w:rPr>
                <w:sz w:val="24"/>
                <w:szCs w:val="24"/>
              </w:rPr>
            </w:pPr>
            <w:r w:rsidRPr="007D5EF6">
              <w:rPr>
                <w:sz w:val="24"/>
                <w:szCs w:val="24"/>
              </w:rPr>
              <w:t>7</w:t>
            </w:r>
            <w:r w:rsidR="002273E9" w:rsidRPr="007D5EF6">
              <w:rPr>
                <w:sz w:val="24"/>
                <w:szCs w:val="24"/>
              </w:rPr>
              <w:t>6</w:t>
            </w:r>
          </w:p>
        </w:tc>
        <w:tc>
          <w:tcPr>
            <w:tcW w:w="3567" w:type="dxa"/>
            <w:vAlign w:val="center"/>
          </w:tcPr>
          <w:p w14:paraId="5586A05D" w14:textId="77777777" w:rsidR="00230F7C" w:rsidRPr="007D5EF6" w:rsidRDefault="00230F7C" w:rsidP="00D414FD">
            <w:pPr>
              <w:rPr>
                <w:sz w:val="24"/>
                <w:szCs w:val="24"/>
              </w:rPr>
            </w:pPr>
            <w:r w:rsidRPr="007D5EF6">
              <w:rPr>
                <w:sz w:val="24"/>
                <w:szCs w:val="24"/>
              </w:rPr>
              <w:t>8462.29.00.00.00</w:t>
            </w:r>
          </w:p>
        </w:tc>
        <w:tc>
          <w:tcPr>
            <w:tcW w:w="5182" w:type="dxa"/>
            <w:vAlign w:val="center"/>
          </w:tcPr>
          <w:p w14:paraId="28C2F730" w14:textId="77777777" w:rsidR="00230F7C" w:rsidRPr="007D5EF6" w:rsidRDefault="00230F7C" w:rsidP="00D414FD">
            <w:pPr>
              <w:rPr>
                <w:sz w:val="24"/>
                <w:szCs w:val="24"/>
              </w:rPr>
            </w:pPr>
            <w:r w:rsidRPr="007D5EF6">
              <w:rPr>
                <w:sz w:val="24"/>
                <w:szCs w:val="24"/>
              </w:rPr>
              <w:t>Metaller için kavislendirme, katlama, düzeltme veya yassılaştırma tezgahları (presler dahil); nümerik kontrollü olanlar HARİÇ</w:t>
            </w:r>
          </w:p>
        </w:tc>
      </w:tr>
      <w:tr w:rsidR="007D5EF6" w:rsidRPr="007D5EF6" w14:paraId="586D0C32" w14:textId="77777777" w:rsidTr="00D414FD">
        <w:trPr>
          <w:trHeight w:val="659"/>
        </w:trPr>
        <w:tc>
          <w:tcPr>
            <w:tcW w:w="876" w:type="dxa"/>
            <w:vAlign w:val="center"/>
          </w:tcPr>
          <w:p w14:paraId="2381F9B6" w14:textId="2B08BAE9" w:rsidR="00230F7C" w:rsidRPr="007D5EF6" w:rsidRDefault="00230F7C" w:rsidP="00D414FD">
            <w:pPr>
              <w:rPr>
                <w:sz w:val="24"/>
                <w:szCs w:val="24"/>
              </w:rPr>
            </w:pPr>
            <w:r w:rsidRPr="007D5EF6">
              <w:rPr>
                <w:sz w:val="24"/>
                <w:szCs w:val="24"/>
              </w:rPr>
              <w:t>7</w:t>
            </w:r>
            <w:r w:rsidR="002273E9" w:rsidRPr="007D5EF6">
              <w:rPr>
                <w:sz w:val="24"/>
                <w:szCs w:val="24"/>
              </w:rPr>
              <w:t>7</w:t>
            </w:r>
          </w:p>
        </w:tc>
        <w:tc>
          <w:tcPr>
            <w:tcW w:w="3567" w:type="dxa"/>
            <w:vAlign w:val="center"/>
          </w:tcPr>
          <w:p w14:paraId="4C55806D" w14:textId="77777777" w:rsidR="00230F7C" w:rsidRPr="007D5EF6" w:rsidRDefault="00230F7C" w:rsidP="00D414FD">
            <w:pPr>
              <w:rPr>
                <w:sz w:val="24"/>
                <w:szCs w:val="24"/>
              </w:rPr>
            </w:pPr>
            <w:r w:rsidRPr="007D5EF6">
              <w:rPr>
                <w:sz w:val="24"/>
                <w:szCs w:val="24"/>
              </w:rPr>
              <w:t>8462.33.00.00.00</w:t>
            </w:r>
          </w:p>
        </w:tc>
        <w:tc>
          <w:tcPr>
            <w:tcW w:w="5182" w:type="dxa"/>
            <w:vAlign w:val="center"/>
          </w:tcPr>
          <w:p w14:paraId="072CB01D" w14:textId="77777777" w:rsidR="00230F7C" w:rsidRPr="007D5EF6" w:rsidRDefault="00230F7C" w:rsidP="00D414FD">
            <w:pPr>
              <w:rPr>
                <w:sz w:val="24"/>
                <w:szCs w:val="24"/>
              </w:rPr>
            </w:pPr>
            <w:r w:rsidRPr="007D5EF6">
              <w:rPr>
                <w:sz w:val="24"/>
                <w:szCs w:val="24"/>
              </w:rPr>
              <w:t>Numerik kontrollü makasla kesme tezgahları</w:t>
            </w:r>
          </w:p>
        </w:tc>
      </w:tr>
      <w:tr w:rsidR="007D5EF6" w:rsidRPr="007D5EF6" w14:paraId="0C48F9DB" w14:textId="77777777" w:rsidTr="00D414FD">
        <w:trPr>
          <w:trHeight w:val="659"/>
        </w:trPr>
        <w:tc>
          <w:tcPr>
            <w:tcW w:w="876" w:type="dxa"/>
            <w:vAlign w:val="center"/>
          </w:tcPr>
          <w:p w14:paraId="6A79B4D3" w14:textId="14365F4A" w:rsidR="00230F7C" w:rsidRPr="007D5EF6" w:rsidRDefault="00230F7C" w:rsidP="00D414FD">
            <w:pPr>
              <w:rPr>
                <w:sz w:val="24"/>
                <w:szCs w:val="24"/>
              </w:rPr>
            </w:pPr>
            <w:r w:rsidRPr="007D5EF6">
              <w:rPr>
                <w:sz w:val="24"/>
                <w:szCs w:val="24"/>
              </w:rPr>
              <w:t>7</w:t>
            </w:r>
            <w:r w:rsidR="002273E9" w:rsidRPr="007D5EF6">
              <w:rPr>
                <w:sz w:val="24"/>
                <w:szCs w:val="24"/>
              </w:rPr>
              <w:t>8</w:t>
            </w:r>
          </w:p>
        </w:tc>
        <w:tc>
          <w:tcPr>
            <w:tcW w:w="3567" w:type="dxa"/>
            <w:vAlign w:val="center"/>
          </w:tcPr>
          <w:p w14:paraId="5A1AFA9C" w14:textId="77777777" w:rsidR="00230F7C" w:rsidRPr="007D5EF6" w:rsidRDefault="00230F7C" w:rsidP="00D414FD">
            <w:pPr>
              <w:rPr>
                <w:sz w:val="24"/>
                <w:szCs w:val="24"/>
              </w:rPr>
            </w:pPr>
            <w:r w:rsidRPr="007D5EF6">
              <w:rPr>
                <w:sz w:val="24"/>
                <w:szCs w:val="24"/>
              </w:rPr>
              <w:t>8462.42.00.00.11</w:t>
            </w:r>
          </w:p>
        </w:tc>
        <w:tc>
          <w:tcPr>
            <w:tcW w:w="5182" w:type="dxa"/>
            <w:vAlign w:val="center"/>
          </w:tcPr>
          <w:p w14:paraId="580D2B75" w14:textId="77777777" w:rsidR="00230F7C" w:rsidRPr="007D5EF6" w:rsidRDefault="00230F7C" w:rsidP="00D414FD">
            <w:pPr>
              <w:rPr>
                <w:sz w:val="24"/>
                <w:szCs w:val="24"/>
              </w:rPr>
            </w:pPr>
            <w:r w:rsidRPr="007D5EF6">
              <w:rPr>
                <w:sz w:val="24"/>
                <w:szCs w:val="24"/>
              </w:rPr>
              <w:t>Numerik kontrollü olanlar, Zımbalı kesme tezgahları</w:t>
            </w:r>
          </w:p>
        </w:tc>
      </w:tr>
      <w:tr w:rsidR="007D5EF6" w:rsidRPr="007D5EF6" w14:paraId="07A4AEA5" w14:textId="77777777" w:rsidTr="00D414FD">
        <w:trPr>
          <w:trHeight w:val="659"/>
        </w:trPr>
        <w:tc>
          <w:tcPr>
            <w:tcW w:w="876" w:type="dxa"/>
            <w:vAlign w:val="center"/>
          </w:tcPr>
          <w:p w14:paraId="66A5EB92" w14:textId="614BF489" w:rsidR="00230F7C" w:rsidRPr="007D5EF6" w:rsidRDefault="00230F7C" w:rsidP="00D414FD">
            <w:pPr>
              <w:rPr>
                <w:sz w:val="24"/>
                <w:szCs w:val="24"/>
              </w:rPr>
            </w:pPr>
            <w:r w:rsidRPr="007D5EF6">
              <w:rPr>
                <w:sz w:val="24"/>
                <w:szCs w:val="24"/>
              </w:rPr>
              <w:t>7</w:t>
            </w:r>
            <w:r w:rsidR="002273E9" w:rsidRPr="007D5EF6">
              <w:rPr>
                <w:sz w:val="24"/>
                <w:szCs w:val="24"/>
              </w:rPr>
              <w:t>9</w:t>
            </w:r>
          </w:p>
        </w:tc>
        <w:tc>
          <w:tcPr>
            <w:tcW w:w="3567" w:type="dxa"/>
            <w:vAlign w:val="center"/>
          </w:tcPr>
          <w:p w14:paraId="064B35E8" w14:textId="77777777" w:rsidR="00230F7C" w:rsidRPr="007D5EF6" w:rsidRDefault="00230F7C" w:rsidP="00D414FD">
            <w:pPr>
              <w:rPr>
                <w:sz w:val="24"/>
                <w:szCs w:val="24"/>
              </w:rPr>
            </w:pPr>
            <w:r w:rsidRPr="007D5EF6">
              <w:rPr>
                <w:sz w:val="24"/>
                <w:szCs w:val="24"/>
              </w:rPr>
              <w:t>8462.49.00.00.11</w:t>
            </w:r>
          </w:p>
        </w:tc>
        <w:tc>
          <w:tcPr>
            <w:tcW w:w="5182" w:type="dxa"/>
            <w:vAlign w:val="center"/>
          </w:tcPr>
          <w:p w14:paraId="0E5FAE0C" w14:textId="77777777" w:rsidR="00230F7C" w:rsidRPr="007D5EF6" w:rsidRDefault="00230F7C" w:rsidP="00D414FD">
            <w:pPr>
              <w:rPr>
                <w:sz w:val="24"/>
                <w:szCs w:val="24"/>
              </w:rPr>
            </w:pPr>
            <w:r w:rsidRPr="007D5EF6">
              <w:rPr>
                <w:sz w:val="24"/>
                <w:szCs w:val="24"/>
              </w:rPr>
              <w:t>Diğerleri, Zımbalı kesme makinaları</w:t>
            </w:r>
          </w:p>
        </w:tc>
      </w:tr>
      <w:tr w:rsidR="007D5EF6" w:rsidRPr="007D5EF6" w14:paraId="5C6518FC" w14:textId="77777777" w:rsidTr="00D414FD">
        <w:trPr>
          <w:trHeight w:val="659"/>
        </w:trPr>
        <w:tc>
          <w:tcPr>
            <w:tcW w:w="876" w:type="dxa"/>
            <w:vAlign w:val="center"/>
          </w:tcPr>
          <w:p w14:paraId="53CCB0D4" w14:textId="547CE86C" w:rsidR="00230F7C" w:rsidRPr="007D5EF6" w:rsidRDefault="002273E9" w:rsidP="00D414FD">
            <w:pPr>
              <w:rPr>
                <w:sz w:val="24"/>
                <w:szCs w:val="24"/>
              </w:rPr>
            </w:pPr>
            <w:r w:rsidRPr="007D5EF6">
              <w:rPr>
                <w:sz w:val="24"/>
                <w:szCs w:val="24"/>
              </w:rPr>
              <w:t>80</w:t>
            </w:r>
          </w:p>
        </w:tc>
        <w:tc>
          <w:tcPr>
            <w:tcW w:w="3567" w:type="dxa"/>
            <w:vAlign w:val="center"/>
          </w:tcPr>
          <w:p w14:paraId="6EA89A64" w14:textId="77777777" w:rsidR="00230F7C" w:rsidRPr="007D5EF6" w:rsidRDefault="00230F7C" w:rsidP="00D414FD">
            <w:pPr>
              <w:rPr>
                <w:sz w:val="24"/>
                <w:szCs w:val="24"/>
              </w:rPr>
            </w:pPr>
            <w:r w:rsidRPr="007D5EF6">
              <w:rPr>
                <w:sz w:val="24"/>
                <w:szCs w:val="24"/>
              </w:rPr>
              <w:t>8462.61.10.90.00</w:t>
            </w:r>
          </w:p>
        </w:tc>
        <w:tc>
          <w:tcPr>
            <w:tcW w:w="5182" w:type="dxa"/>
            <w:vAlign w:val="center"/>
          </w:tcPr>
          <w:p w14:paraId="5537E550" w14:textId="77777777" w:rsidR="00230F7C" w:rsidRPr="007D5EF6" w:rsidRDefault="00230F7C" w:rsidP="00D414FD">
            <w:pPr>
              <w:rPr>
                <w:sz w:val="24"/>
                <w:szCs w:val="24"/>
              </w:rPr>
            </w:pPr>
            <w:r w:rsidRPr="007D5EF6">
              <w:rPr>
                <w:sz w:val="24"/>
                <w:szCs w:val="24"/>
              </w:rPr>
              <w:t>Hidrolik presler, Numerik Kontrollü olanlar, Diğerleri</w:t>
            </w:r>
          </w:p>
        </w:tc>
      </w:tr>
      <w:tr w:rsidR="007D5EF6" w:rsidRPr="007D5EF6" w14:paraId="349D836B" w14:textId="77777777" w:rsidTr="00D414FD">
        <w:trPr>
          <w:trHeight w:val="536"/>
        </w:trPr>
        <w:tc>
          <w:tcPr>
            <w:tcW w:w="876" w:type="dxa"/>
            <w:vAlign w:val="center"/>
          </w:tcPr>
          <w:p w14:paraId="2D7C5D1B" w14:textId="6AEA04F3" w:rsidR="00230F7C" w:rsidRPr="007D5EF6" w:rsidRDefault="00230F7C" w:rsidP="00D414FD">
            <w:pPr>
              <w:rPr>
                <w:sz w:val="24"/>
                <w:szCs w:val="24"/>
              </w:rPr>
            </w:pPr>
            <w:r w:rsidRPr="007D5EF6">
              <w:rPr>
                <w:sz w:val="24"/>
                <w:szCs w:val="24"/>
              </w:rPr>
              <w:t>8</w:t>
            </w:r>
            <w:r w:rsidR="002273E9" w:rsidRPr="007D5EF6">
              <w:rPr>
                <w:sz w:val="24"/>
                <w:szCs w:val="24"/>
              </w:rPr>
              <w:t>1</w:t>
            </w:r>
          </w:p>
        </w:tc>
        <w:tc>
          <w:tcPr>
            <w:tcW w:w="3567" w:type="dxa"/>
            <w:vAlign w:val="center"/>
          </w:tcPr>
          <w:p w14:paraId="170C9B52" w14:textId="77777777" w:rsidR="00230F7C" w:rsidRPr="007D5EF6" w:rsidRDefault="00230F7C" w:rsidP="00D414FD">
            <w:pPr>
              <w:rPr>
                <w:sz w:val="24"/>
                <w:szCs w:val="24"/>
              </w:rPr>
            </w:pPr>
            <w:r w:rsidRPr="007D5EF6">
              <w:rPr>
                <w:sz w:val="24"/>
                <w:szCs w:val="24"/>
              </w:rPr>
              <w:t>8462.69.10.90.00</w:t>
            </w:r>
          </w:p>
        </w:tc>
        <w:tc>
          <w:tcPr>
            <w:tcW w:w="5182" w:type="dxa"/>
            <w:vAlign w:val="center"/>
          </w:tcPr>
          <w:p w14:paraId="59AF4957" w14:textId="77777777" w:rsidR="00230F7C" w:rsidRPr="007D5EF6" w:rsidRDefault="00230F7C" w:rsidP="00D414FD">
            <w:pPr>
              <w:rPr>
                <w:sz w:val="24"/>
                <w:szCs w:val="24"/>
              </w:rPr>
            </w:pPr>
            <w:r w:rsidRPr="007D5EF6">
              <w:rPr>
                <w:sz w:val="24"/>
                <w:szCs w:val="24"/>
              </w:rPr>
              <w:t xml:space="preserve">Soğuk metal işleme presleri, Diğerleri, Numerik Kontrollü </w:t>
            </w:r>
            <w:proofErr w:type="spellStart"/>
            <w:r w:rsidRPr="007D5EF6">
              <w:rPr>
                <w:sz w:val="24"/>
                <w:szCs w:val="24"/>
              </w:rPr>
              <w:t>olanlar,Diğerleri</w:t>
            </w:r>
            <w:proofErr w:type="spellEnd"/>
          </w:p>
        </w:tc>
      </w:tr>
      <w:tr w:rsidR="007D5EF6" w:rsidRPr="007D5EF6" w14:paraId="334B4E9C" w14:textId="77777777" w:rsidTr="00D414FD">
        <w:trPr>
          <w:trHeight w:val="455"/>
        </w:trPr>
        <w:tc>
          <w:tcPr>
            <w:tcW w:w="876" w:type="dxa"/>
            <w:vAlign w:val="center"/>
          </w:tcPr>
          <w:p w14:paraId="19C78088" w14:textId="01BCC640" w:rsidR="00230F7C" w:rsidRPr="007D5EF6" w:rsidRDefault="00230F7C" w:rsidP="00D414FD">
            <w:pPr>
              <w:rPr>
                <w:sz w:val="24"/>
                <w:szCs w:val="24"/>
              </w:rPr>
            </w:pPr>
            <w:r w:rsidRPr="007D5EF6">
              <w:rPr>
                <w:sz w:val="24"/>
                <w:szCs w:val="24"/>
              </w:rPr>
              <w:t>8</w:t>
            </w:r>
            <w:r w:rsidR="002273E9" w:rsidRPr="007D5EF6">
              <w:rPr>
                <w:sz w:val="24"/>
                <w:szCs w:val="24"/>
              </w:rPr>
              <w:t>2</w:t>
            </w:r>
          </w:p>
        </w:tc>
        <w:tc>
          <w:tcPr>
            <w:tcW w:w="3567" w:type="dxa"/>
            <w:vAlign w:val="center"/>
          </w:tcPr>
          <w:p w14:paraId="159AA106" w14:textId="77777777" w:rsidR="00230F7C" w:rsidRPr="007D5EF6" w:rsidRDefault="00230F7C" w:rsidP="00D414FD">
            <w:pPr>
              <w:rPr>
                <w:sz w:val="24"/>
                <w:szCs w:val="24"/>
              </w:rPr>
            </w:pPr>
            <w:r w:rsidRPr="007D5EF6">
              <w:rPr>
                <w:sz w:val="24"/>
                <w:szCs w:val="24"/>
              </w:rPr>
              <w:t>8463.10.90.00.00</w:t>
            </w:r>
          </w:p>
        </w:tc>
        <w:tc>
          <w:tcPr>
            <w:tcW w:w="5182" w:type="dxa"/>
            <w:vAlign w:val="center"/>
          </w:tcPr>
          <w:p w14:paraId="68201ED2" w14:textId="77777777" w:rsidR="00230F7C" w:rsidRPr="007D5EF6" w:rsidRDefault="00230F7C" w:rsidP="00D414FD">
            <w:pPr>
              <w:rPr>
                <w:sz w:val="24"/>
                <w:szCs w:val="24"/>
              </w:rPr>
            </w:pPr>
            <w:r w:rsidRPr="007D5EF6">
              <w:rPr>
                <w:sz w:val="24"/>
                <w:szCs w:val="24"/>
              </w:rPr>
              <w:t>Metal çubuk, boru, profil veya benzerlerini çekme makinaları; tel çekme makineleri HARİÇ</w:t>
            </w:r>
          </w:p>
        </w:tc>
      </w:tr>
      <w:tr w:rsidR="007D5EF6" w:rsidRPr="007D5EF6" w14:paraId="3571AB36" w14:textId="77777777" w:rsidTr="00D414FD">
        <w:trPr>
          <w:trHeight w:val="659"/>
        </w:trPr>
        <w:tc>
          <w:tcPr>
            <w:tcW w:w="876" w:type="dxa"/>
            <w:vAlign w:val="center"/>
          </w:tcPr>
          <w:p w14:paraId="6B1374DC" w14:textId="34500404" w:rsidR="00230F7C" w:rsidRPr="007D5EF6" w:rsidRDefault="00230F7C" w:rsidP="00D414FD">
            <w:pPr>
              <w:rPr>
                <w:sz w:val="24"/>
                <w:szCs w:val="24"/>
              </w:rPr>
            </w:pPr>
            <w:r w:rsidRPr="007D5EF6">
              <w:rPr>
                <w:sz w:val="24"/>
                <w:szCs w:val="24"/>
              </w:rPr>
              <w:t>8</w:t>
            </w:r>
            <w:r w:rsidR="002273E9" w:rsidRPr="007D5EF6">
              <w:rPr>
                <w:sz w:val="24"/>
                <w:szCs w:val="24"/>
              </w:rPr>
              <w:t>3</w:t>
            </w:r>
          </w:p>
        </w:tc>
        <w:tc>
          <w:tcPr>
            <w:tcW w:w="3567" w:type="dxa"/>
            <w:vAlign w:val="center"/>
          </w:tcPr>
          <w:p w14:paraId="647712FB" w14:textId="77777777" w:rsidR="00230F7C" w:rsidRPr="007D5EF6" w:rsidRDefault="00230F7C" w:rsidP="00D414FD">
            <w:pPr>
              <w:rPr>
                <w:sz w:val="24"/>
                <w:szCs w:val="24"/>
              </w:rPr>
            </w:pPr>
            <w:r w:rsidRPr="007D5EF6">
              <w:rPr>
                <w:sz w:val="24"/>
                <w:szCs w:val="24"/>
              </w:rPr>
              <w:t>8463.20.00.00.11</w:t>
            </w:r>
          </w:p>
        </w:tc>
        <w:tc>
          <w:tcPr>
            <w:tcW w:w="5182" w:type="dxa"/>
            <w:vAlign w:val="center"/>
          </w:tcPr>
          <w:p w14:paraId="47201926" w14:textId="77777777" w:rsidR="00230F7C" w:rsidRPr="007D5EF6" w:rsidRDefault="00230F7C" w:rsidP="00D414FD">
            <w:pPr>
              <w:rPr>
                <w:sz w:val="24"/>
                <w:szCs w:val="24"/>
              </w:rPr>
            </w:pPr>
            <w:r w:rsidRPr="007D5EF6">
              <w:rPr>
                <w:sz w:val="24"/>
                <w:szCs w:val="24"/>
              </w:rPr>
              <w:t>Ezerek vida dişi açma makinaları</w:t>
            </w:r>
          </w:p>
        </w:tc>
      </w:tr>
      <w:tr w:rsidR="007D5EF6" w:rsidRPr="007D5EF6" w14:paraId="3EFFBF12" w14:textId="77777777" w:rsidTr="00D414FD">
        <w:trPr>
          <w:trHeight w:val="659"/>
        </w:trPr>
        <w:tc>
          <w:tcPr>
            <w:tcW w:w="876" w:type="dxa"/>
            <w:vAlign w:val="center"/>
          </w:tcPr>
          <w:p w14:paraId="64C1F960" w14:textId="0ED14590" w:rsidR="00230F7C" w:rsidRPr="007D5EF6" w:rsidRDefault="00230F7C" w:rsidP="00D414FD">
            <w:pPr>
              <w:rPr>
                <w:sz w:val="24"/>
                <w:szCs w:val="24"/>
              </w:rPr>
            </w:pPr>
            <w:r w:rsidRPr="007D5EF6">
              <w:rPr>
                <w:sz w:val="24"/>
                <w:szCs w:val="24"/>
              </w:rPr>
              <w:t>8</w:t>
            </w:r>
            <w:r w:rsidR="002273E9" w:rsidRPr="007D5EF6">
              <w:rPr>
                <w:sz w:val="24"/>
                <w:szCs w:val="24"/>
              </w:rPr>
              <w:t>4</w:t>
            </w:r>
          </w:p>
        </w:tc>
        <w:tc>
          <w:tcPr>
            <w:tcW w:w="3567" w:type="dxa"/>
            <w:vAlign w:val="center"/>
          </w:tcPr>
          <w:p w14:paraId="0088D203" w14:textId="77777777" w:rsidR="00230F7C" w:rsidRPr="007D5EF6" w:rsidRDefault="00230F7C" w:rsidP="00D414FD">
            <w:pPr>
              <w:rPr>
                <w:sz w:val="24"/>
                <w:szCs w:val="24"/>
              </w:rPr>
            </w:pPr>
            <w:r w:rsidRPr="007D5EF6">
              <w:rPr>
                <w:sz w:val="24"/>
                <w:szCs w:val="24"/>
              </w:rPr>
              <w:t xml:space="preserve">             </w:t>
            </w:r>
          </w:p>
          <w:p w14:paraId="1BED736A" w14:textId="4F06B1A3" w:rsidR="00230F7C" w:rsidRPr="007D5EF6" w:rsidRDefault="00230F7C" w:rsidP="00D414FD">
            <w:pPr>
              <w:rPr>
                <w:sz w:val="24"/>
                <w:szCs w:val="24"/>
              </w:rPr>
            </w:pPr>
            <w:r w:rsidRPr="007D5EF6">
              <w:rPr>
                <w:sz w:val="24"/>
                <w:szCs w:val="24"/>
              </w:rPr>
              <w:t>8464.10.00.00.00</w:t>
            </w:r>
          </w:p>
        </w:tc>
        <w:tc>
          <w:tcPr>
            <w:tcW w:w="5182" w:type="dxa"/>
            <w:vAlign w:val="center"/>
          </w:tcPr>
          <w:p w14:paraId="7F71776E" w14:textId="77777777" w:rsidR="00230F7C" w:rsidRPr="007D5EF6" w:rsidRDefault="00230F7C" w:rsidP="00D414FD">
            <w:pPr>
              <w:rPr>
                <w:sz w:val="24"/>
                <w:szCs w:val="24"/>
              </w:rPr>
            </w:pPr>
            <w:r w:rsidRPr="007D5EF6">
              <w:rPr>
                <w:sz w:val="24"/>
                <w:szCs w:val="24"/>
              </w:rPr>
              <w:t>Taş, seramik, beton, asbestli çimento veya benzeri mineral maddeler için testere makinaları</w:t>
            </w:r>
          </w:p>
        </w:tc>
      </w:tr>
      <w:tr w:rsidR="007D5EF6" w:rsidRPr="007D5EF6" w14:paraId="5C4BB776" w14:textId="77777777" w:rsidTr="00D414FD">
        <w:trPr>
          <w:trHeight w:val="659"/>
        </w:trPr>
        <w:tc>
          <w:tcPr>
            <w:tcW w:w="876" w:type="dxa"/>
            <w:vAlign w:val="center"/>
          </w:tcPr>
          <w:p w14:paraId="7451DA65" w14:textId="286F25D1" w:rsidR="00230F7C" w:rsidRPr="007D5EF6" w:rsidRDefault="00230F7C" w:rsidP="00D414FD">
            <w:pPr>
              <w:rPr>
                <w:sz w:val="24"/>
                <w:szCs w:val="24"/>
              </w:rPr>
            </w:pPr>
            <w:r w:rsidRPr="007D5EF6">
              <w:rPr>
                <w:sz w:val="24"/>
                <w:szCs w:val="24"/>
              </w:rPr>
              <w:t>8</w:t>
            </w:r>
            <w:r w:rsidR="002273E9" w:rsidRPr="007D5EF6">
              <w:rPr>
                <w:sz w:val="24"/>
                <w:szCs w:val="24"/>
              </w:rPr>
              <w:t>5</w:t>
            </w:r>
          </w:p>
        </w:tc>
        <w:tc>
          <w:tcPr>
            <w:tcW w:w="3567" w:type="dxa"/>
            <w:vAlign w:val="center"/>
          </w:tcPr>
          <w:p w14:paraId="03345220" w14:textId="4E31F9A5" w:rsidR="00230F7C" w:rsidRPr="007D5EF6" w:rsidRDefault="00230F7C" w:rsidP="00D414FD">
            <w:pPr>
              <w:rPr>
                <w:sz w:val="24"/>
                <w:szCs w:val="24"/>
              </w:rPr>
            </w:pPr>
            <w:r w:rsidRPr="007D5EF6">
              <w:rPr>
                <w:sz w:val="24"/>
                <w:szCs w:val="24"/>
              </w:rPr>
              <w:t>8464.20.19.00.00</w:t>
            </w:r>
          </w:p>
        </w:tc>
        <w:tc>
          <w:tcPr>
            <w:tcW w:w="5182" w:type="dxa"/>
            <w:vAlign w:val="center"/>
          </w:tcPr>
          <w:p w14:paraId="093F4BCD" w14:textId="77777777" w:rsidR="00230F7C" w:rsidRPr="007D5EF6" w:rsidRDefault="00230F7C" w:rsidP="00D414FD">
            <w:pPr>
              <w:rPr>
                <w:sz w:val="24"/>
                <w:szCs w:val="24"/>
              </w:rPr>
            </w:pPr>
            <w:r w:rsidRPr="007D5EF6">
              <w:rPr>
                <w:sz w:val="24"/>
                <w:szCs w:val="24"/>
              </w:rPr>
              <w:t>Diğer camlar için taşlama veya parlatma makinaları</w:t>
            </w:r>
          </w:p>
        </w:tc>
      </w:tr>
    </w:tbl>
    <w:p w14:paraId="5FCA1F58" w14:textId="77777777" w:rsidR="00230F7C" w:rsidRPr="007D5EF6" w:rsidRDefault="00230F7C" w:rsidP="00230F7C">
      <w:pPr>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70F97CCE" w14:textId="77777777" w:rsidTr="00D414FD">
        <w:trPr>
          <w:trHeight w:val="1103"/>
        </w:trPr>
        <w:tc>
          <w:tcPr>
            <w:tcW w:w="860" w:type="dxa"/>
            <w:vAlign w:val="center"/>
          </w:tcPr>
          <w:p w14:paraId="68215CB1" w14:textId="77777777" w:rsidR="00230F7C" w:rsidRPr="007D5EF6" w:rsidRDefault="00230F7C" w:rsidP="00D414FD">
            <w:pPr>
              <w:rPr>
                <w:sz w:val="24"/>
                <w:szCs w:val="24"/>
              </w:rPr>
            </w:pPr>
          </w:p>
          <w:p w14:paraId="62EDD774" w14:textId="1F10572C" w:rsidR="00230F7C" w:rsidRPr="007D5EF6" w:rsidRDefault="00230F7C" w:rsidP="00D414FD">
            <w:pPr>
              <w:rPr>
                <w:sz w:val="24"/>
                <w:szCs w:val="24"/>
              </w:rPr>
            </w:pPr>
            <w:r w:rsidRPr="007D5EF6">
              <w:rPr>
                <w:sz w:val="24"/>
                <w:szCs w:val="24"/>
              </w:rPr>
              <w:t>8</w:t>
            </w:r>
            <w:r w:rsidR="00A9494D" w:rsidRPr="007D5EF6">
              <w:rPr>
                <w:sz w:val="24"/>
                <w:szCs w:val="24"/>
              </w:rPr>
              <w:t>6</w:t>
            </w:r>
          </w:p>
        </w:tc>
        <w:tc>
          <w:tcPr>
            <w:tcW w:w="3501" w:type="dxa"/>
            <w:vAlign w:val="center"/>
          </w:tcPr>
          <w:p w14:paraId="596F5F38" w14:textId="77777777" w:rsidR="00230F7C" w:rsidRPr="007D5EF6" w:rsidRDefault="00230F7C" w:rsidP="00D414FD">
            <w:pPr>
              <w:rPr>
                <w:sz w:val="24"/>
                <w:szCs w:val="24"/>
              </w:rPr>
            </w:pPr>
          </w:p>
          <w:p w14:paraId="20A4DEA2" w14:textId="77777777" w:rsidR="00230F7C" w:rsidRPr="007D5EF6" w:rsidRDefault="00230F7C" w:rsidP="00D414FD">
            <w:pPr>
              <w:rPr>
                <w:sz w:val="24"/>
                <w:szCs w:val="24"/>
              </w:rPr>
            </w:pPr>
            <w:r w:rsidRPr="007D5EF6">
              <w:rPr>
                <w:sz w:val="24"/>
                <w:szCs w:val="24"/>
              </w:rPr>
              <w:t>8464.20.80.00.00</w:t>
            </w:r>
          </w:p>
        </w:tc>
        <w:tc>
          <w:tcPr>
            <w:tcW w:w="5086" w:type="dxa"/>
            <w:vAlign w:val="center"/>
          </w:tcPr>
          <w:p w14:paraId="6FFDA6EB" w14:textId="77777777" w:rsidR="00230F7C" w:rsidRPr="007D5EF6" w:rsidRDefault="00230F7C" w:rsidP="00D414FD">
            <w:pPr>
              <w:rPr>
                <w:sz w:val="24"/>
                <w:szCs w:val="24"/>
              </w:rPr>
            </w:pPr>
            <w:r w:rsidRPr="007D5EF6">
              <w:rPr>
                <w:sz w:val="24"/>
                <w:szCs w:val="24"/>
              </w:rPr>
              <w:t>Taş, seramik, beton, asbestli çimento ve benzeri mineral maddeler için (cam HARİÇ) taşlama veya parlatma makinaları</w:t>
            </w:r>
          </w:p>
        </w:tc>
      </w:tr>
      <w:tr w:rsidR="007D5EF6" w:rsidRPr="007D5EF6" w14:paraId="51090EB6" w14:textId="77777777" w:rsidTr="00D414FD">
        <w:trPr>
          <w:trHeight w:val="1103"/>
        </w:trPr>
        <w:tc>
          <w:tcPr>
            <w:tcW w:w="860" w:type="dxa"/>
            <w:vAlign w:val="center"/>
          </w:tcPr>
          <w:p w14:paraId="2E35D95B" w14:textId="77777777" w:rsidR="00230F7C" w:rsidRPr="007D5EF6" w:rsidRDefault="00230F7C" w:rsidP="00D414FD">
            <w:pPr>
              <w:rPr>
                <w:sz w:val="24"/>
                <w:szCs w:val="24"/>
              </w:rPr>
            </w:pPr>
          </w:p>
          <w:p w14:paraId="62E04EE6" w14:textId="2DCA7217" w:rsidR="00230F7C" w:rsidRPr="007D5EF6" w:rsidRDefault="00230F7C" w:rsidP="00D414FD">
            <w:pPr>
              <w:rPr>
                <w:sz w:val="24"/>
                <w:szCs w:val="24"/>
              </w:rPr>
            </w:pPr>
            <w:r w:rsidRPr="007D5EF6">
              <w:rPr>
                <w:sz w:val="24"/>
                <w:szCs w:val="24"/>
              </w:rPr>
              <w:t>8</w:t>
            </w:r>
            <w:r w:rsidR="00A9494D" w:rsidRPr="007D5EF6">
              <w:rPr>
                <w:sz w:val="24"/>
                <w:szCs w:val="24"/>
              </w:rPr>
              <w:t>7</w:t>
            </w:r>
          </w:p>
        </w:tc>
        <w:tc>
          <w:tcPr>
            <w:tcW w:w="3501" w:type="dxa"/>
            <w:vAlign w:val="center"/>
          </w:tcPr>
          <w:p w14:paraId="523FBB66" w14:textId="77777777" w:rsidR="00230F7C" w:rsidRPr="007D5EF6" w:rsidRDefault="00230F7C" w:rsidP="00D414FD">
            <w:pPr>
              <w:rPr>
                <w:sz w:val="24"/>
                <w:szCs w:val="24"/>
              </w:rPr>
            </w:pPr>
          </w:p>
          <w:p w14:paraId="72051CD5" w14:textId="77777777" w:rsidR="00230F7C" w:rsidRPr="007D5EF6" w:rsidRDefault="00230F7C" w:rsidP="00D414FD">
            <w:pPr>
              <w:rPr>
                <w:sz w:val="24"/>
                <w:szCs w:val="24"/>
              </w:rPr>
            </w:pPr>
            <w:r w:rsidRPr="007D5EF6">
              <w:rPr>
                <w:sz w:val="24"/>
                <w:szCs w:val="24"/>
              </w:rPr>
              <w:t>8464.90.00.00.00</w:t>
            </w:r>
          </w:p>
        </w:tc>
        <w:tc>
          <w:tcPr>
            <w:tcW w:w="5086" w:type="dxa"/>
            <w:vAlign w:val="center"/>
          </w:tcPr>
          <w:p w14:paraId="492FFCFB" w14:textId="77777777" w:rsidR="00230F7C" w:rsidRPr="007D5EF6" w:rsidRDefault="00230F7C" w:rsidP="00D414FD">
            <w:pPr>
              <w:rPr>
                <w:sz w:val="24"/>
                <w:szCs w:val="24"/>
              </w:rPr>
            </w:pPr>
            <w:r w:rsidRPr="007D5EF6">
              <w:rPr>
                <w:sz w:val="24"/>
                <w:szCs w:val="24"/>
              </w:rPr>
              <w:t>Taş, seramik, beton, asbestli çimento veya benzeri mineral maddeleri diğer şekillerde işlemeye mahsus makinalar</w:t>
            </w:r>
          </w:p>
        </w:tc>
      </w:tr>
      <w:tr w:rsidR="007D5EF6" w:rsidRPr="007D5EF6" w14:paraId="7E29A6E6" w14:textId="77777777" w:rsidTr="00D414FD">
        <w:trPr>
          <w:trHeight w:val="1103"/>
        </w:trPr>
        <w:tc>
          <w:tcPr>
            <w:tcW w:w="860" w:type="dxa"/>
            <w:vAlign w:val="center"/>
          </w:tcPr>
          <w:p w14:paraId="63863AAD" w14:textId="77777777" w:rsidR="00230F7C" w:rsidRPr="007D5EF6" w:rsidRDefault="00230F7C" w:rsidP="00D414FD">
            <w:pPr>
              <w:rPr>
                <w:sz w:val="24"/>
                <w:szCs w:val="24"/>
              </w:rPr>
            </w:pPr>
          </w:p>
          <w:p w14:paraId="2F85E188" w14:textId="4FB0D883" w:rsidR="00230F7C" w:rsidRPr="007D5EF6" w:rsidRDefault="00230F7C" w:rsidP="00D414FD">
            <w:pPr>
              <w:rPr>
                <w:sz w:val="24"/>
                <w:szCs w:val="24"/>
              </w:rPr>
            </w:pPr>
            <w:r w:rsidRPr="007D5EF6">
              <w:rPr>
                <w:sz w:val="24"/>
                <w:szCs w:val="24"/>
              </w:rPr>
              <w:t>8</w:t>
            </w:r>
            <w:r w:rsidR="00A9494D" w:rsidRPr="007D5EF6">
              <w:rPr>
                <w:sz w:val="24"/>
                <w:szCs w:val="24"/>
              </w:rPr>
              <w:t>8</w:t>
            </w:r>
          </w:p>
        </w:tc>
        <w:tc>
          <w:tcPr>
            <w:tcW w:w="3501" w:type="dxa"/>
            <w:vAlign w:val="center"/>
          </w:tcPr>
          <w:p w14:paraId="3E29DA59" w14:textId="77777777" w:rsidR="00230F7C" w:rsidRPr="007D5EF6" w:rsidRDefault="00230F7C" w:rsidP="00D414FD">
            <w:pPr>
              <w:rPr>
                <w:sz w:val="24"/>
                <w:szCs w:val="24"/>
              </w:rPr>
            </w:pPr>
          </w:p>
          <w:p w14:paraId="66AA6E28" w14:textId="77777777" w:rsidR="00230F7C" w:rsidRPr="007D5EF6" w:rsidRDefault="00230F7C" w:rsidP="00D414FD">
            <w:pPr>
              <w:rPr>
                <w:sz w:val="24"/>
                <w:szCs w:val="24"/>
              </w:rPr>
            </w:pPr>
            <w:r w:rsidRPr="007D5EF6">
              <w:rPr>
                <w:sz w:val="24"/>
                <w:szCs w:val="24"/>
              </w:rPr>
              <w:t>8465.10.90.00.00</w:t>
            </w:r>
          </w:p>
        </w:tc>
        <w:tc>
          <w:tcPr>
            <w:tcW w:w="5086" w:type="dxa"/>
            <w:vAlign w:val="center"/>
          </w:tcPr>
          <w:p w14:paraId="3350EEF7" w14:textId="77777777" w:rsidR="00230F7C" w:rsidRPr="007D5EF6" w:rsidRDefault="00230F7C" w:rsidP="00D414FD">
            <w:pPr>
              <w:rPr>
                <w:sz w:val="24"/>
                <w:szCs w:val="24"/>
              </w:rPr>
            </w:pPr>
            <w:r w:rsidRPr="007D5EF6">
              <w:rPr>
                <w:sz w:val="24"/>
                <w:szCs w:val="24"/>
              </w:rPr>
              <w:t>Ağaç, mantar, kemik, sert kauçuk, sert plastik, vb. işlemeye mahsus, alet değiştirmeden fakat işlenecek parça otomatik yüklenerek iş yapan</w:t>
            </w:r>
          </w:p>
          <w:p w14:paraId="42EC4BED" w14:textId="77777777" w:rsidR="00230F7C" w:rsidRPr="007D5EF6" w:rsidRDefault="00230F7C" w:rsidP="00D414FD">
            <w:pPr>
              <w:rPr>
                <w:sz w:val="24"/>
                <w:szCs w:val="24"/>
              </w:rPr>
            </w:pPr>
            <w:r w:rsidRPr="007D5EF6">
              <w:rPr>
                <w:sz w:val="24"/>
                <w:szCs w:val="24"/>
              </w:rPr>
              <w:t>makinalar</w:t>
            </w:r>
          </w:p>
        </w:tc>
      </w:tr>
      <w:tr w:rsidR="007D5EF6" w:rsidRPr="007D5EF6" w14:paraId="54484C9A" w14:textId="77777777" w:rsidTr="00D414FD">
        <w:trPr>
          <w:trHeight w:val="719"/>
        </w:trPr>
        <w:tc>
          <w:tcPr>
            <w:tcW w:w="860" w:type="dxa"/>
            <w:vAlign w:val="center"/>
          </w:tcPr>
          <w:p w14:paraId="1EF4C3A9" w14:textId="140177AB" w:rsidR="00230F7C" w:rsidRPr="007D5EF6" w:rsidRDefault="00230F7C" w:rsidP="00D414FD">
            <w:pPr>
              <w:rPr>
                <w:sz w:val="24"/>
                <w:szCs w:val="24"/>
              </w:rPr>
            </w:pPr>
            <w:r w:rsidRPr="007D5EF6">
              <w:rPr>
                <w:sz w:val="24"/>
                <w:szCs w:val="24"/>
              </w:rPr>
              <w:t>8</w:t>
            </w:r>
            <w:r w:rsidR="00A9494D" w:rsidRPr="007D5EF6">
              <w:rPr>
                <w:sz w:val="24"/>
                <w:szCs w:val="24"/>
              </w:rPr>
              <w:t>9</w:t>
            </w:r>
          </w:p>
        </w:tc>
        <w:tc>
          <w:tcPr>
            <w:tcW w:w="3501" w:type="dxa"/>
            <w:vAlign w:val="center"/>
          </w:tcPr>
          <w:p w14:paraId="2F02F8D9" w14:textId="77777777" w:rsidR="00230F7C" w:rsidRPr="007D5EF6" w:rsidRDefault="00230F7C" w:rsidP="00D414FD">
            <w:pPr>
              <w:rPr>
                <w:sz w:val="24"/>
                <w:szCs w:val="24"/>
              </w:rPr>
            </w:pPr>
            <w:r w:rsidRPr="007D5EF6">
              <w:rPr>
                <w:sz w:val="24"/>
                <w:szCs w:val="24"/>
              </w:rPr>
              <w:t>8465.20.00.00.00</w:t>
            </w:r>
          </w:p>
        </w:tc>
        <w:tc>
          <w:tcPr>
            <w:tcW w:w="5086" w:type="dxa"/>
            <w:vAlign w:val="center"/>
          </w:tcPr>
          <w:p w14:paraId="20115721" w14:textId="77777777" w:rsidR="00230F7C" w:rsidRPr="007D5EF6" w:rsidRDefault="00230F7C" w:rsidP="00D414FD">
            <w:pPr>
              <w:rPr>
                <w:sz w:val="24"/>
                <w:szCs w:val="24"/>
              </w:rPr>
            </w:pPr>
            <w:r w:rsidRPr="007D5EF6">
              <w:rPr>
                <w:sz w:val="24"/>
                <w:szCs w:val="24"/>
              </w:rPr>
              <w:t>Ağaç, mantar, kemik, sert kauçuk, sert plastik, vb. sert maddeler için işleme merkezleri</w:t>
            </w:r>
          </w:p>
        </w:tc>
      </w:tr>
      <w:tr w:rsidR="007D5EF6" w:rsidRPr="007D5EF6" w14:paraId="256BFA80" w14:textId="77777777" w:rsidTr="00D414FD">
        <w:trPr>
          <w:trHeight w:val="724"/>
        </w:trPr>
        <w:tc>
          <w:tcPr>
            <w:tcW w:w="860" w:type="dxa"/>
            <w:vAlign w:val="center"/>
          </w:tcPr>
          <w:p w14:paraId="74AF91F3" w14:textId="3116A4E2" w:rsidR="00230F7C" w:rsidRPr="007D5EF6" w:rsidRDefault="00A9494D" w:rsidP="00D414FD">
            <w:pPr>
              <w:rPr>
                <w:sz w:val="24"/>
                <w:szCs w:val="24"/>
              </w:rPr>
            </w:pPr>
            <w:r w:rsidRPr="007D5EF6">
              <w:rPr>
                <w:sz w:val="24"/>
                <w:szCs w:val="24"/>
              </w:rPr>
              <w:t>90</w:t>
            </w:r>
          </w:p>
        </w:tc>
        <w:tc>
          <w:tcPr>
            <w:tcW w:w="3501" w:type="dxa"/>
            <w:vAlign w:val="center"/>
          </w:tcPr>
          <w:p w14:paraId="0E7F0799" w14:textId="77777777" w:rsidR="00230F7C" w:rsidRPr="007D5EF6" w:rsidRDefault="00230F7C" w:rsidP="00D414FD">
            <w:pPr>
              <w:rPr>
                <w:sz w:val="24"/>
                <w:szCs w:val="24"/>
              </w:rPr>
            </w:pPr>
            <w:r w:rsidRPr="007D5EF6">
              <w:rPr>
                <w:sz w:val="24"/>
                <w:szCs w:val="24"/>
              </w:rPr>
              <w:t>8465.91.10.00.00</w:t>
            </w:r>
          </w:p>
        </w:tc>
        <w:tc>
          <w:tcPr>
            <w:tcW w:w="5086" w:type="dxa"/>
            <w:vAlign w:val="center"/>
          </w:tcPr>
          <w:p w14:paraId="3A5336D9" w14:textId="77777777" w:rsidR="00230F7C" w:rsidRPr="007D5EF6" w:rsidRDefault="00230F7C" w:rsidP="00D414FD">
            <w:pPr>
              <w:rPr>
                <w:sz w:val="24"/>
                <w:szCs w:val="24"/>
              </w:rPr>
            </w:pPr>
            <w:r w:rsidRPr="007D5EF6">
              <w:rPr>
                <w:sz w:val="24"/>
                <w:szCs w:val="24"/>
              </w:rPr>
              <w:t>Ağaç, mantar, kemik, sert kauçuk, sert plastik, vb. sert maddeler için şerit testere makinaları</w:t>
            </w:r>
          </w:p>
        </w:tc>
      </w:tr>
      <w:tr w:rsidR="007D5EF6" w:rsidRPr="007D5EF6" w14:paraId="6B6E656B" w14:textId="77777777" w:rsidTr="00D414FD">
        <w:trPr>
          <w:trHeight w:val="719"/>
        </w:trPr>
        <w:tc>
          <w:tcPr>
            <w:tcW w:w="860" w:type="dxa"/>
            <w:vAlign w:val="center"/>
          </w:tcPr>
          <w:p w14:paraId="3A75C7E8" w14:textId="08E06635" w:rsidR="00230F7C" w:rsidRPr="007D5EF6" w:rsidRDefault="00230F7C" w:rsidP="00D414FD">
            <w:pPr>
              <w:rPr>
                <w:sz w:val="24"/>
                <w:szCs w:val="24"/>
              </w:rPr>
            </w:pPr>
            <w:r w:rsidRPr="007D5EF6">
              <w:rPr>
                <w:sz w:val="24"/>
                <w:szCs w:val="24"/>
              </w:rPr>
              <w:t>9</w:t>
            </w:r>
            <w:r w:rsidR="00A9494D" w:rsidRPr="007D5EF6">
              <w:rPr>
                <w:sz w:val="24"/>
                <w:szCs w:val="24"/>
              </w:rPr>
              <w:t>1</w:t>
            </w:r>
          </w:p>
        </w:tc>
        <w:tc>
          <w:tcPr>
            <w:tcW w:w="3501" w:type="dxa"/>
            <w:vAlign w:val="center"/>
          </w:tcPr>
          <w:p w14:paraId="5382ED17" w14:textId="77777777" w:rsidR="00230F7C" w:rsidRPr="007D5EF6" w:rsidRDefault="00230F7C" w:rsidP="00D414FD">
            <w:pPr>
              <w:rPr>
                <w:sz w:val="24"/>
                <w:szCs w:val="24"/>
              </w:rPr>
            </w:pPr>
            <w:r w:rsidRPr="007D5EF6">
              <w:rPr>
                <w:sz w:val="24"/>
                <w:szCs w:val="24"/>
              </w:rPr>
              <w:t>8465.91.20.00.00</w:t>
            </w:r>
          </w:p>
        </w:tc>
        <w:tc>
          <w:tcPr>
            <w:tcW w:w="5086" w:type="dxa"/>
            <w:vAlign w:val="center"/>
          </w:tcPr>
          <w:p w14:paraId="60CE7514" w14:textId="77777777" w:rsidR="00230F7C" w:rsidRPr="007D5EF6" w:rsidRDefault="00230F7C" w:rsidP="00D414FD">
            <w:pPr>
              <w:rPr>
                <w:sz w:val="24"/>
                <w:szCs w:val="24"/>
              </w:rPr>
            </w:pPr>
            <w:r w:rsidRPr="007D5EF6">
              <w:rPr>
                <w:sz w:val="24"/>
                <w:szCs w:val="24"/>
              </w:rPr>
              <w:t>Ağaç, mantar, kemik, sert kauçuk, sert plastik, vb. sert maddeler için dairesel testere makinaları</w:t>
            </w:r>
          </w:p>
        </w:tc>
      </w:tr>
      <w:tr w:rsidR="007D5EF6" w:rsidRPr="007D5EF6" w14:paraId="6BB22E59" w14:textId="77777777" w:rsidTr="00D414FD">
        <w:trPr>
          <w:trHeight w:val="719"/>
        </w:trPr>
        <w:tc>
          <w:tcPr>
            <w:tcW w:w="860" w:type="dxa"/>
            <w:vAlign w:val="center"/>
          </w:tcPr>
          <w:p w14:paraId="05359BF5" w14:textId="41616BE1" w:rsidR="00230F7C" w:rsidRPr="007D5EF6" w:rsidRDefault="00230F7C" w:rsidP="00D414FD">
            <w:pPr>
              <w:rPr>
                <w:sz w:val="24"/>
                <w:szCs w:val="24"/>
              </w:rPr>
            </w:pPr>
            <w:r w:rsidRPr="007D5EF6">
              <w:rPr>
                <w:sz w:val="24"/>
                <w:szCs w:val="24"/>
              </w:rPr>
              <w:t>9</w:t>
            </w:r>
            <w:r w:rsidR="00A9494D" w:rsidRPr="007D5EF6">
              <w:rPr>
                <w:sz w:val="24"/>
                <w:szCs w:val="24"/>
              </w:rPr>
              <w:t>2</w:t>
            </w:r>
          </w:p>
        </w:tc>
        <w:tc>
          <w:tcPr>
            <w:tcW w:w="3501" w:type="dxa"/>
            <w:vAlign w:val="center"/>
          </w:tcPr>
          <w:p w14:paraId="74ACB0A3" w14:textId="77777777" w:rsidR="00230F7C" w:rsidRPr="007D5EF6" w:rsidRDefault="00230F7C" w:rsidP="00D414FD">
            <w:pPr>
              <w:rPr>
                <w:sz w:val="24"/>
                <w:szCs w:val="24"/>
              </w:rPr>
            </w:pPr>
            <w:r w:rsidRPr="007D5EF6">
              <w:rPr>
                <w:sz w:val="24"/>
                <w:szCs w:val="24"/>
              </w:rPr>
              <w:t>8465.92.00.00.11</w:t>
            </w:r>
          </w:p>
        </w:tc>
        <w:tc>
          <w:tcPr>
            <w:tcW w:w="5086" w:type="dxa"/>
            <w:vAlign w:val="center"/>
          </w:tcPr>
          <w:p w14:paraId="2001449E" w14:textId="77777777" w:rsidR="00230F7C" w:rsidRPr="007D5EF6" w:rsidRDefault="00230F7C" w:rsidP="00D414FD">
            <w:pPr>
              <w:rPr>
                <w:sz w:val="24"/>
                <w:szCs w:val="24"/>
              </w:rPr>
            </w:pPr>
            <w:r w:rsidRPr="007D5EF6">
              <w:rPr>
                <w:sz w:val="24"/>
                <w:szCs w:val="24"/>
              </w:rPr>
              <w:t>Ağaç, mantar, kemik, sert kauçuk, sert plastik, vb. sert maddeler için planya makinaları</w:t>
            </w:r>
          </w:p>
        </w:tc>
      </w:tr>
      <w:tr w:rsidR="007D5EF6" w:rsidRPr="007D5EF6" w14:paraId="694856CF" w14:textId="77777777" w:rsidTr="00D414FD">
        <w:trPr>
          <w:trHeight w:val="719"/>
        </w:trPr>
        <w:tc>
          <w:tcPr>
            <w:tcW w:w="860" w:type="dxa"/>
            <w:vAlign w:val="center"/>
          </w:tcPr>
          <w:p w14:paraId="2DA8FB14" w14:textId="7AB97350" w:rsidR="00230F7C" w:rsidRPr="007D5EF6" w:rsidRDefault="00230F7C" w:rsidP="00D414FD">
            <w:pPr>
              <w:rPr>
                <w:sz w:val="24"/>
                <w:szCs w:val="24"/>
              </w:rPr>
            </w:pPr>
            <w:r w:rsidRPr="007D5EF6">
              <w:rPr>
                <w:sz w:val="24"/>
                <w:szCs w:val="24"/>
              </w:rPr>
              <w:t>9</w:t>
            </w:r>
            <w:r w:rsidR="00A9494D" w:rsidRPr="007D5EF6">
              <w:rPr>
                <w:sz w:val="24"/>
                <w:szCs w:val="24"/>
              </w:rPr>
              <w:t>3</w:t>
            </w:r>
          </w:p>
        </w:tc>
        <w:tc>
          <w:tcPr>
            <w:tcW w:w="3501" w:type="dxa"/>
            <w:vAlign w:val="center"/>
          </w:tcPr>
          <w:p w14:paraId="46B4F3B9" w14:textId="77777777" w:rsidR="00230F7C" w:rsidRPr="007D5EF6" w:rsidRDefault="00230F7C" w:rsidP="00D414FD">
            <w:pPr>
              <w:rPr>
                <w:sz w:val="24"/>
                <w:szCs w:val="24"/>
              </w:rPr>
            </w:pPr>
            <w:r w:rsidRPr="007D5EF6">
              <w:rPr>
                <w:sz w:val="24"/>
                <w:szCs w:val="24"/>
              </w:rPr>
              <w:t>8465.92.00.00.12</w:t>
            </w:r>
          </w:p>
        </w:tc>
        <w:tc>
          <w:tcPr>
            <w:tcW w:w="5086" w:type="dxa"/>
            <w:vAlign w:val="center"/>
          </w:tcPr>
          <w:p w14:paraId="26F6E8A9" w14:textId="77777777" w:rsidR="00230F7C" w:rsidRPr="007D5EF6" w:rsidRDefault="00230F7C" w:rsidP="00D414FD">
            <w:pPr>
              <w:rPr>
                <w:sz w:val="24"/>
                <w:szCs w:val="24"/>
              </w:rPr>
            </w:pPr>
            <w:r w:rsidRPr="007D5EF6">
              <w:rPr>
                <w:sz w:val="24"/>
                <w:szCs w:val="24"/>
              </w:rPr>
              <w:t>Ağaç, mantar, kemik, sert kauçuk, sert plastik, vb. sert maddeler için freze makinaları</w:t>
            </w:r>
          </w:p>
        </w:tc>
      </w:tr>
      <w:tr w:rsidR="007D5EF6" w:rsidRPr="007D5EF6" w14:paraId="1E1198DF" w14:textId="77777777" w:rsidTr="00D414FD">
        <w:trPr>
          <w:trHeight w:val="719"/>
        </w:trPr>
        <w:tc>
          <w:tcPr>
            <w:tcW w:w="860" w:type="dxa"/>
            <w:vAlign w:val="center"/>
          </w:tcPr>
          <w:p w14:paraId="173744FA" w14:textId="3C71A87C" w:rsidR="00230F7C" w:rsidRPr="007D5EF6" w:rsidRDefault="00230F7C" w:rsidP="00D414FD">
            <w:pPr>
              <w:rPr>
                <w:sz w:val="24"/>
                <w:szCs w:val="24"/>
              </w:rPr>
            </w:pPr>
            <w:r w:rsidRPr="007D5EF6">
              <w:rPr>
                <w:sz w:val="24"/>
                <w:szCs w:val="24"/>
              </w:rPr>
              <w:t>9</w:t>
            </w:r>
            <w:r w:rsidR="00A9494D" w:rsidRPr="007D5EF6">
              <w:rPr>
                <w:sz w:val="24"/>
                <w:szCs w:val="24"/>
              </w:rPr>
              <w:t>4</w:t>
            </w:r>
          </w:p>
        </w:tc>
        <w:tc>
          <w:tcPr>
            <w:tcW w:w="3501" w:type="dxa"/>
            <w:vAlign w:val="center"/>
          </w:tcPr>
          <w:p w14:paraId="3E5DF560" w14:textId="77777777" w:rsidR="00230F7C" w:rsidRPr="007D5EF6" w:rsidRDefault="00230F7C" w:rsidP="00D414FD">
            <w:pPr>
              <w:rPr>
                <w:sz w:val="24"/>
                <w:szCs w:val="24"/>
              </w:rPr>
            </w:pPr>
            <w:r w:rsidRPr="007D5EF6">
              <w:rPr>
                <w:sz w:val="24"/>
                <w:szCs w:val="24"/>
              </w:rPr>
              <w:t>8465.93.00.00.13</w:t>
            </w:r>
          </w:p>
        </w:tc>
        <w:tc>
          <w:tcPr>
            <w:tcW w:w="5086" w:type="dxa"/>
            <w:vAlign w:val="center"/>
          </w:tcPr>
          <w:p w14:paraId="359B3373" w14:textId="77777777" w:rsidR="00230F7C" w:rsidRPr="007D5EF6" w:rsidRDefault="00230F7C" w:rsidP="00D414FD">
            <w:pPr>
              <w:rPr>
                <w:sz w:val="24"/>
                <w:szCs w:val="24"/>
              </w:rPr>
            </w:pPr>
            <w:r w:rsidRPr="007D5EF6">
              <w:rPr>
                <w:sz w:val="24"/>
                <w:szCs w:val="24"/>
              </w:rPr>
              <w:t>Ağaç, mantar, kemik, sert kauçuk, sert plastik, vb. sert maddeler için parlatma makinaları</w:t>
            </w:r>
          </w:p>
        </w:tc>
      </w:tr>
      <w:tr w:rsidR="007D5EF6" w:rsidRPr="007D5EF6" w14:paraId="26D42BF4" w14:textId="77777777" w:rsidTr="00D414FD">
        <w:trPr>
          <w:trHeight w:val="829"/>
        </w:trPr>
        <w:tc>
          <w:tcPr>
            <w:tcW w:w="860" w:type="dxa"/>
            <w:vAlign w:val="center"/>
          </w:tcPr>
          <w:p w14:paraId="2422718A" w14:textId="53B770B8" w:rsidR="00230F7C" w:rsidRPr="007D5EF6" w:rsidRDefault="00230F7C" w:rsidP="00D414FD">
            <w:pPr>
              <w:rPr>
                <w:sz w:val="24"/>
                <w:szCs w:val="24"/>
              </w:rPr>
            </w:pPr>
            <w:r w:rsidRPr="007D5EF6">
              <w:rPr>
                <w:sz w:val="24"/>
                <w:szCs w:val="24"/>
              </w:rPr>
              <w:t>9</w:t>
            </w:r>
            <w:r w:rsidR="00A9494D" w:rsidRPr="007D5EF6">
              <w:rPr>
                <w:sz w:val="24"/>
                <w:szCs w:val="24"/>
              </w:rPr>
              <w:t>5</w:t>
            </w:r>
          </w:p>
        </w:tc>
        <w:tc>
          <w:tcPr>
            <w:tcW w:w="3501" w:type="dxa"/>
            <w:vAlign w:val="center"/>
          </w:tcPr>
          <w:p w14:paraId="586A7C65" w14:textId="77777777" w:rsidR="00230F7C" w:rsidRPr="007D5EF6" w:rsidRDefault="00230F7C" w:rsidP="00D414FD">
            <w:pPr>
              <w:rPr>
                <w:sz w:val="24"/>
                <w:szCs w:val="24"/>
              </w:rPr>
            </w:pPr>
          </w:p>
          <w:p w14:paraId="0833108D" w14:textId="77777777" w:rsidR="00230F7C" w:rsidRPr="007D5EF6" w:rsidRDefault="00230F7C" w:rsidP="00D414FD">
            <w:pPr>
              <w:rPr>
                <w:sz w:val="24"/>
                <w:szCs w:val="24"/>
              </w:rPr>
            </w:pPr>
            <w:r w:rsidRPr="007D5EF6">
              <w:rPr>
                <w:sz w:val="24"/>
                <w:szCs w:val="24"/>
              </w:rPr>
              <w:t>8465.94.00.00.00</w:t>
            </w:r>
          </w:p>
        </w:tc>
        <w:tc>
          <w:tcPr>
            <w:tcW w:w="5086" w:type="dxa"/>
            <w:vAlign w:val="center"/>
          </w:tcPr>
          <w:p w14:paraId="2A0EAD3E" w14:textId="77777777" w:rsidR="00230F7C" w:rsidRPr="007D5EF6" w:rsidRDefault="00230F7C" w:rsidP="00D414FD">
            <w:pPr>
              <w:rPr>
                <w:sz w:val="24"/>
                <w:szCs w:val="24"/>
              </w:rPr>
            </w:pPr>
            <w:r w:rsidRPr="007D5EF6">
              <w:rPr>
                <w:sz w:val="24"/>
                <w:szCs w:val="24"/>
              </w:rPr>
              <w:t>Ağaç, mantar, kemik, sert kauçuk, sert plastik, vb.</w:t>
            </w:r>
          </w:p>
          <w:p w14:paraId="1018E9F6" w14:textId="77777777" w:rsidR="00230F7C" w:rsidRPr="007D5EF6" w:rsidRDefault="00230F7C" w:rsidP="00D414FD">
            <w:pPr>
              <w:rPr>
                <w:sz w:val="24"/>
                <w:szCs w:val="24"/>
              </w:rPr>
            </w:pPr>
            <w:r w:rsidRPr="007D5EF6">
              <w:rPr>
                <w:sz w:val="24"/>
                <w:szCs w:val="24"/>
              </w:rPr>
              <w:t>sert maddeler için yapma veya birleştirme makinaları</w:t>
            </w:r>
          </w:p>
        </w:tc>
      </w:tr>
      <w:tr w:rsidR="007D5EF6" w:rsidRPr="007D5EF6" w14:paraId="04D0B5F4" w14:textId="77777777" w:rsidTr="00D414FD">
        <w:trPr>
          <w:trHeight w:val="829"/>
        </w:trPr>
        <w:tc>
          <w:tcPr>
            <w:tcW w:w="860" w:type="dxa"/>
            <w:vAlign w:val="center"/>
          </w:tcPr>
          <w:p w14:paraId="34A70236" w14:textId="30088918" w:rsidR="00230F7C" w:rsidRPr="007D5EF6" w:rsidRDefault="00230F7C" w:rsidP="00D414FD">
            <w:pPr>
              <w:rPr>
                <w:sz w:val="24"/>
                <w:szCs w:val="24"/>
              </w:rPr>
            </w:pPr>
            <w:r w:rsidRPr="007D5EF6">
              <w:rPr>
                <w:sz w:val="24"/>
                <w:szCs w:val="24"/>
              </w:rPr>
              <w:t>9</w:t>
            </w:r>
            <w:r w:rsidR="00A9494D" w:rsidRPr="007D5EF6">
              <w:rPr>
                <w:sz w:val="24"/>
                <w:szCs w:val="24"/>
              </w:rPr>
              <w:t>6</w:t>
            </w:r>
          </w:p>
        </w:tc>
        <w:tc>
          <w:tcPr>
            <w:tcW w:w="3501" w:type="dxa"/>
            <w:vAlign w:val="center"/>
          </w:tcPr>
          <w:p w14:paraId="060CB1E7" w14:textId="77777777" w:rsidR="00230F7C" w:rsidRPr="007D5EF6" w:rsidRDefault="00230F7C" w:rsidP="00D414FD">
            <w:pPr>
              <w:rPr>
                <w:sz w:val="24"/>
                <w:szCs w:val="24"/>
              </w:rPr>
            </w:pPr>
          </w:p>
          <w:p w14:paraId="3011AE0E" w14:textId="77777777" w:rsidR="00230F7C" w:rsidRPr="007D5EF6" w:rsidRDefault="00230F7C" w:rsidP="00D414FD">
            <w:pPr>
              <w:rPr>
                <w:sz w:val="24"/>
                <w:szCs w:val="24"/>
              </w:rPr>
            </w:pPr>
            <w:r w:rsidRPr="007D5EF6">
              <w:rPr>
                <w:sz w:val="24"/>
                <w:szCs w:val="24"/>
              </w:rPr>
              <w:t>8465.95.00.00.00</w:t>
            </w:r>
          </w:p>
        </w:tc>
        <w:tc>
          <w:tcPr>
            <w:tcW w:w="5086" w:type="dxa"/>
            <w:vAlign w:val="center"/>
          </w:tcPr>
          <w:p w14:paraId="314F1F56" w14:textId="77777777" w:rsidR="00230F7C" w:rsidRPr="007D5EF6" w:rsidRDefault="00230F7C" w:rsidP="00D414FD">
            <w:pPr>
              <w:rPr>
                <w:sz w:val="24"/>
                <w:szCs w:val="24"/>
              </w:rPr>
            </w:pPr>
            <w:r w:rsidRPr="007D5EF6">
              <w:rPr>
                <w:sz w:val="24"/>
                <w:szCs w:val="24"/>
              </w:rPr>
              <w:t>Ağaç, mantar, kemik, sert kauçuk, sert plastik, vb.</w:t>
            </w:r>
          </w:p>
          <w:p w14:paraId="4371EE53" w14:textId="77777777" w:rsidR="00230F7C" w:rsidRPr="007D5EF6" w:rsidRDefault="00230F7C" w:rsidP="00D414FD">
            <w:pPr>
              <w:rPr>
                <w:sz w:val="24"/>
                <w:szCs w:val="24"/>
              </w:rPr>
            </w:pPr>
            <w:r w:rsidRPr="007D5EF6">
              <w:rPr>
                <w:sz w:val="24"/>
                <w:szCs w:val="24"/>
              </w:rPr>
              <w:t xml:space="preserve">sert maddeler için delik açma veya </w:t>
            </w:r>
            <w:proofErr w:type="spellStart"/>
            <w:r w:rsidRPr="007D5EF6">
              <w:rPr>
                <w:sz w:val="24"/>
                <w:szCs w:val="24"/>
              </w:rPr>
              <w:t>zıvanalama</w:t>
            </w:r>
            <w:proofErr w:type="spellEnd"/>
            <w:r w:rsidRPr="007D5EF6">
              <w:rPr>
                <w:sz w:val="24"/>
                <w:szCs w:val="24"/>
              </w:rPr>
              <w:t xml:space="preserve"> makinaları</w:t>
            </w:r>
          </w:p>
        </w:tc>
      </w:tr>
      <w:tr w:rsidR="007D5EF6" w:rsidRPr="007D5EF6" w14:paraId="7B61356F" w14:textId="77777777" w:rsidTr="00D414FD">
        <w:trPr>
          <w:trHeight w:val="829"/>
        </w:trPr>
        <w:tc>
          <w:tcPr>
            <w:tcW w:w="860" w:type="dxa"/>
            <w:vAlign w:val="center"/>
          </w:tcPr>
          <w:p w14:paraId="55E11646" w14:textId="77777777" w:rsidR="00230F7C" w:rsidRPr="007D5EF6" w:rsidRDefault="00230F7C" w:rsidP="00D414FD">
            <w:pPr>
              <w:rPr>
                <w:sz w:val="24"/>
                <w:szCs w:val="24"/>
              </w:rPr>
            </w:pPr>
          </w:p>
          <w:p w14:paraId="372063F5" w14:textId="1ACC470A" w:rsidR="00230F7C" w:rsidRPr="007D5EF6" w:rsidRDefault="00230F7C" w:rsidP="00D414FD">
            <w:pPr>
              <w:rPr>
                <w:sz w:val="24"/>
                <w:szCs w:val="24"/>
              </w:rPr>
            </w:pPr>
            <w:r w:rsidRPr="007D5EF6">
              <w:rPr>
                <w:sz w:val="24"/>
                <w:szCs w:val="24"/>
              </w:rPr>
              <w:t>9</w:t>
            </w:r>
            <w:r w:rsidR="00A9494D" w:rsidRPr="007D5EF6">
              <w:rPr>
                <w:sz w:val="24"/>
                <w:szCs w:val="24"/>
              </w:rPr>
              <w:t>7</w:t>
            </w:r>
          </w:p>
        </w:tc>
        <w:tc>
          <w:tcPr>
            <w:tcW w:w="3501" w:type="dxa"/>
            <w:tcBorders>
              <w:top w:val="nil"/>
            </w:tcBorders>
            <w:vAlign w:val="center"/>
          </w:tcPr>
          <w:p w14:paraId="70A77063" w14:textId="77777777" w:rsidR="00230F7C" w:rsidRPr="007D5EF6" w:rsidRDefault="00230F7C" w:rsidP="00D414FD">
            <w:pPr>
              <w:rPr>
                <w:sz w:val="24"/>
                <w:szCs w:val="24"/>
              </w:rPr>
            </w:pPr>
          </w:p>
          <w:p w14:paraId="628F839E" w14:textId="77777777" w:rsidR="00230F7C" w:rsidRPr="007D5EF6" w:rsidRDefault="00230F7C" w:rsidP="00D414FD">
            <w:pPr>
              <w:rPr>
                <w:sz w:val="24"/>
                <w:szCs w:val="24"/>
              </w:rPr>
            </w:pPr>
            <w:r w:rsidRPr="007D5EF6">
              <w:rPr>
                <w:sz w:val="24"/>
                <w:szCs w:val="24"/>
              </w:rPr>
              <w:t>8465.96.00.00.00</w:t>
            </w:r>
          </w:p>
        </w:tc>
        <w:tc>
          <w:tcPr>
            <w:tcW w:w="5086" w:type="dxa"/>
            <w:tcBorders>
              <w:top w:val="nil"/>
            </w:tcBorders>
            <w:vAlign w:val="center"/>
          </w:tcPr>
          <w:p w14:paraId="36B935C4" w14:textId="77777777" w:rsidR="00230F7C" w:rsidRPr="007D5EF6" w:rsidRDefault="00230F7C" w:rsidP="00D414FD">
            <w:pPr>
              <w:rPr>
                <w:sz w:val="24"/>
                <w:szCs w:val="24"/>
              </w:rPr>
            </w:pPr>
            <w:r w:rsidRPr="007D5EF6">
              <w:rPr>
                <w:sz w:val="24"/>
                <w:szCs w:val="24"/>
              </w:rPr>
              <w:t>Ağaç, mantar, kemik, sert kauçuk, sert plastik, vb.</w:t>
            </w:r>
          </w:p>
          <w:p w14:paraId="7A507338" w14:textId="77777777" w:rsidR="00230F7C" w:rsidRPr="007D5EF6" w:rsidRDefault="00230F7C" w:rsidP="00D414FD">
            <w:pPr>
              <w:rPr>
                <w:sz w:val="24"/>
                <w:szCs w:val="24"/>
              </w:rPr>
            </w:pPr>
            <w:r w:rsidRPr="007D5EF6">
              <w:rPr>
                <w:sz w:val="24"/>
                <w:szCs w:val="24"/>
              </w:rPr>
              <w:t>sert maddeler için yarma, dilme veya soyarak yaprak halinde açma makinaları</w:t>
            </w:r>
          </w:p>
        </w:tc>
      </w:tr>
      <w:tr w:rsidR="007D5EF6" w:rsidRPr="007D5EF6" w14:paraId="1EE920E1" w14:textId="77777777" w:rsidTr="00D414FD">
        <w:trPr>
          <w:trHeight w:val="829"/>
        </w:trPr>
        <w:tc>
          <w:tcPr>
            <w:tcW w:w="860" w:type="dxa"/>
            <w:vAlign w:val="center"/>
          </w:tcPr>
          <w:p w14:paraId="5B4BDA89" w14:textId="77777777" w:rsidR="00230F7C" w:rsidRPr="007D5EF6" w:rsidRDefault="00230F7C" w:rsidP="00D414FD">
            <w:pPr>
              <w:rPr>
                <w:sz w:val="24"/>
                <w:szCs w:val="24"/>
              </w:rPr>
            </w:pPr>
          </w:p>
          <w:p w14:paraId="080B9350" w14:textId="6054F5ED" w:rsidR="00230F7C" w:rsidRPr="007D5EF6" w:rsidRDefault="00230F7C" w:rsidP="00D414FD">
            <w:pPr>
              <w:rPr>
                <w:sz w:val="24"/>
                <w:szCs w:val="24"/>
              </w:rPr>
            </w:pPr>
            <w:r w:rsidRPr="007D5EF6">
              <w:rPr>
                <w:sz w:val="24"/>
                <w:szCs w:val="24"/>
              </w:rPr>
              <w:t>9</w:t>
            </w:r>
            <w:r w:rsidR="00A9494D" w:rsidRPr="007D5EF6">
              <w:rPr>
                <w:sz w:val="24"/>
                <w:szCs w:val="24"/>
              </w:rPr>
              <w:t>8</w:t>
            </w:r>
          </w:p>
        </w:tc>
        <w:tc>
          <w:tcPr>
            <w:tcW w:w="3501" w:type="dxa"/>
            <w:vAlign w:val="center"/>
          </w:tcPr>
          <w:p w14:paraId="3F1F19DD" w14:textId="77777777" w:rsidR="00230F7C" w:rsidRPr="007D5EF6" w:rsidRDefault="00230F7C" w:rsidP="00D414FD">
            <w:pPr>
              <w:rPr>
                <w:sz w:val="24"/>
                <w:szCs w:val="24"/>
              </w:rPr>
            </w:pPr>
          </w:p>
          <w:p w14:paraId="272FF6CC" w14:textId="77777777" w:rsidR="00230F7C" w:rsidRPr="007D5EF6" w:rsidRDefault="00230F7C" w:rsidP="00D414FD">
            <w:pPr>
              <w:rPr>
                <w:sz w:val="24"/>
                <w:szCs w:val="24"/>
              </w:rPr>
            </w:pPr>
            <w:r w:rsidRPr="007D5EF6">
              <w:rPr>
                <w:sz w:val="24"/>
                <w:szCs w:val="24"/>
              </w:rPr>
              <w:t>8468.20.00.00.19</w:t>
            </w:r>
          </w:p>
        </w:tc>
        <w:tc>
          <w:tcPr>
            <w:tcW w:w="5086" w:type="dxa"/>
            <w:vAlign w:val="center"/>
          </w:tcPr>
          <w:p w14:paraId="761BBCD5" w14:textId="77777777" w:rsidR="00230F7C" w:rsidRPr="007D5EF6" w:rsidRDefault="00230F7C" w:rsidP="00D414FD">
            <w:pPr>
              <w:rPr>
                <w:sz w:val="24"/>
                <w:szCs w:val="24"/>
              </w:rPr>
            </w:pPr>
            <w:r w:rsidRPr="007D5EF6">
              <w:rPr>
                <w:sz w:val="24"/>
                <w:szCs w:val="24"/>
              </w:rPr>
              <w:t>Gaz ile çalışan lehim ve kaynak yapmaya mahsus veya satıh tavlamaya mahsus diğer makine ve</w:t>
            </w:r>
          </w:p>
          <w:p w14:paraId="21283795" w14:textId="77777777" w:rsidR="00230F7C" w:rsidRPr="007D5EF6" w:rsidRDefault="00230F7C" w:rsidP="00D414FD">
            <w:pPr>
              <w:rPr>
                <w:sz w:val="24"/>
                <w:szCs w:val="24"/>
              </w:rPr>
            </w:pPr>
            <w:r w:rsidRPr="007D5EF6">
              <w:rPr>
                <w:sz w:val="24"/>
                <w:szCs w:val="24"/>
              </w:rPr>
              <w:t>cihazlar</w:t>
            </w:r>
          </w:p>
        </w:tc>
      </w:tr>
      <w:tr w:rsidR="007D5EF6" w:rsidRPr="007D5EF6" w14:paraId="68FF3297" w14:textId="77777777" w:rsidTr="00D414FD">
        <w:trPr>
          <w:trHeight w:val="829"/>
        </w:trPr>
        <w:tc>
          <w:tcPr>
            <w:tcW w:w="860" w:type="dxa"/>
            <w:vAlign w:val="center"/>
          </w:tcPr>
          <w:p w14:paraId="709F11BB" w14:textId="77777777" w:rsidR="00230F7C" w:rsidRPr="007D5EF6" w:rsidRDefault="00230F7C" w:rsidP="00D414FD">
            <w:pPr>
              <w:rPr>
                <w:sz w:val="24"/>
                <w:szCs w:val="24"/>
              </w:rPr>
            </w:pPr>
          </w:p>
          <w:p w14:paraId="21782367" w14:textId="52B5515F" w:rsidR="00230F7C" w:rsidRPr="007D5EF6" w:rsidRDefault="00230F7C" w:rsidP="00D414FD">
            <w:pPr>
              <w:rPr>
                <w:sz w:val="24"/>
                <w:szCs w:val="24"/>
              </w:rPr>
            </w:pPr>
            <w:r w:rsidRPr="007D5EF6">
              <w:rPr>
                <w:sz w:val="24"/>
                <w:szCs w:val="24"/>
              </w:rPr>
              <w:t>9</w:t>
            </w:r>
            <w:r w:rsidR="00A9494D" w:rsidRPr="007D5EF6">
              <w:rPr>
                <w:sz w:val="24"/>
                <w:szCs w:val="24"/>
              </w:rPr>
              <w:t>9</w:t>
            </w:r>
          </w:p>
        </w:tc>
        <w:tc>
          <w:tcPr>
            <w:tcW w:w="3501" w:type="dxa"/>
            <w:vAlign w:val="center"/>
          </w:tcPr>
          <w:p w14:paraId="18F2F29F" w14:textId="77777777" w:rsidR="00230F7C" w:rsidRPr="007D5EF6" w:rsidRDefault="00230F7C" w:rsidP="00D414FD">
            <w:pPr>
              <w:rPr>
                <w:sz w:val="24"/>
                <w:szCs w:val="24"/>
              </w:rPr>
            </w:pPr>
            <w:r w:rsidRPr="007D5EF6">
              <w:rPr>
                <w:sz w:val="24"/>
                <w:szCs w:val="24"/>
              </w:rPr>
              <w:t>8474.10.00.10.00</w:t>
            </w:r>
          </w:p>
        </w:tc>
        <w:tc>
          <w:tcPr>
            <w:tcW w:w="5086" w:type="dxa"/>
            <w:vAlign w:val="center"/>
          </w:tcPr>
          <w:p w14:paraId="3B528D30" w14:textId="77777777" w:rsidR="00230F7C" w:rsidRPr="007D5EF6" w:rsidRDefault="00230F7C" w:rsidP="00D414FD">
            <w:pPr>
              <w:rPr>
                <w:sz w:val="24"/>
                <w:szCs w:val="24"/>
              </w:rPr>
            </w:pPr>
            <w:r w:rsidRPr="007D5EF6">
              <w:rPr>
                <w:sz w:val="24"/>
                <w:szCs w:val="24"/>
              </w:rPr>
              <w:t>Maden cevherlerini tasnif etmeye ayırmaya, elemeye veya yıkamaya mahsus makineler</w:t>
            </w:r>
          </w:p>
        </w:tc>
      </w:tr>
      <w:tr w:rsidR="00241F18" w:rsidRPr="007D5EF6" w14:paraId="0CFF4662" w14:textId="77777777" w:rsidTr="00D414FD">
        <w:trPr>
          <w:trHeight w:val="829"/>
        </w:trPr>
        <w:tc>
          <w:tcPr>
            <w:tcW w:w="860" w:type="dxa"/>
            <w:vAlign w:val="center"/>
          </w:tcPr>
          <w:p w14:paraId="2144C7FD" w14:textId="77777777" w:rsidR="00230F7C" w:rsidRPr="007D5EF6" w:rsidRDefault="00230F7C" w:rsidP="00D414FD">
            <w:pPr>
              <w:rPr>
                <w:sz w:val="24"/>
                <w:szCs w:val="24"/>
              </w:rPr>
            </w:pPr>
          </w:p>
          <w:p w14:paraId="66B8F56C" w14:textId="6A9D710C" w:rsidR="00230F7C" w:rsidRPr="007D5EF6" w:rsidRDefault="00A9494D" w:rsidP="00D414FD">
            <w:pPr>
              <w:rPr>
                <w:sz w:val="24"/>
                <w:szCs w:val="24"/>
              </w:rPr>
            </w:pPr>
            <w:r w:rsidRPr="007D5EF6">
              <w:rPr>
                <w:sz w:val="24"/>
                <w:szCs w:val="24"/>
              </w:rPr>
              <w:t>100</w:t>
            </w:r>
          </w:p>
        </w:tc>
        <w:tc>
          <w:tcPr>
            <w:tcW w:w="3501" w:type="dxa"/>
            <w:vAlign w:val="center"/>
          </w:tcPr>
          <w:p w14:paraId="60AC1922" w14:textId="77777777" w:rsidR="00230F7C" w:rsidRPr="007D5EF6" w:rsidRDefault="00230F7C" w:rsidP="00D414FD">
            <w:pPr>
              <w:rPr>
                <w:sz w:val="24"/>
                <w:szCs w:val="24"/>
              </w:rPr>
            </w:pPr>
          </w:p>
          <w:p w14:paraId="454D1294" w14:textId="77777777" w:rsidR="00230F7C" w:rsidRPr="007D5EF6" w:rsidRDefault="00230F7C" w:rsidP="00D414FD">
            <w:pPr>
              <w:rPr>
                <w:sz w:val="24"/>
                <w:szCs w:val="24"/>
              </w:rPr>
            </w:pPr>
            <w:r w:rsidRPr="007D5EF6">
              <w:rPr>
                <w:sz w:val="24"/>
                <w:szCs w:val="24"/>
              </w:rPr>
              <w:t>8474.10.00.90.00</w:t>
            </w:r>
          </w:p>
        </w:tc>
        <w:tc>
          <w:tcPr>
            <w:tcW w:w="5086" w:type="dxa"/>
            <w:vAlign w:val="center"/>
          </w:tcPr>
          <w:p w14:paraId="38CEA0D1" w14:textId="77777777" w:rsidR="00230F7C" w:rsidRPr="007D5EF6" w:rsidRDefault="00230F7C" w:rsidP="00D414FD">
            <w:pPr>
              <w:rPr>
                <w:sz w:val="24"/>
                <w:szCs w:val="24"/>
              </w:rPr>
            </w:pPr>
            <w:r w:rsidRPr="007D5EF6">
              <w:rPr>
                <w:sz w:val="24"/>
                <w:szCs w:val="24"/>
              </w:rPr>
              <w:t>Toprak, taş, cevher (maden cevherleri HARİÇ) veya katı haldeki diğer mineral maddeleri tasnif</w:t>
            </w:r>
          </w:p>
          <w:p w14:paraId="69FC3EBA" w14:textId="77777777" w:rsidR="00230F7C" w:rsidRPr="007D5EF6" w:rsidRDefault="00230F7C" w:rsidP="00D414FD">
            <w:pPr>
              <w:rPr>
                <w:sz w:val="24"/>
                <w:szCs w:val="24"/>
              </w:rPr>
            </w:pPr>
            <w:r w:rsidRPr="007D5EF6">
              <w:rPr>
                <w:sz w:val="24"/>
                <w:szCs w:val="24"/>
              </w:rPr>
              <w:t>etmeye, elemeye, ayırmaya veya yıkamaya mahsus makinalar</w:t>
            </w:r>
          </w:p>
        </w:tc>
      </w:tr>
    </w:tbl>
    <w:p w14:paraId="383BC4CA" w14:textId="77777777" w:rsidR="00230F7C" w:rsidRPr="007D5EF6" w:rsidRDefault="00230F7C" w:rsidP="00230F7C">
      <w:pPr>
        <w:spacing w:line="274" w:lineRule="exact"/>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285C57DE" w14:textId="77777777" w:rsidTr="00D414FD">
        <w:trPr>
          <w:trHeight w:val="719"/>
        </w:trPr>
        <w:tc>
          <w:tcPr>
            <w:tcW w:w="860" w:type="dxa"/>
            <w:vAlign w:val="center"/>
          </w:tcPr>
          <w:p w14:paraId="67F95325" w14:textId="77777777" w:rsidR="00230F7C" w:rsidRPr="007D5EF6" w:rsidRDefault="00230F7C" w:rsidP="00D414FD">
            <w:pPr>
              <w:rPr>
                <w:sz w:val="24"/>
                <w:szCs w:val="24"/>
              </w:rPr>
            </w:pPr>
          </w:p>
          <w:p w14:paraId="62F7A382" w14:textId="6065770C" w:rsidR="00230F7C" w:rsidRPr="007D5EF6" w:rsidRDefault="00230F7C" w:rsidP="00D414FD">
            <w:pPr>
              <w:rPr>
                <w:sz w:val="24"/>
                <w:szCs w:val="24"/>
              </w:rPr>
            </w:pPr>
            <w:r w:rsidRPr="007D5EF6">
              <w:rPr>
                <w:sz w:val="24"/>
                <w:szCs w:val="24"/>
              </w:rPr>
              <w:t>10</w:t>
            </w:r>
            <w:r w:rsidR="00A9494D" w:rsidRPr="007D5EF6">
              <w:rPr>
                <w:sz w:val="24"/>
                <w:szCs w:val="24"/>
              </w:rPr>
              <w:t>1</w:t>
            </w:r>
          </w:p>
        </w:tc>
        <w:tc>
          <w:tcPr>
            <w:tcW w:w="3501" w:type="dxa"/>
            <w:vAlign w:val="center"/>
          </w:tcPr>
          <w:p w14:paraId="51488FBD" w14:textId="77777777" w:rsidR="00230F7C" w:rsidRPr="007D5EF6" w:rsidRDefault="00230F7C" w:rsidP="00D414FD">
            <w:pPr>
              <w:rPr>
                <w:sz w:val="24"/>
                <w:szCs w:val="24"/>
              </w:rPr>
            </w:pPr>
            <w:r w:rsidRPr="007D5EF6">
              <w:rPr>
                <w:sz w:val="24"/>
                <w:szCs w:val="24"/>
              </w:rPr>
              <w:t>8474.20.00.10.00</w:t>
            </w:r>
          </w:p>
        </w:tc>
        <w:tc>
          <w:tcPr>
            <w:tcW w:w="5086" w:type="dxa"/>
            <w:vAlign w:val="center"/>
          </w:tcPr>
          <w:p w14:paraId="67BF1382" w14:textId="77777777" w:rsidR="00230F7C" w:rsidRPr="007D5EF6" w:rsidRDefault="00230F7C" w:rsidP="00D414FD">
            <w:pPr>
              <w:rPr>
                <w:sz w:val="24"/>
                <w:szCs w:val="24"/>
              </w:rPr>
            </w:pPr>
            <w:r w:rsidRPr="007D5EF6">
              <w:rPr>
                <w:sz w:val="24"/>
                <w:szCs w:val="24"/>
              </w:rPr>
              <w:t>Taş kırma makinaları</w:t>
            </w:r>
          </w:p>
        </w:tc>
      </w:tr>
      <w:tr w:rsidR="007D5EF6" w:rsidRPr="007D5EF6" w14:paraId="2944D425" w14:textId="77777777" w:rsidTr="00D414FD">
        <w:trPr>
          <w:trHeight w:val="825"/>
        </w:trPr>
        <w:tc>
          <w:tcPr>
            <w:tcW w:w="860" w:type="dxa"/>
            <w:vAlign w:val="center"/>
          </w:tcPr>
          <w:p w14:paraId="79A399DD" w14:textId="77777777" w:rsidR="00230F7C" w:rsidRPr="007D5EF6" w:rsidRDefault="00230F7C" w:rsidP="00D414FD">
            <w:pPr>
              <w:rPr>
                <w:sz w:val="24"/>
                <w:szCs w:val="24"/>
              </w:rPr>
            </w:pPr>
          </w:p>
          <w:p w14:paraId="1452B8A9" w14:textId="7F47FF69" w:rsidR="00230F7C" w:rsidRPr="007D5EF6" w:rsidRDefault="00230F7C" w:rsidP="00D414FD">
            <w:pPr>
              <w:rPr>
                <w:sz w:val="24"/>
                <w:szCs w:val="24"/>
              </w:rPr>
            </w:pPr>
            <w:r w:rsidRPr="007D5EF6">
              <w:rPr>
                <w:sz w:val="24"/>
                <w:szCs w:val="24"/>
              </w:rPr>
              <w:t>10</w:t>
            </w:r>
            <w:r w:rsidR="00A9494D" w:rsidRPr="007D5EF6">
              <w:rPr>
                <w:sz w:val="24"/>
                <w:szCs w:val="24"/>
              </w:rPr>
              <w:t>2</w:t>
            </w:r>
          </w:p>
        </w:tc>
        <w:tc>
          <w:tcPr>
            <w:tcW w:w="3501" w:type="dxa"/>
            <w:vAlign w:val="center"/>
          </w:tcPr>
          <w:p w14:paraId="4482EB29" w14:textId="77777777" w:rsidR="00230F7C" w:rsidRPr="007D5EF6" w:rsidRDefault="00230F7C" w:rsidP="00D414FD">
            <w:pPr>
              <w:rPr>
                <w:sz w:val="24"/>
                <w:szCs w:val="24"/>
              </w:rPr>
            </w:pPr>
          </w:p>
          <w:p w14:paraId="6D844D79" w14:textId="77777777" w:rsidR="00230F7C" w:rsidRPr="007D5EF6" w:rsidRDefault="00230F7C" w:rsidP="00D414FD">
            <w:pPr>
              <w:rPr>
                <w:sz w:val="24"/>
                <w:szCs w:val="24"/>
              </w:rPr>
            </w:pPr>
            <w:r w:rsidRPr="007D5EF6">
              <w:rPr>
                <w:sz w:val="24"/>
                <w:szCs w:val="24"/>
              </w:rPr>
              <w:t>8474.20.00.90.00</w:t>
            </w:r>
          </w:p>
        </w:tc>
        <w:tc>
          <w:tcPr>
            <w:tcW w:w="5086" w:type="dxa"/>
            <w:vAlign w:val="center"/>
          </w:tcPr>
          <w:p w14:paraId="079D0309" w14:textId="77777777" w:rsidR="00230F7C" w:rsidRPr="007D5EF6" w:rsidRDefault="00230F7C" w:rsidP="00D414FD">
            <w:pPr>
              <w:rPr>
                <w:sz w:val="24"/>
                <w:szCs w:val="24"/>
              </w:rPr>
            </w:pPr>
            <w:r w:rsidRPr="007D5EF6">
              <w:rPr>
                <w:sz w:val="24"/>
                <w:szCs w:val="24"/>
              </w:rPr>
              <w:t>Toprak, taş, cevher veya katı haldeki diğer mineral maddeleri kırmaya veya öğütmeye mahsus</w:t>
            </w:r>
          </w:p>
          <w:p w14:paraId="2D8A2F49" w14:textId="77777777" w:rsidR="00230F7C" w:rsidRPr="007D5EF6" w:rsidRDefault="00230F7C" w:rsidP="00D414FD">
            <w:pPr>
              <w:rPr>
                <w:sz w:val="24"/>
                <w:szCs w:val="24"/>
              </w:rPr>
            </w:pPr>
            <w:r w:rsidRPr="007D5EF6">
              <w:rPr>
                <w:sz w:val="24"/>
                <w:szCs w:val="24"/>
              </w:rPr>
              <w:t>makinalar; taş kırma makinaları HARİÇ</w:t>
            </w:r>
          </w:p>
        </w:tc>
      </w:tr>
      <w:tr w:rsidR="007D5EF6" w:rsidRPr="007D5EF6" w14:paraId="2C124DB0" w14:textId="77777777" w:rsidTr="00D414FD">
        <w:trPr>
          <w:trHeight w:val="723"/>
        </w:trPr>
        <w:tc>
          <w:tcPr>
            <w:tcW w:w="860" w:type="dxa"/>
            <w:vAlign w:val="center"/>
          </w:tcPr>
          <w:p w14:paraId="508B5400" w14:textId="77777777" w:rsidR="00230F7C" w:rsidRPr="007D5EF6" w:rsidRDefault="00230F7C" w:rsidP="00D414FD">
            <w:pPr>
              <w:rPr>
                <w:sz w:val="24"/>
                <w:szCs w:val="24"/>
              </w:rPr>
            </w:pPr>
          </w:p>
          <w:p w14:paraId="0C22658F" w14:textId="0DAA68C6" w:rsidR="00230F7C" w:rsidRPr="007D5EF6" w:rsidRDefault="00230F7C" w:rsidP="00D414FD">
            <w:pPr>
              <w:rPr>
                <w:sz w:val="24"/>
                <w:szCs w:val="24"/>
              </w:rPr>
            </w:pPr>
            <w:r w:rsidRPr="007D5EF6">
              <w:rPr>
                <w:sz w:val="24"/>
                <w:szCs w:val="24"/>
              </w:rPr>
              <w:t>10</w:t>
            </w:r>
            <w:r w:rsidR="00A9494D" w:rsidRPr="007D5EF6">
              <w:rPr>
                <w:sz w:val="24"/>
                <w:szCs w:val="24"/>
              </w:rPr>
              <w:t>3</w:t>
            </w:r>
          </w:p>
        </w:tc>
        <w:tc>
          <w:tcPr>
            <w:tcW w:w="3501" w:type="dxa"/>
            <w:vAlign w:val="center"/>
          </w:tcPr>
          <w:p w14:paraId="1E9EE576" w14:textId="77777777" w:rsidR="00230F7C" w:rsidRPr="007D5EF6" w:rsidRDefault="00230F7C" w:rsidP="00D414FD">
            <w:pPr>
              <w:rPr>
                <w:sz w:val="24"/>
                <w:szCs w:val="24"/>
              </w:rPr>
            </w:pPr>
            <w:r w:rsidRPr="007D5EF6">
              <w:rPr>
                <w:sz w:val="24"/>
                <w:szCs w:val="24"/>
              </w:rPr>
              <w:t>8474.31.00.00.00</w:t>
            </w:r>
          </w:p>
        </w:tc>
        <w:tc>
          <w:tcPr>
            <w:tcW w:w="5086" w:type="dxa"/>
            <w:vAlign w:val="center"/>
          </w:tcPr>
          <w:p w14:paraId="50D5906C" w14:textId="77777777" w:rsidR="00230F7C" w:rsidRPr="007D5EF6" w:rsidRDefault="00230F7C" w:rsidP="00D414FD">
            <w:pPr>
              <w:rPr>
                <w:sz w:val="24"/>
                <w:szCs w:val="24"/>
              </w:rPr>
            </w:pPr>
            <w:r w:rsidRPr="007D5EF6">
              <w:rPr>
                <w:sz w:val="24"/>
                <w:szCs w:val="24"/>
              </w:rPr>
              <w:t>Beton veya harç karıştırıcıları</w:t>
            </w:r>
          </w:p>
        </w:tc>
      </w:tr>
      <w:tr w:rsidR="007D5EF6" w:rsidRPr="007D5EF6" w14:paraId="04F4A5D2" w14:textId="77777777" w:rsidTr="00D414FD">
        <w:trPr>
          <w:trHeight w:val="719"/>
        </w:trPr>
        <w:tc>
          <w:tcPr>
            <w:tcW w:w="860" w:type="dxa"/>
            <w:vAlign w:val="center"/>
          </w:tcPr>
          <w:p w14:paraId="553B133B" w14:textId="77777777" w:rsidR="00230F7C" w:rsidRPr="007D5EF6" w:rsidRDefault="00230F7C" w:rsidP="00D414FD">
            <w:pPr>
              <w:rPr>
                <w:sz w:val="24"/>
                <w:szCs w:val="24"/>
              </w:rPr>
            </w:pPr>
          </w:p>
          <w:p w14:paraId="565DA469" w14:textId="64E6B5AF" w:rsidR="00230F7C" w:rsidRPr="007D5EF6" w:rsidRDefault="00230F7C" w:rsidP="00D414FD">
            <w:pPr>
              <w:rPr>
                <w:sz w:val="24"/>
                <w:szCs w:val="24"/>
              </w:rPr>
            </w:pPr>
            <w:r w:rsidRPr="007D5EF6">
              <w:rPr>
                <w:sz w:val="24"/>
                <w:szCs w:val="24"/>
              </w:rPr>
              <w:t>10</w:t>
            </w:r>
            <w:r w:rsidR="00A9494D" w:rsidRPr="007D5EF6">
              <w:rPr>
                <w:sz w:val="24"/>
                <w:szCs w:val="24"/>
              </w:rPr>
              <w:t>4</w:t>
            </w:r>
          </w:p>
        </w:tc>
        <w:tc>
          <w:tcPr>
            <w:tcW w:w="3501" w:type="dxa"/>
            <w:vAlign w:val="center"/>
          </w:tcPr>
          <w:p w14:paraId="61793226" w14:textId="77777777" w:rsidR="00230F7C" w:rsidRPr="007D5EF6" w:rsidRDefault="00230F7C" w:rsidP="00D414FD">
            <w:pPr>
              <w:rPr>
                <w:sz w:val="24"/>
                <w:szCs w:val="24"/>
              </w:rPr>
            </w:pPr>
            <w:r w:rsidRPr="007D5EF6">
              <w:rPr>
                <w:sz w:val="24"/>
                <w:szCs w:val="24"/>
              </w:rPr>
              <w:t>8474.32.00.00.00</w:t>
            </w:r>
          </w:p>
        </w:tc>
        <w:tc>
          <w:tcPr>
            <w:tcW w:w="5086" w:type="dxa"/>
            <w:vAlign w:val="center"/>
          </w:tcPr>
          <w:p w14:paraId="0185CC20" w14:textId="77777777" w:rsidR="00230F7C" w:rsidRPr="007D5EF6" w:rsidRDefault="00230F7C" w:rsidP="00D414FD">
            <w:pPr>
              <w:rPr>
                <w:sz w:val="24"/>
                <w:szCs w:val="24"/>
              </w:rPr>
            </w:pPr>
            <w:r w:rsidRPr="007D5EF6">
              <w:rPr>
                <w:sz w:val="24"/>
                <w:szCs w:val="24"/>
              </w:rPr>
              <w:t xml:space="preserve">Mineral maddeleri </w:t>
            </w:r>
            <w:proofErr w:type="spellStart"/>
            <w:r w:rsidRPr="007D5EF6">
              <w:rPr>
                <w:sz w:val="24"/>
                <w:szCs w:val="24"/>
              </w:rPr>
              <w:t>bitümenle</w:t>
            </w:r>
            <w:proofErr w:type="spellEnd"/>
            <w:r w:rsidRPr="007D5EF6">
              <w:rPr>
                <w:sz w:val="24"/>
                <w:szCs w:val="24"/>
              </w:rPr>
              <w:t xml:space="preserve"> karıştırmaya mahsus makinalar</w:t>
            </w:r>
          </w:p>
        </w:tc>
      </w:tr>
      <w:tr w:rsidR="007D5EF6" w:rsidRPr="007D5EF6" w14:paraId="697C81CD" w14:textId="77777777" w:rsidTr="00D414FD">
        <w:trPr>
          <w:trHeight w:val="824"/>
        </w:trPr>
        <w:tc>
          <w:tcPr>
            <w:tcW w:w="860" w:type="dxa"/>
            <w:vAlign w:val="center"/>
          </w:tcPr>
          <w:p w14:paraId="388A13A0" w14:textId="77777777" w:rsidR="00230F7C" w:rsidRPr="007D5EF6" w:rsidRDefault="00230F7C" w:rsidP="00D414FD">
            <w:pPr>
              <w:rPr>
                <w:sz w:val="24"/>
                <w:szCs w:val="24"/>
              </w:rPr>
            </w:pPr>
          </w:p>
          <w:p w14:paraId="241FB827" w14:textId="60C56B90" w:rsidR="00230F7C" w:rsidRPr="007D5EF6" w:rsidRDefault="00230F7C" w:rsidP="00D414FD">
            <w:pPr>
              <w:rPr>
                <w:sz w:val="24"/>
                <w:szCs w:val="24"/>
              </w:rPr>
            </w:pPr>
            <w:r w:rsidRPr="007D5EF6">
              <w:rPr>
                <w:sz w:val="24"/>
                <w:szCs w:val="24"/>
              </w:rPr>
              <w:t>10</w:t>
            </w:r>
            <w:r w:rsidR="00A9494D" w:rsidRPr="007D5EF6">
              <w:rPr>
                <w:sz w:val="24"/>
                <w:szCs w:val="24"/>
              </w:rPr>
              <w:t>5</w:t>
            </w:r>
          </w:p>
        </w:tc>
        <w:tc>
          <w:tcPr>
            <w:tcW w:w="3501" w:type="dxa"/>
            <w:vAlign w:val="center"/>
          </w:tcPr>
          <w:p w14:paraId="6FE86E48" w14:textId="77777777" w:rsidR="00230F7C" w:rsidRPr="007D5EF6" w:rsidRDefault="00230F7C" w:rsidP="00D414FD">
            <w:pPr>
              <w:rPr>
                <w:sz w:val="24"/>
                <w:szCs w:val="24"/>
              </w:rPr>
            </w:pPr>
          </w:p>
          <w:p w14:paraId="42DBB040" w14:textId="77777777" w:rsidR="00230F7C" w:rsidRPr="007D5EF6" w:rsidRDefault="00230F7C" w:rsidP="00D414FD">
            <w:pPr>
              <w:rPr>
                <w:sz w:val="24"/>
                <w:szCs w:val="24"/>
              </w:rPr>
            </w:pPr>
            <w:r w:rsidRPr="007D5EF6">
              <w:rPr>
                <w:sz w:val="24"/>
                <w:szCs w:val="24"/>
              </w:rPr>
              <w:t>8474.39.00.00.00</w:t>
            </w:r>
          </w:p>
        </w:tc>
        <w:tc>
          <w:tcPr>
            <w:tcW w:w="5086" w:type="dxa"/>
            <w:vAlign w:val="center"/>
          </w:tcPr>
          <w:p w14:paraId="010556E7" w14:textId="77777777" w:rsidR="00230F7C" w:rsidRPr="007D5EF6" w:rsidRDefault="00230F7C" w:rsidP="00D414FD">
            <w:pPr>
              <w:rPr>
                <w:sz w:val="24"/>
                <w:szCs w:val="24"/>
              </w:rPr>
            </w:pPr>
            <w:r w:rsidRPr="007D5EF6">
              <w:rPr>
                <w:sz w:val="24"/>
                <w:szCs w:val="24"/>
              </w:rPr>
              <w:t>Toprak, taş, cevher veya katı haldeki diğer mineral maddeleri yoğurmaya mahsus makina ve cihazlar</w:t>
            </w:r>
          </w:p>
          <w:p w14:paraId="44E3929E" w14:textId="77777777" w:rsidR="00230F7C" w:rsidRPr="007D5EF6" w:rsidRDefault="00230F7C" w:rsidP="00D414FD">
            <w:pPr>
              <w:rPr>
                <w:sz w:val="24"/>
                <w:szCs w:val="24"/>
              </w:rPr>
            </w:pPr>
            <w:r w:rsidRPr="007D5EF6">
              <w:rPr>
                <w:sz w:val="24"/>
                <w:szCs w:val="24"/>
              </w:rPr>
              <w:t>ve diğer maddeleri karıştırmaya mahsus makinalar</w:t>
            </w:r>
          </w:p>
        </w:tc>
      </w:tr>
      <w:tr w:rsidR="007D5EF6" w:rsidRPr="007D5EF6" w14:paraId="68618E1C" w14:textId="77777777" w:rsidTr="00D414FD">
        <w:trPr>
          <w:trHeight w:val="830"/>
        </w:trPr>
        <w:tc>
          <w:tcPr>
            <w:tcW w:w="860" w:type="dxa"/>
            <w:vAlign w:val="center"/>
          </w:tcPr>
          <w:p w14:paraId="688C88EF" w14:textId="227E5EA1" w:rsidR="00230F7C" w:rsidRPr="007D5EF6" w:rsidRDefault="00230F7C" w:rsidP="00D414FD">
            <w:pPr>
              <w:rPr>
                <w:sz w:val="24"/>
                <w:szCs w:val="24"/>
              </w:rPr>
            </w:pPr>
            <w:r w:rsidRPr="007D5EF6">
              <w:rPr>
                <w:sz w:val="24"/>
                <w:szCs w:val="24"/>
              </w:rPr>
              <w:t>10</w:t>
            </w:r>
            <w:r w:rsidR="00A9494D" w:rsidRPr="007D5EF6">
              <w:rPr>
                <w:sz w:val="24"/>
                <w:szCs w:val="24"/>
              </w:rPr>
              <w:t>6</w:t>
            </w:r>
          </w:p>
        </w:tc>
        <w:tc>
          <w:tcPr>
            <w:tcW w:w="3501" w:type="dxa"/>
            <w:vAlign w:val="center"/>
          </w:tcPr>
          <w:p w14:paraId="726E3581" w14:textId="77777777" w:rsidR="00230F7C" w:rsidRPr="007D5EF6" w:rsidRDefault="00230F7C" w:rsidP="00D414FD">
            <w:pPr>
              <w:rPr>
                <w:sz w:val="24"/>
                <w:szCs w:val="24"/>
              </w:rPr>
            </w:pPr>
          </w:p>
          <w:p w14:paraId="0907794C" w14:textId="77777777" w:rsidR="00230F7C" w:rsidRPr="007D5EF6" w:rsidRDefault="00230F7C" w:rsidP="00D414FD">
            <w:pPr>
              <w:rPr>
                <w:sz w:val="24"/>
                <w:szCs w:val="24"/>
              </w:rPr>
            </w:pPr>
            <w:r w:rsidRPr="007D5EF6">
              <w:rPr>
                <w:sz w:val="24"/>
                <w:szCs w:val="24"/>
              </w:rPr>
              <w:t>8474.90.90.90.19</w:t>
            </w:r>
          </w:p>
        </w:tc>
        <w:tc>
          <w:tcPr>
            <w:tcW w:w="5086" w:type="dxa"/>
            <w:vAlign w:val="center"/>
          </w:tcPr>
          <w:p w14:paraId="7EC50D95" w14:textId="77777777" w:rsidR="00230F7C" w:rsidRPr="007D5EF6" w:rsidRDefault="00230F7C" w:rsidP="00D414FD">
            <w:pPr>
              <w:rPr>
                <w:sz w:val="24"/>
                <w:szCs w:val="24"/>
              </w:rPr>
            </w:pPr>
            <w:r w:rsidRPr="007D5EF6">
              <w:rPr>
                <w:sz w:val="24"/>
                <w:szCs w:val="24"/>
              </w:rPr>
              <w:t>84.74 Pozisyonundaki diğer makinalar için aksam ve parçalar; dökme demir veya çelik dökümden</w:t>
            </w:r>
          </w:p>
          <w:p w14:paraId="68A6F713" w14:textId="77777777" w:rsidR="00230F7C" w:rsidRPr="007D5EF6" w:rsidRDefault="00230F7C" w:rsidP="00D414FD">
            <w:pPr>
              <w:rPr>
                <w:sz w:val="24"/>
                <w:szCs w:val="24"/>
              </w:rPr>
            </w:pPr>
            <w:r w:rsidRPr="007D5EF6">
              <w:rPr>
                <w:sz w:val="24"/>
                <w:szCs w:val="24"/>
              </w:rPr>
              <w:t>olanlar HARİÇ</w:t>
            </w:r>
          </w:p>
        </w:tc>
      </w:tr>
      <w:tr w:rsidR="007D5EF6" w:rsidRPr="007D5EF6" w14:paraId="2131D3B0" w14:textId="77777777" w:rsidTr="00D414FD">
        <w:trPr>
          <w:trHeight w:val="330"/>
        </w:trPr>
        <w:tc>
          <w:tcPr>
            <w:tcW w:w="860" w:type="dxa"/>
            <w:vAlign w:val="center"/>
          </w:tcPr>
          <w:p w14:paraId="0195ABD5" w14:textId="75AF9A4A" w:rsidR="00230F7C" w:rsidRPr="007D5EF6" w:rsidRDefault="00230F7C" w:rsidP="00D414FD">
            <w:pPr>
              <w:rPr>
                <w:sz w:val="24"/>
                <w:szCs w:val="24"/>
              </w:rPr>
            </w:pPr>
            <w:r w:rsidRPr="007D5EF6">
              <w:rPr>
                <w:sz w:val="24"/>
                <w:szCs w:val="24"/>
              </w:rPr>
              <w:t>10</w:t>
            </w:r>
            <w:r w:rsidR="00A9494D" w:rsidRPr="007D5EF6">
              <w:rPr>
                <w:sz w:val="24"/>
                <w:szCs w:val="24"/>
              </w:rPr>
              <w:t>7</w:t>
            </w:r>
          </w:p>
        </w:tc>
        <w:tc>
          <w:tcPr>
            <w:tcW w:w="3501" w:type="dxa"/>
            <w:vAlign w:val="center"/>
          </w:tcPr>
          <w:p w14:paraId="65EDADD1" w14:textId="77777777" w:rsidR="00230F7C" w:rsidRPr="007D5EF6" w:rsidRDefault="00230F7C" w:rsidP="00D414FD">
            <w:pPr>
              <w:rPr>
                <w:sz w:val="24"/>
                <w:szCs w:val="24"/>
              </w:rPr>
            </w:pPr>
            <w:r w:rsidRPr="007D5EF6">
              <w:rPr>
                <w:sz w:val="24"/>
                <w:szCs w:val="24"/>
              </w:rPr>
              <w:t>8477.10.00.00.00</w:t>
            </w:r>
          </w:p>
        </w:tc>
        <w:tc>
          <w:tcPr>
            <w:tcW w:w="5086" w:type="dxa"/>
            <w:vAlign w:val="center"/>
          </w:tcPr>
          <w:p w14:paraId="6A3227E8" w14:textId="77777777" w:rsidR="00230F7C" w:rsidRPr="007D5EF6" w:rsidRDefault="00230F7C" w:rsidP="00D414FD">
            <w:pPr>
              <w:rPr>
                <w:sz w:val="24"/>
                <w:szCs w:val="24"/>
              </w:rPr>
            </w:pPr>
            <w:r w:rsidRPr="007D5EF6">
              <w:rPr>
                <w:sz w:val="24"/>
                <w:szCs w:val="24"/>
              </w:rPr>
              <w:t>Kauçuk veya plastik için enjeksiyon makinaları</w:t>
            </w:r>
          </w:p>
        </w:tc>
      </w:tr>
      <w:tr w:rsidR="007D5EF6" w:rsidRPr="007D5EF6" w14:paraId="03DB990A" w14:textId="77777777" w:rsidTr="00D414FD">
        <w:trPr>
          <w:trHeight w:val="551"/>
        </w:trPr>
        <w:tc>
          <w:tcPr>
            <w:tcW w:w="860" w:type="dxa"/>
            <w:vAlign w:val="center"/>
          </w:tcPr>
          <w:p w14:paraId="0F92C9B4" w14:textId="77F4A0ED" w:rsidR="00230F7C" w:rsidRPr="007D5EF6" w:rsidRDefault="00230F7C" w:rsidP="00D414FD">
            <w:pPr>
              <w:rPr>
                <w:sz w:val="24"/>
                <w:szCs w:val="24"/>
              </w:rPr>
            </w:pPr>
            <w:r w:rsidRPr="007D5EF6">
              <w:rPr>
                <w:sz w:val="24"/>
                <w:szCs w:val="24"/>
              </w:rPr>
              <w:t>10</w:t>
            </w:r>
            <w:r w:rsidR="00A9494D" w:rsidRPr="007D5EF6">
              <w:rPr>
                <w:sz w:val="24"/>
                <w:szCs w:val="24"/>
              </w:rPr>
              <w:t>8</w:t>
            </w:r>
          </w:p>
        </w:tc>
        <w:tc>
          <w:tcPr>
            <w:tcW w:w="3501" w:type="dxa"/>
            <w:vAlign w:val="center"/>
          </w:tcPr>
          <w:p w14:paraId="0D50ABCD" w14:textId="77777777" w:rsidR="00230F7C" w:rsidRPr="007D5EF6" w:rsidRDefault="00230F7C" w:rsidP="00D414FD">
            <w:pPr>
              <w:rPr>
                <w:sz w:val="24"/>
                <w:szCs w:val="24"/>
              </w:rPr>
            </w:pPr>
            <w:r w:rsidRPr="007D5EF6">
              <w:rPr>
                <w:sz w:val="24"/>
                <w:szCs w:val="24"/>
              </w:rPr>
              <w:t>8477.20.00.00.00</w:t>
            </w:r>
          </w:p>
        </w:tc>
        <w:tc>
          <w:tcPr>
            <w:tcW w:w="5086" w:type="dxa"/>
            <w:vAlign w:val="center"/>
          </w:tcPr>
          <w:p w14:paraId="6ADB8DCB" w14:textId="77777777" w:rsidR="00230F7C" w:rsidRPr="007D5EF6" w:rsidRDefault="00230F7C" w:rsidP="00D414FD">
            <w:pPr>
              <w:rPr>
                <w:sz w:val="24"/>
                <w:szCs w:val="24"/>
              </w:rPr>
            </w:pPr>
            <w:r w:rsidRPr="007D5EF6">
              <w:rPr>
                <w:sz w:val="24"/>
                <w:szCs w:val="24"/>
              </w:rPr>
              <w:t>Kauçuk veya plastik için ekstrüzyon makinaları</w:t>
            </w:r>
          </w:p>
        </w:tc>
      </w:tr>
      <w:tr w:rsidR="007D5EF6" w:rsidRPr="007D5EF6" w14:paraId="67FDFA6A" w14:textId="77777777" w:rsidTr="00D414FD">
        <w:trPr>
          <w:trHeight w:val="551"/>
        </w:trPr>
        <w:tc>
          <w:tcPr>
            <w:tcW w:w="860" w:type="dxa"/>
            <w:vAlign w:val="center"/>
          </w:tcPr>
          <w:p w14:paraId="1A8AC484" w14:textId="569945B4" w:rsidR="00230F7C" w:rsidRPr="007D5EF6" w:rsidRDefault="00230F7C" w:rsidP="00D414FD">
            <w:pPr>
              <w:rPr>
                <w:sz w:val="24"/>
                <w:szCs w:val="24"/>
              </w:rPr>
            </w:pPr>
            <w:r w:rsidRPr="007D5EF6">
              <w:rPr>
                <w:sz w:val="24"/>
                <w:szCs w:val="24"/>
              </w:rPr>
              <w:t>10</w:t>
            </w:r>
            <w:r w:rsidR="00A9494D" w:rsidRPr="007D5EF6">
              <w:rPr>
                <w:sz w:val="24"/>
                <w:szCs w:val="24"/>
              </w:rPr>
              <w:t>9</w:t>
            </w:r>
          </w:p>
        </w:tc>
        <w:tc>
          <w:tcPr>
            <w:tcW w:w="3501" w:type="dxa"/>
            <w:vAlign w:val="center"/>
          </w:tcPr>
          <w:p w14:paraId="58A1B20D" w14:textId="77777777" w:rsidR="00230F7C" w:rsidRPr="007D5EF6" w:rsidRDefault="00230F7C" w:rsidP="00D414FD">
            <w:pPr>
              <w:rPr>
                <w:sz w:val="24"/>
                <w:szCs w:val="24"/>
              </w:rPr>
            </w:pPr>
            <w:r w:rsidRPr="007D5EF6">
              <w:rPr>
                <w:sz w:val="24"/>
                <w:szCs w:val="24"/>
              </w:rPr>
              <w:t>8477.80.95.00.00</w:t>
            </w:r>
          </w:p>
        </w:tc>
        <w:tc>
          <w:tcPr>
            <w:tcW w:w="5086" w:type="dxa"/>
            <w:vAlign w:val="center"/>
          </w:tcPr>
          <w:p w14:paraId="4E387C1B" w14:textId="77777777" w:rsidR="00230F7C" w:rsidRPr="007D5EF6" w:rsidRDefault="00230F7C" w:rsidP="00D414FD">
            <w:pPr>
              <w:rPr>
                <w:sz w:val="24"/>
                <w:szCs w:val="24"/>
              </w:rPr>
            </w:pPr>
            <w:r w:rsidRPr="007D5EF6">
              <w:rPr>
                <w:sz w:val="24"/>
                <w:szCs w:val="24"/>
              </w:rPr>
              <w:t>Kauçuk veya plastik için kesme, yarma ve soyma makinaları</w:t>
            </w:r>
          </w:p>
        </w:tc>
      </w:tr>
      <w:tr w:rsidR="007D5EF6" w:rsidRPr="007D5EF6" w14:paraId="1C7B27BE" w14:textId="77777777" w:rsidTr="00D414FD">
        <w:trPr>
          <w:trHeight w:val="551"/>
        </w:trPr>
        <w:tc>
          <w:tcPr>
            <w:tcW w:w="860" w:type="dxa"/>
            <w:vAlign w:val="center"/>
          </w:tcPr>
          <w:p w14:paraId="157C8FD9" w14:textId="32AD55C5" w:rsidR="00230F7C" w:rsidRPr="007D5EF6" w:rsidRDefault="00230F7C" w:rsidP="00D414FD">
            <w:pPr>
              <w:rPr>
                <w:sz w:val="24"/>
                <w:szCs w:val="24"/>
              </w:rPr>
            </w:pPr>
            <w:r w:rsidRPr="007D5EF6">
              <w:rPr>
                <w:sz w:val="24"/>
                <w:szCs w:val="24"/>
              </w:rPr>
              <w:t>1</w:t>
            </w:r>
            <w:r w:rsidR="00A9494D" w:rsidRPr="007D5EF6">
              <w:rPr>
                <w:sz w:val="24"/>
                <w:szCs w:val="24"/>
              </w:rPr>
              <w:t>10</w:t>
            </w:r>
          </w:p>
        </w:tc>
        <w:tc>
          <w:tcPr>
            <w:tcW w:w="3501" w:type="dxa"/>
            <w:vAlign w:val="center"/>
          </w:tcPr>
          <w:p w14:paraId="66A73B6A" w14:textId="77777777" w:rsidR="00230F7C" w:rsidRPr="007D5EF6" w:rsidRDefault="00230F7C" w:rsidP="00D414FD">
            <w:pPr>
              <w:rPr>
                <w:sz w:val="24"/>
                <w:szCs w:val="24"/>
              </w:rPr>
            </w:pPr>
            <w:r w:rsidRPr="007D5EF6">
              <w:rPr>
                <w:sz w:val="24"/>
                <w:szCs w:val="24"/>
              </w:rPr>
              <w:t>8479.30.10.00.00</w:t>
            </w:r>
          </w:p>
        </w:tc>
        <w:tc>
          <w:tcPr>
            <w:tcW w:w="5086" w:type="dxa"/>
            <w:vAlign w:val="center"/>
          </w:tcPr>
          <w:p w14:paraId="389F4B91" w14:textId="77777777" w:rsidR="00230F7C" w:rsidRPr="007D5EF6" w:rsidRDefault="00230F7C" w:rsidP="00D414FD">
            <w:pPr>
              <w:rPr>
                <w:sz w:val="24"/>
                <w:szCs w:val="24"/>
              </w:rPr>
            </w:pPr>
            <w:r w:rsidRPr="007D5EF6">
              <w:rPr>
                <w:sz w:val="24"/>
                <w:szCs w:val="24"/>
              </w:rPr>
              <w:t xml:space="preserve">Ağaç veya diğer lifli maddelerden </w:t>
            </w:r>
            <w:proofErr w:type="spellStart"/>
            <w:r w:rsidRPr="007D5EF6">
              <w:rPr>
                <w:sz w:val="24"/>
                <w:szCs w:val="24"/>
              </w:rPr>
              <w:t>Ievha</w:t>
            </w:r>
            <w:proofErr w:type="spellEnd"/>
            <w:r w:rsidRPr="007D5EF6">
              <w:rPr>
                <w:sz w:val="24"/>
                <w:szCs w:val="24"/>
              </w:rPr>
              <w:t xml:space="preserve"> imaline</w:t>
            </w:r>
          </w:p>
          <w:p w14:paraId="5222CF65" w14:textId="77777777" w:rsidR="00230F7C" w:rsidRPr="007D5EF6" w:rsidRDefault="00230F7C" w:rsidP="00D414FD">
            <w:pPr>
              <w:rPr>
                <w:sz w:val="24"/>
                <w:szCs w:val="24"/>
              </w:rPr>
            </w:pPr>
            <w:r w:rsidRPr="007D5EF6">
              <w:rPr>
                <w:sz w:val="24"/>
                <w:szCs w:val="24"/>
              </w:rPr>
              <w:t>mahsus presler</w:t>
            </w:r>
          </w:p>
        </w:tc>
      </w:tr>
      <w:tr w:rsidR="007D5EF6" w:rsidRPr="007D5EF6" w14:paraId="34AE565B" w14:textId="77777777" w:rsidTr="00D414FD">
        <w:trPr>
          <w:trHeight w:val="830"/>
        </w:trPr>
        <w:tc>
          <w:tcPr>
            <w:tcW w:w="860" w:type="dxa"/>
            <w:vAlign w:val="center"/>
          </w:tcPr>
          <w:p w14:paraId="3BB05387" w14:textId="6C2998DA" w:rsidR="00230F7C" w:rsidRPr="007D5EF6" w:rsidRDefault="00230F7C" w:rsidP="00D414FD">
            <w:pPr>
              <w:rPr>
                <w:sz w:val="24"/>
                <w:szCs w:val="24"/>
              </w:rPr>
            </w:pPr>
            <w:r w:rsidRPr="007D5EF6">
              <w:rPr>
                <w:sz w:val="24"/>
                <w:szCs w:val="24"/>
              </w:rPr>
              <w:t>11</w:t>
            </w:r>
            <w:r w:rsidR="00A9494D" w:rsidRPr="007D5EF6">
              <w:rPr>
                <w:sz w:val="24"/>
                <w:szCs w:val="24"/>
              </w:rPr>
              <w:t>1</w:t>
            </w:r>
          </w:p>
        </w:tc>
        <w:tc>
          <w:tcPr>
            <w:tcW w:w="3501" w:type="dxa"/>
            <w:vAlign w:val="center"/>
          </w:tcPr>
          <w:p w14:paraId="76814206" w14:textId="77777777" w:rsidR="00230F7C" w:rsidRPr="007D5EF6" w:rsidRDefault="00230F7C" w:rsidP="00D414FD">
            <w:pPr>
              <w:rPr>
                <w:sz w:val="24"/>
                <w:szCs w:val="24"/>
              </w:rPr>
            </w:pPr>
            <w:r w:rsidRPr="007D5EF6">
              <w:rPr>
                <w:sz w:val="24"/>
                <w:szCs w:val="24"/>
              </w:rPr>
              <w:t>8479.40.00.00.00</w:t>
            </w:r>
          </w:p>
        </w:tc>
        <w:tc>
          <w:tcPr>
            <w:tcW w:w="5086" w:type="dxa"/>
            <w:vAlign w:val="center"/>
          </w:tcPr>
          <w:p w14:paraId="57CED42B" w14:textId="77777777" w:rsidR="00230F7C" w:rsidRPr="007D5EF6" w:rsidRDefault="00230F7C" w:rsidP="00D414FD">
            <w:pPr>
              <w:rPr>
                <w:sz w:val="24"/>
                <w:szCs w:val="24"/>
              </w:rPr>
            </w:pPr>
            <w:r w:rsidRPr="007D5EF6">
              <w:rPr>
                <w:sz w:val="24"/>
                <w:szCs w:val="24"/>
              </w:rPr>
              <w:t>İp, halat veya kablo yapma makinaları</w:t>
            </w:r>
          </w:p>
        </w:tc>
      </w:tr>
      <w:tr w:rsidR="007D5EF6" w:rsidRPr="007D5EF6" w14:paraId="3271484C" w14:textId="77777777" w:rsidTr="00D414FD">
        <w:trPr>
          <w:trHeight w:val="830"/>
        </w:trPr>
        <w:tc>
          <w:tcPr>
            <w:tcW w:w="860" w:type="dxa"/>
            <w:vAlign w:val="center"/>
          </w:tcPr>
          <w:p w14:paraId="05C0DA2D" w14:textId="23495C49" w:rsidR="002A6567" w:rsidRPr="007D5EF6" w:rsidRDefault="002A6567" w:rsidP="00D414FD">
            <w:pPr>
              <w:rPr>
                <w:sz w:val="24"/>
                <w:szCs w:val="24"/>
              </w:rPr>
            </w:pPr>
            <w:r w:rsidRPr="007D5EF6">
              <w:rPr>
                <w:sz w:val="24"/>
                <w:szCs w:val="24"/>
              </w:rPr>
              <w:t>11</w:t>
            </w:r>
            <w:r w:rsidR="001D56E9" w:rsidRPr="007D5EF6">
              <w:rPr>
                <w:sz w:val="24"/>
                <w:szCs w:val="24"/>
              </w:rPr>
              <w:t>2</w:t>
            </w:r>
          </w:p>
        </w:tc>
        <w:tc>
          <w:tcPr>
            <w:tcW w:w="3501" w:type="dxa"/>
            <w:vAlign w:val="center"/>
          </w:tcPr>
          <w:p w14:paraId="527EAC37" w14:textId="30763143" w:rsidR="002A6567" w:rsidRPr="007D5EF6" w:rsidRDefault="002A6567" w:rsidP="00D414FD">
            <w:pPr>
              <w:rPr>
                <w:sz w:val="24"/>
                <w:szCs w:val="24"/>
              </w:rPr>
            </w:pPr>
            <w:r w:rsidRPr="007D5EF6">
              <w:rPr>
                <w:sz w:val="24"/>
                <w:szCs w:val="24"/>
              </w:rPr>
              <w:t>8503.00.98.90.19</w:t>
            </w:r>
          </w:p>
        </w:tc>
        <w:tc>
          <w:tcPr>
            <w:tcW w:w="5086" w:type="dxa"/>
            <w:vAlign w:val="center"/>
          </w:tcPr>
          <w:p w14:paraId="60A198D7" w14:textId="4747740A" w:rsidR="002A6567" w:rsidRPr="007D5EF6" w:rsidRDefault="002A6567" w:rsidP="00D414FD">
            <w:pPr>
              <w:rPr>
                <w:sz w:val="24"/>
                <w:szCs w:val="24"/>
              </w:rPr>
            </w:pPr>
            <w:r w:rsidRPr="007D5EF6">
              <w:rPr>
                <w:sz w:val="24"/>
                <w:szCs w:val="24"/>
              </w:rPr>
              <w:t xml:space="preserve">85.01 ve 85.02 pozisyonlarındaki makinalarda kullanılmaya elverişli diğer aksam ve </w:t>
            </w:r>
            <w:proofErr w:type="spellStart"/>
            <w:r w:rsidRPr="007D5EF6">
              <w:rPr>
                <w:sz w:val="24"/>
                <w:szCs w:val="24"/>
              </w:rPr>
              <w:t>parçalar;dökme</w:t>
            </w:r>
            <w:proofErr w:type="spellEnd"/>
            <w:r w:rsidRPr="007D5EF6">
              <w:rPr>
                <w:sz w:val="24"/>
                <w:szCs w:val="24"/>
              </w:rPr>
              <w:t xml:space="preserve"> demir veya çelik dökümden olanlar hariç</w:t>
            </w:r>
          </w:p>
        </w:tc>
      </w:tr>
      <w:tr w:rsidR="007D5EF6" w:rsidRPr="007D5EF6" w14:paraId="7AC69118" w14:textId="77777777" w:rsidTr="00D414FD">
        <w:trPr>
          <w:trHeight w:val="830"/>
        </w:trPr>
        <w:tc>
          <w:tcPr>
            <w:tcW w:w="860" w:type="dxa"/>
            <w:vAlign w:val="center"/>
          </w:tcPr>
          <w:p w14:paraId="0E3F6D25" w14:textId="7A40227A" w:rsidR="00E91984" w:rsidRPr="007D5EF6" w:rsidRDefault="001D56E9" w:rsidP="00D414FD">
            <w:pPr>
              <w:rPr>
                <w:sz w:val="24"/>
                <w:szCs w:val="24"/>
              </w:rPr>
            </w:pPr>
            <w:r w:rsidRPr="007D5EF6">
              <w:rPr>
                <w:sz w:val="24"/>
                <w:szCs w:val="24"/>
              </w:rPr>
              <w:t>113</w:t>
            </w:r>
          </w:p>
        </w:tc>
        <w:tc>
          <w:tcPr>
            <w:tcW w:w="3501" w:type="dxa"/>
            <w:vAlign w:val="center"/>
          </w:tcPr>
          <w:p w14:paraId="324ACBC8" w14:textId="74E36978" w:rsidR="00E91984" w:rsidRPr="007D5EF6" w:rsidRDefault="001D56E9" w:rsidP="00D414FD">
            <w:pPr>
              <w:rPr>
                <w:sz w:val="24"/>
                <w:szCs w:val="24"/>
              </w:rPr>
            </w:pPr>
            <w:r w:rsidRPr="007D5EF6">
              <w:rPr>
                <w:rFonts w:eastAsiaTheme="minorHAnsi"/>
                <w:sz w:val="24"/>
                <w:szCs w:val="24"/>
              </w:rPr>
              <w:t>8507.60.00.00.01</w:t>
            </w:r>
          </w:p>
        </w:tc>
        <w:tc>
          <w:tcPr>
            <w:tcW w:w="5086" w:type="dxa"/>
            <w:vAlign w:val="center"/>
          </w:tcPr>
          <w:p w14:paraId="7A7878FE" w14:textId="23105A08" w:rsidR="00E91984" w:rsidRPr="007D5EF6" w:rsidRDefault="001D56E9" w:rsidP="001D56E9">
            <w:pPr>
              <w:spacing w:after="100" w:afterAutospacing="1"/>
              <w:jc w:val="both"/>
              <w:outlineLvl w:val="1"/>
              <w:rPr>
                <w:rFonts w:eastAsiaTheme="minorHAnsi"/>
                <w:sz w:val="24"/>
                <w:szCs w:val="24"/>
              </w:rPr>
            </w:pPr>
            <w:r w:rsidRPr="007D5EF6">
              <w:rPr>
                <w:sz w:val="24"/>
                <w:szCs w:val="24"/>
              </w:rPr>
              <w:t xml:space="preserve">Lityum iyonlu silindirik elektrik akümülatörleri; nominal kapasitesi &gt;= 2500 </w:t>
            </w:r>
            <w:proofErr w:type="spellStart"/>
            <w:r w:rsidRPr="007D5EF6">
              <w:rPr>
                <w:sz w:val="24"/>
                <w:szCs w:val="24"/>
              </w:rPr>
              <w:t>mAh</w:t>
            </w:r>
            <w:proofErr w:type="spellEnd"/>
            <w:r w:rsidRPr="007D5EF6">
              <w:rPr>
                <w:sz w:val="24"/>
                <w:szCs w:val="24"/>
              </w:rPr>
              <w:t>, 3.60 Volt &lt;= gerilimi &lt;= 3.70 Volt, çapı 18 mm, boyu 65 mm</w:t>
            </w:r>
          </w:p>
        </w:tc>
      </w:tr>
      <w:tr w:rsidR="007D5EF6" w:rsidRPr="007D5EF6" w14:paraId="11EAF292" w14:textId="77777777" w:rsidTr="00D414FD">
        <w:trPr>
          <w:trHeight w:val="830"/>
        </w:trPr>
        <w:tc>
          <w:tcPr>
            <w:tcW w:w="860" w:type="dxa"/>
            <w:vAlign w:val="center"/>
          </w:tcPr>
          <w:p w14:paraId="6B1965A1" w14:textId="2F2DF3AB" w:rsidR="00E91984" w:rsidRPr="007D5EF6" w:rsidRDefault="001D56E9" w:rsidP="00D414FD">
            <w:pPr>
              <w:rPr>
                <w:sz w:val="24"/>
                <w:szCs w:val="24"/>
              </w:rPr>
            </w:pPr>
            <w:r w:rsidRPr="007D5EF6">
              <w:rPr>
                <w:sz w:val="24"/>
                <w:szCs w:val="24"/>
              </w:rPr>
              <w:t>114</w:t>
            </w:r>
          </w:p>
        </w:tc>
        <w:tc>
          <w:tcPr>
            <w:tcW w:w="3501" w:type="dxa"/>
            <w:vAlign w:val="center"/>
          </w:tcPr>
          <w:p w14:paraId="485CC76D" w14:textId="4049D120" w:rsidR="00E91984" w:rsidRPr="007D5EF6" w:rsidRDefault="001D56E9" w:rsidP="00D414FD">
            <w:pPr>
              <w:rPr>
                <w:sz w:val="24"/>
                <w:szCs w:val="24"/>
              </w:rPr>
            </w:pPr>
            <w:r w:rsidRPr="007D5EF6">
              <w:rPr>
                <w:rFonts w:eastAsiaTheme="minorHAnsi"/>
                <w:bCs/>
                <w:sz w:val="24"/>
                <w:szCs w:val="24"/>
              </w:rPr>
              <w:t>8507.60.00.00.05</w:t>
            </w:r>
          </w:p>
        </w:tc>
        <w:tc>
          <w:tcPr>
            <w:tcW w:w="5086" w:type="dxa"/>
            <w:vAlign w:val="center"/>
          </w:tcPr>
          <w:p w14:paraId="2A5B76D7" w14:textId="416F2507" w:rsidR="00E91984" w:rsidRPr="007D5EF6" w:rsidRDefault="001D56E9" w:rsidP="00D414FD">
            <w:pPr>
              <w:rPr>
                <w:sz w:val="24"/>
                <w:szCs w:val="24"/>
              </w:rPr>
            </w:pPr>
            <w:r w:rsidRPr="007D5EF6">
              <w:rPr>
                <w:rFonts w:eastAsiaTheme="minorHAnsi"/>
                <w:bCs/>
                <w:sz w:val="24"/>
                <w:szCs w:val="24"/>
              </w:rPr>
              <w:t xml:space="preserve">Lityum iyonlu silindirik elektrik akümülatörleri; nominal kap. &gt;= 2500 </w:t>
            </w:r>
            <w:proofErr w:type="spellStart"/>
            <w:r w:rsidRPr="007D5EF6">
              <w:rPr>
                <w:rFonts w:eastAsiaTheme="minorHAnsi"/>
                <w:bCs/>
                <w:sz w:val="24"/>
                <w:szCs w:val="24"/>
              </w:rPr>
              <w:t>mAh</w:t>
            </w:r>
            <w:proofErr w:type="spellEnd"/>
            <w:r w:rsidRPr="007D5EF6">
              <w:rPr>
                <w:rFonts w:eastAsiaTheme="minorHAnsi"/>
                <w:bCs/>
                <w:sz w:val="24"/>
                <w:szCs w:val="24"/>
              </w:rPr>
              <w:t>, 3.60 Volt &lt;= gerilimi &lt;= 3.70 Volt, çapı 18 mm, boyu 65 mm olanlar HARİÇ</w:t>
            </w:r>
          </w:p>
        </w:tc>
      </w:tr>
      <w:tr w:rsidR="007D5EF6" w:rsidRPr="007D5EF6" w14:paraId="37E0525C" w14:textId="77777777" w:rsidTr="00D414FD">
        <w:trPr>
          <w:trHeight w:val="830"/>
        </w:trPr>
        <w:tc>
          <w:tcPr>
            <w:tcW w:w="860" w:type="dxa"/>
            <w:vAlign w:val="center"/>
          </w:tcPr>
          <w:p w14:paraId="64192F44" w14:textId="2F765396" w:rsidR="00E91984" w:rsidRPr="007D5EF6" w:rsidRDefault="001D56E9" w:rsidP="00D414FD">
            <w:pPr>
              <w:rPr>
                <w:sz w:val="24"/>
                <w:szCs w:val="24"/>
              </w:rPr>
            </w:pPr>
            <w:r w:rsidRPr="007D5EF6">
              <w:rPr>
                <w:sz w:val="24"/>
                <w:szCs w:val="24"/>
              </w:rPr>
              <w:t>115</w:t>
            </w:r>
          </w:p>
        </w:tc>
        <w:tc>
          <w:tcPr>
            <w:tcW w:w="3501" w:type="dxa"/>
            <w:vAlign w:val="center"/>
          </w:tcPr>
          <w:p w14:paraId="353722CA" w14:textId="4CD333B2" w:rsidR="00E91984" w:rsidRPr="007D5EF6" w:rsidRDefault="001D56E9" w:rsidP="00D414FD">
            <w:pPr>
              <w:rPr>
                <w:sz w:val="24"/>
                <w:szCs w:val="24"/>
              </w:rPr>
            </w:pPr>
            <w:r w:rsidRPr="007D5EF6">
              <w:rPr>
                <w:rFonts w:eastAsiaTheme="minorHAnsi"/>
                <w:bCs/>
                <w:sz w:val="24"/>
                <w:szCs w:val="24"/>
              </w:rPr>
              <w:t>8507.60.00.00.21</w:t>
            </w:r>
          </w:p>
        </w:tc>
        <w:tc>
          <w:tcPr>
            <w:tcW w:w="5086" w:type="dxa"/>
            <w:vAlign w:val="center"/>
          </w:tcPr>
          <w:p w14:paraId="3EBEBB7B" w14:textId="77777777" w:rsidR="001D56E9" w:rsidRPr="007D5EF6" w:rsidRDefault="001D56E9" w:rsidP="001D56E9">
            <w:pPr>
              <w:pStyle w:val="Balk2"/>
              <w:ind w:firstLine="0"/>
              <w:rPr>
                <w:rFonts w:eastAsiaTheme="minorHAnsi"/>
                <w:bCs/>
              </w:rPr>
            </w:pPr>
            <w:r w:rsidRPr="007D5EF6">
              <w:rPr>
                <w:rFonts w:eastAsiaTheme="minorHAnsi"/>
                <w:bCs/>
              </w:rPr>
              <w:t>Lityum iyonlu prizmatik elektrik akümülatörleri; lityum demir fosfat (LFP) tabanlı, gerilimi &lt;= 4.9 Volt</w:t>
            </w:r>
          </w:p>
          <w:p w14:paraId="1F3E661E" w14:textId="77777777" w:rsidR="00E91984" w:rsidRPr="007D5EF6" w:rsidRDefault="00E91984" w:rsidP="00D414FD">
            <w:pPr>
              <w:rPr>
                <w:sz w:val="24"/>
                <w:szCs w:val="24"/>
              </w:rPr>
            </w:pPr>
          </w:p>
        </w:tc>
      </w:tr>
      <w:tr w:rsidR="007D5EF6" w:rsidRPr="007D5EF6" w14:paraId="1012983C" w14:textId="77777777" w:rsidTr="00D414FD">
        <w:trPr>
          <w:trHeight w:val="830"/>
        </w:trPr>
        <w:tc>
          <w:tcPr>
            <w:tcW w:w="860" w:type="dxa"/>
            <w:vAlign w:val="center"/>
          </w:tcPr>
          <w:p w14:paraId="49BFF60D" w14:textId="5C8BB643" w:rsidR="00E91984" w:rsidRPr="007D5EF6" w:rsidRDefault="001D56E9" w:rsidP="00D414FD">
            <w:pPr>
              <w:rPr>
                <w:sz w:val="24"/>
                <w:szCs w:val="24"/>
              </w:rPr>
            </w:pPr>
            <w:r w:rsidRPr="007D5EF6">
              <w:rPr>
                <w:sz w:val="24"/>
                <w:szCs w:val="24"/>
              </w:rPr>
              <w:t>116</w:t>
            </w:r>
          </w:p>
        </w:tc>
        <w:tc>
          <w:tcPr>
            <w:tcW w:w="3501" w:type="dxa"/>
            <w:vAlign w:val="center"/>
          </w:tcPr>
          <w:p w14:paraId="644F28FC" w14:textId="31CD2F10" w:rsidR="00E91984" w:rsidRPr="007D5EF6" w:rsidRDefault="001D56E9" w:rsidP="00D414FD">
            <w:pPr>
              <w:rPr>
                <w:sz w:val="24"/>
                <w:szCs w:val="24"/>
              </w:rPr>
            </w:pPr>
            <w:r w:rsidRPr="007D5EF6">
              <w:rPr>
                <w:rFonts w:eastAsiaTheme="minorHAnsi"/>
                <w:bCs/>
                <w:sz w:val="24"/>
                <w:szCs w:val="24"/>
              </w:rPr>
              <w:t>8507.60.00.00.22</w:t>
            </w:r>
          </w:p>
        </w:tc>
        <w:tc>
          <w:tcPr>
            <w:tcW w:w="5086" w:type="dxa"/>
            <w:vAlign w:val="center"/>
          </w:tcPr>
          <w:p w14:paraId="421A5FFC" w14:textId="77777777" w:rsidR="001D56E9" w:rsidRPr="007D5EF6" w:rsidRDefault="001D56E9" w:rsidP="001D56E9">
            <w:pPr>
              <w:pStyle w:val="Balk2"/>
              <w:ind w:firstLine="0"/>
              <w:rPr>
                <w:rFonts w:eastAsiaTheme="minorHAnsi"/>
                <w:bCs/>
              </w:rPr>
            </w:pPr>
            <w:r w:rsidRPr="007D5EF6">
              <w:rPr>
                <w:rFonts w:eastAsiaTheme="minorHAnsi"/>
                <w:bCs/>
              </w:rPr>
              <w:t>Lityum iyonlu prizmatik elektrik akümülatörleri; lityum demir fosfat (LFP) tabanlı, 4.9</w:t>
            </w:r>
          </w:p>
          <w:p w14:paraId="4BE44AB3" w14:textId="77777777" w:rsidR="00E91984" w:rsidRPr="007D5EF6" w:rsidRDefault="00E91984" w:rsidP="00D414FD">
            <w:pPr>
              <w:rPr>
                <w:sz w:val="24"/>
                <w:szCs w:val="24"/>
              </w:rPr>
            </w:pPr>
          </w:p>
        </w:tc>
      </w:tr>
      <w:tr w:rsidR="007D5EF6" w:rsidRPr="007D5EF6" w14:paraId="4FEF923B" w14:textId="77777777" w:rsidTr="00D414FD">
        <w:trPr>
          <w:trHeight w:val="830"/>
        </w:trPr>
        <w:tc>
          <w:tcPr>
            <w:tcW w:w="860" w:type="dxa"/>
            <w:vAlign w:val="center"/>
          </w:tcPr>
          <w:p w14:paraId="217583A2" w14:textId="553C894F" w:rsidR="00E91984" w:rsidRPr="007D5EF6" w:rsidRDefault="001D56E9" w:rsidP="00D414FD">
            <w:pPr>
              <w:rPr>
                <w:sz w:val="24"/>
                <w:szCs w:val="24"/>
              </w:rPr>
            </w:pPr>
            <w:r w:rsidRPr="007D5EF6">
              <w:rPr>
                <w:sz w:val="24"/>
                <w:szCs w:val="24"/>
              </w:rPr>
              <w:t>117</w:t>
            </w:r>
          </w:p>
        </w:tc>
        <w:tc>
          <w:tcPr>
            <w:tcW w:w="3501" w:type="dxa"/>
            <w:vAlign w:val="center"/>
          </w:tcPr>
          <w:p w14:paraId="34478FAE" w14:textId="3D2EC3F6" w:rsidR="00E91984" w:rsidRPr="007D5EF6" w:rsidRDefault="001D56E9" w:rsidP="00D414FD">
            <w:pPr>
              <w:rPr>
                <w:sz w:val="24"/>
                <w:szCs w:val="24"/>
              </w:rPr>
            </w:pPr>
            <w:r w:rsidRPr="007D5EF6">
              <w:rPr>
                <w:rFonts w:eastAsiaTheme="minorHAnsi"/>
                <w:bCs/>
                <w:sz w:val="24"/>
                <w:szCs w:val="24"/>
              </w:rPr>
              <w:t>8507.60.00.00.23</w:t>
            </w:r>
          </w:p>
        </w:tc>
        <w:tc>
          <w:tcPr>
            <w:tcW w:w="5086" w:type="dxa"/>
            <w:vAlign w:val="center"/>
          </w:tcPr>
          <w:p w14:paraId="4E6F56B6" w14:textId="77777777" w:rsidR="001D56E9" w:rsidRPr="007D5EF6" w:rsidRDefault="001D56E9" w:rsidP="00A9494D">
            <w:pPr>
              <w:pStyle w:val="Balk2"/>
              <w:ind w:left="0" w:firstLine="0"/>
              <w:rPr>
                <w:rFonts w:eastAsiaTheme="minorHAnsi"/>
                <w:bCs/>
              </w:rPr>
            </w:pPr>
            <w:r w:rsidRPr="007D5EF6">
              <w:rPr>
                <w:rFonts w:eastAsiaTheme="minorHAnsi"/>
                <w:bCs/>
              </w:rPr>
              <w:t>Lityum iyonlu prizmatik elektrik akümülatörleri; lityum demir fosfat (LFP) tabanlı, 400 volt&lt; gerilimi</w:t>
            </w:r>
          </w:p>
          <w:p w14:paraId="385FD809" w14:textId="77777777" w:rsidR="00E91984" w:rsidRPr="007D5EF6" w:rsidRDefault="00E91984" w:rsidP="00D414FD">
            <w:pPr>
              <w:rPr>
                <w:sz w:val="24"/>
                <w:szCs w:val="24"/>
              </w:rPr>
            </w:pPr>
          </w:p>
        </w:tc>
      </w:tr>
      <w:tr w:rsidR="007D5EF6" w:rsidRPr="007D5EF6" w14:paraId="43537071" w14:textId="77777777" w:rsidTr="00D414FD">
        <w:trPr>
          <w:trHeight w:val="830"/>
        </w:trPr>
        <w:tc>
          <w:tcPr>
            <w:tcW w:w="860" w:type="dxa"/>
            <w:vAlign w:val="center"/>
          </w:tcPr>
          <w:p w14:paraId="44031420" w14:textId="5AF87E10" w:rsidR="00E91984" w:rsidRPr="007D5EF6" w:rsidRDefault="001D56E9" w:rsidP="00D414FD">
            <w:pPr>
              <w:rPr>
                <w:sz w:val="24"/>
                <w:szCs w:val="24"/>
              </w:rPr>
            </w:pPr>
            <w:r w:rsidRPr="007D5EF6">
              <w:rPr>
                <w:sz w:val="24"/>
                <w:szCs w:val="24"/>
              </w:rPr>
              <w:t>118</w:t>
            </w:r>
          </w:p>
        </w:tc>
        <w:tc>
          <w:tcPr>
            <w:tcW w:w="3501" w:type="dxa"/>
            <w:vAlign w:val="center"/>
          </w:tcPr>
          <w:p w14:paraId="4527F873" w14:textId="60CE4016" w:rsidR="00E91984" w:rsidRPr="007D5EF6" w:rsidRDefault="001D56E9" w:rsidP="00D414FD">
            <w:pPr>
              <w:rPr>
                <w:sz w:val="24"/>
                <w:szCs w:val="24"/>
              </w:rPr>
            </w:pPr>
            <w:r w:rsidRPr="007D5EF6">
              <w:rPr>
                <w:rFonts w:eastAsiaTheme="minorHAnsi"/>
                <w:bCs/>
                <w:sz w:val="24"/>
                <w:szCs w:val="24"/>
              </w:rPr>
              <w:t>8507.60.00.00.29</w:t>
            </w:r>
          </w:p>
        </w:tc>
        <w:tc>
          <w:tcPr>
            <w:tcW w:w="5086" w:type="dxa"/>
            <w:vAlign w:val="center"/>
          </w:tcPr>
          <w:p w14:paraId="2973320A" w14:textId="3BBF00E7" w:rsidR="00E91984" w:rsidRPr="007D5EF6" w:rsidRDefault="001D56E9" w:rsidP="00D414FD">
            <w:pPr>
              <w:rPr>
                <w:sz w:val="24"/>
                <w:szCs w:val="24"/>
              </w:rPr>
            </w:pPr>
            <w:r w:rsidRPr="007D5EF6">
              <w:rPr>
                <w:rFonts w:eastAsiaTheme="minorHAnsi"/>
                <w:bCs/>
                <w:sz w:val="24"/>
                <w:szCs w:val="24"/>
              </w:rPr>
              <w:t>Lityum iyonlu prizmatik diğer elektrik akümülatörleri</w:t>
            </w:r>
          </w:p>
        </w:tc>
      </w:tr>
      <w:tr w:rsidR="007D5EF6" w:rsidRPr="007D5EF6" w14:paraId="33FB8AB2" w14:textId="77777777" w:rsidTr="00D414FD">
        <w:trPr>
          <w:trHeight w:val="830"/>
        </w:trPr>
        <w:tc>
          <w:tcPr>
            <w:tcW w:w="860" w:type="dxa"/>
            <w:vAlign w:val="center"/>
          </w:tcPr>
          <w:p w14:paraId="6D1D664C" w14:textId="3E79E1AF" w:rsidR="001D56E9" w:rsidRPr="007D5EF6" w:rsidRDefault="001D56E9" w:rsidP="00D414FD">
            <w:pPr>
              <w:rPr>
                <w:sz w:val="24"/>
                <w:szCs w:val="24"/>
              </w:rPr>
            </w:pPr>
            <w:r w:rsidRPr="007D5EF6">
              <w:rPr>
                <w:sz w:val="24"/>
                <w:szCs w:val="24"/>
              </w:rPr>
              <w:t>119</w:t>
            </w:r>
          </w:p>
        </w:tc>
        <w:tc>
          <w:tcPr>
            <w:tcW w:w="3501" w:type="dxa"/>
            <w:vAlign w:val="center"/>
          </w:tcPr>
          <w:p w14:paraId="1BEA61B4" w14:textId="38805B0C" w:rsidR="001D56E9" w:rsidRPr="007D5EF6" w:rsidRDefault="001D56E9" w:rsidP="00D414FD">
            <w:pPr>
              <w:rPr>
                <w:sz w:val="24"/>
                <w:szCs w:val="24"/>
              </w:rPr>
            </w:pPr>
            <w:r w:rsidRPr="007D5EF6">
              <w:rPr>
                <w:rFonts w:eastAsiaTheme="minorHAnsi"/>
                <w:bCs/>
                <w:sz w:val="24"/>
                <w:szCs w:val="24"/>
              </w:rPr>
              <w:t>8507.60.00.00.30</w:t>
            </w:r>
          </w:p>
        </w:tc>
        <w:tc>
          <w:tcPr>
            <w:tcW w:w="5086" w:type="dxa"/>
            <w:vAlign w:val="center"/>
          </w:tcPr>
          <w:p w14:paraId="09B3060B" w14:textId="7646AC28" w:rsidR="001D56E9" w:rsidRPr="007D5EF6" w:rsidRDefault="001D56E9" w:rsidP="00D414FD">
            <w:pPr>
              <w:rPr>
                <w:sz w:val="24"/>
                <w:szCs w:val="24"/>
              </w:rPr>
            </w:pPr>
            <w:r w:rsidRPr="007D5EF6">
              <w:rPr>
                <w:rFonts w:eastAsiaTheme="minorHAnsi"/>
                <w:bCs/>
                <w:sz w:val="24"/>
                <w:szCs w:val="24"/>
              </w:rPr>
              <w:t>Lityum iyonlu Kese (</w:t>
            </w:r>
            <w:proofErr w:type="spellStart"/>
            <w:r w:rsidRPr="007D5EF6">
              <w:rPr>
                <w:rFonts w:eastAsiaTheme="minorHAnsi"/>
                <w:bCs/>
                <w:sz w:val="24"/>
                <w:szCs w:val="24"/>
              </w:rPr>
              <w:t>Pouch</w:t>
            </w:r>
            <w:proofErr w:type="spellEnd"/>
            <w:r w:rsidRPr="007D5EF6">
              <w:rPr>
                <w:rFonts w:eastAsiaTheme="minorHAnsi"/>
                <w:bCs/>
                <w:sz w:val="24"/>
                <w:szCs w:val="24"/>
              </w:rPr>
              <w:t>) elektrik akümülatörleri</w:t>
            </w:r>
          </w:p>
        </w:tc>
      </w:tr>
      <w:tr w:rsidR="007D5EF6" w:rsidRPr="007D5EF6" w14:paraId="0B75456B" w14:textId="77777777" w:rsidTr="00D414FD">
        <w:trPr>
          <w:trHeight w:val="830"/>
        </w:trPr>
        <w:tc>
          <w:tcPr>
            <w:tcW w:w="860" w:type="dxa"/>
            <w:vAlign w:val="center"/>
          </w:tcPr>
          <w:p w14:paraId="3EF614E2" w14:textId="7582AD06" w:rsidR="00E91984" w:rsidRPr="007D5EF6" w:rsidRDefault="001D56E9" w:rsidP="00D414FD">
            <w:pPr>
              <w:rPr>
                <w:sz w:val="24"/>
                <w:szCs w:val="24"/>
              </w:rPr>
            </w:pPr>
            <w:r w:rsidRPr="007D5EF6">
              <w:rPr>
                <w:sz w:val="24"/>
                <w:szCs w:val="24"/>
              </w:rPr>
              <w:t>120</w:t>
            </w:r>
          </w:p>
        </w:tc>
        <w:tc>
          <w:tcPr>
            <w:tcW w:w="3501" w:type="dxa"/>
            <w:vAlign w:val="center"/>
          </w:tcPr>
          <w:p w14:paraId="018C04A3" w14:textId="64CE29AF" w:rsidR="00E91984" w:rsidRPr="007D5EF6" w:rsidRDefault="001D56E9" w:rsidP="00D414FD">
            <w:pPr>
              <w:rPr>
                <w:sz w:val="24"/>
                <w:szCs w:val="24"/>
              </w:rPr>
            </w:pPr>
            <w:r w:rsidRPr="007D5EF6">
              <w:rPr>
                <w:rFonts w:eastAsiaTheme="minorHAnsi"/>
                <w:bCs/>
                <w:sz w:val="24"/>
                <w:szCs w:val="24"/>
              </w:rPr>
              <w:t>8507.60.00.00.40</w:t>
            </w:r>
          </w:p>
        </w:tc>
        <w:tc>
          <w:tcPr>
            <w:tcW w:w="5086" w:type="dxa"/>
            <w:vAlign w:val="center"/>
          </w:tcPr>
          <w:p w14:paraId="739A8F38" w14:textId="790DC514" w:rsidR="00E91984" w:rsidRPr="007D5EF6" w:rsidRDefault="001D56E9" w:rsidP="00D414FD">
            <w:pPr>
              <w:rPr>
                <w:sz w:val="24"/>
                <w:szCs w:val="24"/>
              </w:rPr>
            </w:pPr>
            <w:r w:rsidRPr="007D5EF6">
              <w:rPr>
                <w:rFonts w:eastAsiaTheme="minorHAnsi"/>
                <w:bCs/>
                <w:sz w:val="24"/>
                <w:szCs w:val="24"/>
              </w:rPr>
              <w:t>Lityum iyonlu diğer elektrik akümülatörleri</w:t>
            </w:r>
          </w:p>
        </w:tc>
      </w:tr>
      <w:tr w:rsidR="007D5EF6" w:rsidRPr="007D5EF6" w14:paraId="60290DFB" w14:textId="77777777" w:rsidTr="00D414FD">
        <w:trPr>
          <w:trHeight w:val="830"/>
        </w:trPr>
        <w:tc>
          <w:tcPr>
            <w:tcW w:w="860" w:type="dxa"/>
            <w:vAlign w:val="center"/>
          </w:tcPr>
          <w:p w14:paraId="1F33A7A5" w14:textId="4C181040" w:rsidR="00230F7C" w:rsidRPr="007D5EF6" w:rsidRDefault="00230F7C" w:rsidP="00D414FD">
            <w:pPr>
              <w:rPr>
                <w:sz w:val="24"/>
                <w:szCs w:val="24"/>
              </w:rPr>
            </w:pPr>
            <w:r w:rsidRPr="007D5EF6">
              <w:rPr>
                <w:sz w:val="24"/>
                <w:szCs w:val="24"/>
              </w:rPr>
              <w:t>1</w:t>
            </w:r>
            <w:r w:rsidR="00A9494D" w:rsidRPr="007D5EF6">
              <w:rPr>
                <w:sz w:val="24"/>
                <w:szCs w:val="24"/>
              </w:rPr>
              <w:t>2</w:t>
            </w:r>
            <w:r w:rsidRPr="007D5EF6">
              <w:rPr>
                <w:sz w:val="24"/>
                <w:szCs w:val="24"/>
              </w:rPr>
              <w:t>1</w:t>
            </w:r>
          </w:p>
        </w:tc>
        <w:tc>
          <w:tcPr>
            <w:tcW w:w="3501" w:type="dxa"/>
            <w:vAlign w:val="center"/>
          </w:tcPr>
          <w:p w14:paraId="1BB31C77" w14:textId="77777777" w:rsidR="00230F7C" w:rsidRPr="007D5EF6" w:rsidRDefault="00230F7C" w:rsidP="00D414FD">
            <w:pPr>
              <w:rPr>
                <w:sz w:val="24"/>
                <w:szCs w:val="24"/>
              </w:rPr>
            </w:pPr>
            <w:r w:rsidRPr="007D5EF6">
              <w:rPr>
                <w:sz w:val="24"/>
                <w:szCs w:val="24"/>
              </w:rPr>
              <w:t>8514.19.80.00.11</w:t>
            </w:r>
          </w:p>
        </w:tc>
        <w:tc>
          <w:tcPr>
            <w:tcW w:w="5086" w:type="dxa"/>
            <w:vAlign w:val="center"/>
          </w:tcPr>
          <w:p w14:paraId="4157CB8F" w14:textId="77777777" w:rsidR="00230F7C" w:rsidRPr="007D5EF6" w:rsidRDefault="00230F7C" w:rsidP="00D414FD">
            <w:pPr>
              <w:rPr>
                <w:sz w:val="24"/>
                <w:szCs w:val="24"/>
              </w:rPr>
            </w:pPr>
            <w:r w:rsidRPr="007D5EF6">
              <w:rPr>
                <w:sz w:val="24"/>
                <w:szCs w:val="24"/>
              </w:rPr>
              <w:t>Sanayide kullanılıp rezistansla ısıtılan diğer ocak ve fırınlar</w:t>
            </w:r>
          </w:p>
        </w:tc>
      </w:tr>
      <w:tr w:rsidR="007D5EF6" w:rsidRPr="007D5EF6" w14:paraId="4B46EA98" w14:textId="77777777" w:rsidTr="00D414FD">
        <w:trPr>
          <w:trHeight w:val="830"/>
        </w:trPr>
        <w:tc>
          <w:tcPr>
            <w:tcW w:w="860" w:type="dxa"/>
            <w:vAlign w:val="center"/>
          </w:tcPr>
          <w:p w14:paraId="220A38A4" w14:textId="77777777" w:rsidR="00230F7C" w:rsidRPr="007D5EF6" w:rsidRDefault="00230F7C" w:rsidP="00D414FD">
            <w:pPr>
              <w:rPr>
                <w:sz w:val="24"/>
                <w:szCs w:val="24"/>
              </w:rPr>
            </w:pPr>
          </w:p>
          <w:p w14:paraId="7D2BB8FA" w14:textId="34D25CAE" w:rsidR="00230F7C" w:rsidRPr="007D5EF6" w:rsidRDefault="00230F7C" w:rsidP="00D414FD">
            <w:pPr>
              <w:rPr>
                <w:sz w:val="24"/>
                <w:szCs w:val="24"/>
              </w:rPr>
            </w:pPr>
            <w:r w:rsidRPr="007D5EF6">
              <w:rPr>
                <w:sz w:val="24"/>
                <w:szCs w:val="24"/>
              </w:rPr>
              <w:t>1</w:t>
            </w:r>
            <w:r w:rsidR="00A9494D" w:rsidRPr="007D5EF6">
              <w:rPr>
                <w:sz w:val="24"/>
                <w:szCs w:val="24"/>
              </w:rPr>
              <w:t>22</w:t>
            </w:r>
          </w:p>
        </w:tc>
        <w:tc>
          <w:tcPr>
            <w:tcW w:w="3501" w:type="dxa"/>
            <w:vAlign w:val="center"/>
          </w:tcPr>
          <w:p w14:paraId="11644104" w14:textId="77777777" w:rsidR="00230F7C" w:rsidRPr="007D5EF6" w:rsidRDefault="00230F7C" w:rsidP="00D414FD">
            <w:pPr>
              <w:rPr>
                <w:sz w:val="24"/>
                <w:szCs w:val="24"/>
              </w:rPr>
            </w:pPr>
          </w:p>
          <w:p w14:paraId="4E1EE309" w14:textId="77777777" w:rsidR="00230F7C" w:rsidRPr="007D5EF6" w:rsidRDefault="00230F7C" w:rsidP="00D414FD">
            <w:pPr>
              <w:rPr>
                <w:sz w:val="24"/>
                <w:szCs w:val="24"/>
              </w:rPr>
            </w:pPr>
            <w:r w:rsidRPr="007D5EF6">
              <w:rPr>
                <w:sz w:val="24"/>
                <w:szCs w:val="24"/>
              </w:rPr>
              <w:t>8515.21.00.00.00</w:t>
            </w:r>
          </w:p>
        </w:tc>
        <w:tc>
          <w:tcPr>
            <w:tcW w:w="5086" w:type="dxa"/>
            <w:vAlign w:val="center"/>
          </w:tcPr>
          <w:p w14:paraId="11F8AD09" w14:textId="77777777" w:rsidR="00230F7C" w:rsidRPr="007D5EF6" w:rsidRDefault="00230F7C" w:rsidP="00D414FD">
            <w:pPr>
              <w:rPr>
                <w:sz w:val="24"/>
                <w:szCs w:val="24"/>
              </w:rPr>
            </w:pPr>
            <w:r w:rsidRPr="007D5EF6">
              <w:rPr>
                <w:sz w:val="24"/>
                <w:szCs w:val="24"/>
              </w:rPr>
              <w:t>Metallere rezistans kaynağı yapmaya mahsus</w:t>
            </w:r>
          </w:p>
          <w:p w14:paraId="0C12E0CE" w14:textId="77777777" w:rsidR="00230F7C" w:rsidRPr="007D5EF6" w:rsidRDefault="00230F7C" w:rsidP="00D414FD">
            <w:pPr>
              <w:rPr>
                <w:sz w:val="24"/>
                <w:szCs w:val="24"/>
              </w:rPr>
            </w:pPr>
            <w:r w:rsidRPr="007D5EF6">
              <w:rPr>
                <w:sz w:val="24"/>
                <w:szCs w:val="24"/>
              </w:rPr>
              <w:t>tamamen veya kısmen otomatik olan makine ve cihazlar</w:t>
            </w:r>
          </w:p>
        </w:tc>
      </w:tr>
      <w:tr w:rsidR="007D5EF6" w:rsidRPr="007D5EF6" w14:paraId="65C4F17C" w14:textId="77777777" w:rsidTr="00D414FD">
        <w:trPr>
          <w:trHeight w:val="551"/>
        </w:trPr>
        <w:tc>
          <w:tcPr>
            <w:tcW w:w="860" w:type="dxa"/>
            <w:vAlign w:val="center"/>
          </w:tcPr>
          <w:p w14:paraId="7AA2A60D" w14:textId="77777777" w:rsidR="00230F7C" w:rsidRPr="007D5EF6" w:rsidRDefault="00230F7C" w:rsidP="00D414FD">
            <w:pPr>
              <w:rPr>
                <w:sz w:val="24"/>
                <w:szCs w:val="24"/>
              </w:rPr>
            </w:pPr>
          </w:p>
          <w:p w14:paraId="4CC942F3" w14:textId="101368FD" w:rsidR="00230F7C" w:rsidRPr="007D5EF6" w:rsidRDefault="00230F7C" w:rsidP="00D414FD">
            <w:pPr>
              <w:rPr>
                <w:sz w:val="24"/>
                <w:szCs w:val="24"/>
              </w:rPr>
            </w:pPr>
            <w:r w:rsidRPr="007D5EF6">
              <w:rPr>
                <w:sz w:val="24"/>
                <w:szCs w:val="24"/>
              </w:rPr>
              <w:t>1</w:t>
            </w:r>
            <w:r w:rsidR="00A9494D" w:rsidRPr="007D5EF6">
              <w:rPr>
                <w:sz w:val="24"/>
                <w:szCs w:val="24"/>
              </w:rPr>
              <w:t>23</w:t>
            </w:r>
          </w:p>
        </w:tc>
        <w:tc>
          <w:tcPr>
            <w:tcW w:w="3501" w:type="dxa"/>
            <w:vAlign w:val="center"/>
          </w:tcPr>
          <w:p w14:paraId="601A326D" w14:textId="77777777" w:rsidR="00230F7C" w:rsidRPr="007D5EF6" w:rsidRDefault="00230F7C" w:rsidP="00D414FD">
            <w:pPr>
              <w:rPr>
                <w:sz w:val="24"/>
                <w:szCs w:val="24"/>
              </w:rPr>
            </w:pPr>
            <w:r w:rsidRPr="007D5EF6">
              <w:rPr>
                <w:sz w:val="24"/>
                <w:szCs w:val="24"/>
              </w:rPr>
              <w:t>8515.29.00.00.00</w:t>
            </w:r>
          </w:p>
        </w:tc>
        <w:tc>
          <w:tcPr>
            <w:tcW w:w="5086" w:type="dxa"/>
            <w:vAlign w:val="center"/>
          </w:tcPr>
          <w:p w14:paraId="680D6ABE" w14:textId="77777777" w:rsidR="00230F7C" w:rsidRPr="007D5EF6" w:rsidRDefault="00230F7C" w:rsidP="00D414FD">
            <w:pPr>
              <w:rPr>
                <w:sz w:val="24"/>
                <w:szCs w:val="24"/>
              </w:rPr>
            </w:pPr>
            <w:r w:rsidRPr="007D5EF6">
              <w:rPr>
                <w:sz w:val="24"/>
                <w:szCs w:val="24"/>
              </w:rPr>
              <w:t>Metallere rezistans kaynağı yapmaya mahsus diğer makine ve cihazlar</w:t>
            </w:r>
          </w:p>
        </w:tc>
      </w:tr>
      <w:tr w:rsidR="007D5EF6" w:rsidRPr="007D5EF6" w14:paraId="45A9DF3C" w14:textId="77777777" w:rsidTr="00D414FD">
        <w:trPr>
          <w:trHeight w:val="830"/>
        </w:trPr>
        <w:tc>
          <w:tcPr>
            <w:tcW w:w="860" w:type="dxa"/>
            <w:vAlign w:val="center"/>
          </w:tcPr>
          <w:p w14:paraId="4F71028E" w14:textId="77777777" w:rsidR="00230F7C" w:rsidRPr="007D5EF6" w:rsidRDefault="00230F7C" w:rsidP="00D414FD">
            <w:pPr>
              <w:rPr>
                <w:sz w:val="24"/>
                <w:szCs w:val="24"/>
              </w:rPr>
            </w:pPr>
          </w:p>
          <w:p w14:paraId="3D7BD9A1" w14:textId="4C4A3086" w:rsidR="00230F7C" w:rsidRPr="007D5EF6" w:rsidRDefault="00230F7C" w:rsidP="00D414FD">
            <w:pPr>
              <w:rPr>
                <w:sz w:val="24"/>
                <w:szCs w:val="24"/>
              </w:rPr>
            </w:pPr>
            <w:r w:rsidRPr="007D5EF6">
              <w:rPr>
                <w:sz w:val="24"/>
                <w:szCs w:val="24"/>
              </w:rPr>
              <w:t>1</w:t>
            </w:r>
            <w:r w:rsidR="00A9494D" w:rsidRPr="007D5EF6">
              <w:rPr>
                <w:sz w:val="24"/>
                <w:szCs w:val="24"/>
              </w:rPr>
              <w:t>24</w:t>
            </w:r>
          </w:p>
        </w:tc>
        <w:tc>
          <w:tcPr>
            <w:tcW w:w="3501" w:type="dxa"/>
            <w:vAlign w:val="center"/>
          </w:tcPr>
          <w:p w14:paraId="5358B95F" w14:textId="77777777" w:rsidR="00230F7C" w:rsidRPr="007D5EF6" w:rsidRDefault="00230F7C" w:rsidP="00D414FD">
            <w:pPr>
              <w:rPr>
                <w:sz w:val="24"/>
                <w:szCs w:val="24"/>
              </w:rPr>
            </w:pPr>
          </w:p>
          <w:p w14:paraId="0DCC6115" w14:textId="77777777" w:rsidR="00230F7C" w:rsidRPr="007D5EF6" w:rsidRDefault="00230F7C" w:rsidP="00D414FD">
            <w:pPr>
              <w:rPr>
                <w:sz w:val="24"/>
                <w:szCs w:val="24"/>
              </w:rPr>
            </w:pPr>
            <w:r w:rsidRPr="007D5EF6">
              <w:rPr>
                <w:sz w:val="24"/>
                <w:szCs w:val="24"/>
              </w:rPr>
              <w:t>8515.31.00.00.00</w:t>
            </w:r>
          </w:p>
        </w:tc>
        <w:tc>
          <w:tcPr>
            <w:tcW w:w="5086" w:type="dxa"/>
            <w:vAlign w:val="center"/>
          </w:tcPr>
          <w:p w14:paraId="74B527DC" w14:textId="77777777" w:rsidR="00230F7C" w:rsidRPr="007D5EF6" w:rsidRDefault="00230F7C" w:rsidP="00D414FD">
            <w:pPr>
              <w:rPr>
                <w:sz w:val="24"/>
                <w:szCs w:val="24"/>
              </w:rPr>
            </w:pPr>
            <w:r w:rsidRPr="007D5EF6">
              <w:rPr>
                <w:sz w:val="24"/>
                <w:szCs w:val="24"/>
              </w:rPr>
              <w:t>Metallere ark kaynağı (plazma arkı dahil) yapmaya</w:t>
            </w:r>
          </w:p>
          <w:p w14:paraId="64C71CD4" w14:textId="77777777" w:rsidR="00230F7C" w:rsidRPr="007D5EF6" w:rsidRDefault="00230F7C" w:rsidP="00D414FD">
            <w:pPr>
              <w:rPr>
                <w:sz w:val="24"/>
                <w:szCs w:val="24"/>
              </w:rPr>
            </w:pPr>
            <w:r w:rsidRPr="007D5EF6">
              <w:rPr>
                <w:sz w:val="24"/>
                <w:szCs w:val="24"/>
              </w:rPr>
              <w:t>mahsus tamamen veya kısmen otomatik olan makine ve cihazlar</w:t>
            </w:r>
          </w:p>
        </w:tc>
      </w:tr>
      <w:tr w:rsidR="007D5EF6" w:rsidRPr="007D5EF6" w14:paraId="2C55DCDC" w14:textId="77777777" w:rsidTr="00D414FD">
        <w:trPr>
          <w:trHeight w:val="642"/>
        </w:trPr>
        <w:tc>
          <w:tcPr>
            <w:tcW w:w="860" w:type="dxa"/>
            <w:vAlign w:val="center"/>
          </w:tcPr>
          <w:p w14:paraId="20E5E20E" w14:textId="7F0D12E7" w:rsidR="00230F7C" w:rsidRPr="007D5EF6" w:rsidRDefault="00230F7C" w:rsidP="00D414FD">
            <w:pPr>
              <w:rPr>
                <w:sz w:val="24"/>
                <w:szCs w:val="24"/>
              </w:rPr>
            </w:pPr>
            <w:r w:rsidRPr="007D5EF6">
              <w:rPr>
                <w:sz w:val="24"/>
                <w:szCs w:val="24"/>
              </w:rPr>
              <w:t>1</w:t>
            </w:r>
            <w:r w:rsidR="00A9494D" w:rsidRPr="007D5EF6">
              <w:rPr>
                <w:sz w:val="24"/>
                <w:szCs w:val="24"/>
              </w:rPr>
              <w:t>25</w:t>
            </w:r>
          </w:p>
        </w:tc>
        <w:tc>
          <w:tcPr>
            <w:tcW w:w="3501" w:type="dxa"/>
            <w:vAlign w:val="center"/>
          </w:tcPr>
          <w:p w14:paraId="2E1E0416" w14:textId="77777777" w:rsidR="00230F7C" w:rsidRPr="007D5EF6" w:rsidRDefault="00230F7C" w:rsidP="00D414FD">
            <w:pPr>
              <w:rPr>
                <w:sz w:val="24"/>
                <w:szCs w:val="24"/>
              </w:rPr>
            </w:pPr>
            <w:r w:rsidRPr="007D5EF6">
              <w:rPr>
                <w:sz w:val="24"/>
                <w:szCs w:val="24"/>
              </w:rPr>
              <w:t>8603.10.00.00.00</w:t>
            </w:r>
          </w:p>
        </w:tc>
        <w:tc>
          <w:tcPr>
            <w:tcW w:w="5086" w:type="dxa"/>
            <w:vAlign w:val="center"/>
          </w:tcPr>
          <w:p w14:paraId="508F8107" w14:textId="77777777" w:rsidR="00230F7C" w:rsidRPr="007D5EF6" w:rsidRDefault="00230F7C" w:rsidP="00D414FD">
            <w:pPr>
              <w:rPr>
                <w:sz w:val="24"/>
                <w:szCs w:val="24"/>
              </w:rPr>
            </w:pPr>
            <w:r w:rsidRPr="007D5EF6">
              <w:rPr>
                <w:sz w:val="24"/>
                <w:szCs w:val="24"/>
              </w:rPr>
              <w:t>Elektrik enerjisini dışarıdan alan kendinden hareketli demiryolu veya tramvay vagonları</w:t>
            </w:r>
          </w:p>
        </w:tc>
      </w:tr>
      <w:tr w:rsidR="007D5EF6" w:rsidRPr="007D5EF6" w14:paraId="43B8419C" w14:textId="77777777" w:rsidTr="00D414FD">
        <w:trPr>
          <w:trHeight w:val="830"/>
        </w:trPr>
        <w:tc>
          <w:tcPr>
            <w:tcW w:w="860" w:type="dxa"/>
            <w:vAlign w:val="center"/>
          </w:tcPr>
          <w:p w14:paraId="7506AC4D" w14:textId="55090A98" w:rsidR="00230F7C" w:rsidRPr="007D5EF6" w:rsidRDefault="00230F7C" w:rsidP="00D414FD">
            <w:pPr>
              <w:rPr>
                <w:sz w:val="24"/>
                <w:szCs w:val="24"/>
              </w:rPr>
            </w:pPr>
            <w:r w:rsidRPr="007D5EF6">
              <w:rPr>
                <w:sz w:val="24"/>
                <w:szCs w:val="24"/>
              </w:rPr>
              <w:t>1</w:t>
            </w:r>
            <w:r w:rsidR="00A9494D" w:rsidRPr="007D5EF6">
              <w:rPr>
                <w:sz w:val="24"/>
                <w:szCs w:val="24"/>
              </w:rPr>
              <w:t>26</w:t>
            </w:r>
          </w:p>
        </w:tc>
        <w:tc>
          <w:tcPr>
            <w:tcW w:w="3501" w:type="dxa"/>
            <w:vAlign w:val="center"/>
          </w:tcPr>
          <w:p w14:paraId="1C0CF1A6" w14:textId="77777777" w:rsidR="00230F7C" w:rsidRPr="007D5EF6" w:rsidRDefault="00230F7C" w:rsidP="00D414FD">
            <w:pPr>
              <w:rPr>
                <w:sz w:val="24"/>
                <w:szCs w:val="24"/>
              </w:rPr>
            </w:pPr>
          </w:p>
          <w:p w14:paraId="379F2188" w14:textId="77777777" w:rsidR="00230F7C" w:rsidRPr="007D5EF6" w:rsidRDefault="00230F7C" w:rsidP="00D414FD">
            <w:pPr>
              <w:rPr>
                <w:sz w:val="24"/>
                <w:szCs w:val="24"/>
              </w:rPr>
            </w:pPr>
            <w:r w:rsidRPr="007D5EF6">
              <w:rPr>
                <w:sz w:val="24"/>
                <w:szCs w:val="24"/>
              </w:rPr>
              <w:t>8702.10.11.11.00</w:t>
            </w:r>
          </w:p>
        </w:tc>
        <w:tc>
          <w:tcPr>
            <w:tcW w:w="5086" w:type="dxa"/>
            <w:vAlign w:val="center"/>
          </w:tcPr>
          <w:p w14:paraId="6ED62908" w14:textId="77777777" w:rsidR="00230F7C" w:rsidRPr="007D5EF6" w:rsidRDefault="00230F7C" w:rsidP="00D414FD">
            <w:pPr>
              <w:rPr>
                <w:sz w:val="24"/>
                <w:szCs w:val="24"/>
              </w:rPr>
            </w:pPr>
            <w:r w:rsidRPr="007D5EF6">
              <w:rPr>
                <w:sz w:val="24"/>
                <w:szCs w:val="24"/>
              </w:rPr>
              <w:t>Otobüs; YENİ, sadece dizel veya yarı dizel</w:t>
            </w:r>
          </w:p>
          <w:p w14:paraId="28F114D0" w14:textId="77777777" w:rsidR="00230F7C" w:rsidRPr="007D5EF6" w:rsidRDefault="00230F7C" w:rsidP="00D414FD">
            <w:pPr>
              <w:rPr>
                <w:sz w:val="24"/>
                <w:szCs w:val="24"/>
              </w:rPr>
            </w:pPr>
            <w:r w:rsidRPr="007D5EF6">
              <w:rPr>
                <w:sz w:val="24"/>
                <w:szCs w:val="24"/>
              </w:rPr>
              <w:t>motorlu, taşıma kapasitesi &gt;= 10 kişi, silindir hacmi &gt; 2500 cm3</w:t>
            </w:r>
          </w:p>
        </w:tc>
      </w:tr>
      <w:tr w:rsidR="007D5EF6" w:rsidRPr="007D5EF6" w14:paraId="738AF611" w14:textId="77777777" w:rsidTr="00FB31E9">
        <w:trPr>
          <w:trHeight w:val="830"/>
        </w:trPr>
        <w:tc>
          <w:tcPr>
            <w:tcW w:w="860" w:type="dxa"/>
          </w:tcPr>
          <w:p w14:paraId="0287832F" w14:textId="77777777" w:rsidR="00950FC6" w:rsidRPr="007D5EF6" w:rsidRDefault="00950FC6" w:rsidP="00950FC6">
            <w:pPr>
              <w:spacing w:before="10"/>
              <w:rPr>
                <w:b/>
                <w:sz w:val="24"/>
                <w:szCs w:val="24"/>
              </w:rPr>
            </w:pPr>
          </w:p>
          <w:p w14:paraId="1C1A6121" w14:textId="23C05819" w:rsidR="00950FC6" w:rsidRPr="007D5EF6" w:rsidRDefault="00950FC6" w:rsidP="00950FC6">
            <w:pPr>
              <w:rPr>
                <w:sz w:val="24"/>
                <w:szCs w:val="24"/>
              </w:rPr>
            </w:pPr>
            <w:r w:rsidRPr="007D5EF6">
              <w:rPr>
                <w:sz w:val="24"/>
                <w:szCs w:val="24"/>
              </w:rPr>
              <w:t>127</w:t>
            </w:r>
          </w:p>
        </w:tc>
        <w:tc>
          <w:tcPr>
            <w:tcW w:w="3501" w:type="dxa"/>
          </w:tcPr>
          <w:p w14:paraId="25008F80" w14:textId="77777777" w:rsidR="00950FC6" w:rsidRPr="007D5EF6" w:rsidRDefault="00950FC6" w:rsidP="00950FC6">
            <w:pPr>
              <w:spacing w:before="10"/>
              <w:rPr>
                <w:b/>
                <w:sz w:val="24"/>
                <w:szCs w:val="24"/>
              </w:rPr>
            </w:pPr>
          </w:p>
          <w:p w14:paraId="3B0CF93E" w14:textId="218DF8DE" w:rsidR="00950FC6" w:rsidRPr="007D5EF6" w:rsidRDefault="00950FC6" w:rsidP="00950FC6">
            <w:pPr>
              <w:rPr>
                <w:sz w:val="24"/>
                <w:szCs w:val="24"/>
              </w:rPr>
            </w:pPr>
            <w:r w:rsidRPr="007D5EF6">
              <w:rPr>
                <w:sz w:val="24"/>
                <w:szCs w:val="24"/>
              </w:rPr>
              <w:t>8702.10.19.11.00</w:t>
            </w:r>
          </w:p>
        </w:tc>
        <w:tc>
          <w:tcPr>
            <w:tcW w:w="5086" w:type="dxa"/>
          </w:tcPr>
          <w:p w14:paraId="5E912E8B" w14:textId="77777777" w:rsidR="00950FC6" w:rsidRPr="007D5EF6" w:rsidRDefault="00950FC6" w:rsidP="00950FC6">
            <w:pPr>
              <w:spacing w:line="273" w:lineRule="exact"/>
              <w:ind w:left="70"/>
              <w:rPr>
                <w:sz w:val="24"/>
                <w:szCs w:val="24"/>
              </w:rPr>
            </w:pPr>
            <w:r w:rsidRPr="007D5EF6">
              <w:rPr>
                <w:sz w:val="24"/>
                <w:szCs w:val="24"/>
              </w:rPr>
              <w:t>Otobüs;</w:t>
            </w:r>
            <w:r w:rsidRPr="007D5EF6">
              <w:rPr>
                <w:spacing w:val="-4"/>
                <w:sz w:val="24"/>
                <w:szCs w:val="24"/>
              </w:rPr>
              <w:t xml:space="preserve"> </w:t>
            </w:r>
            <w:r w:rsidRPr="007D5EF6">
              <w:rPr>
                <w:sz w:val="24"/>
                <w:szCs w:val="24"/>
              </w:rPr>
              <w:t>KULLANILMIŞ,</w:t>
            </w:r>
            <w:r w:rsidRPr="007D5EF6">
              <w:rPr>
                <w:spacing w:val="-1"/>
                <w:sz w:val="24"/>
                <w:szCs w:val="24"/>
              </w:rPr>
              <w:t xml:space="preserve"> </w:t>
            </w:r>
            <w:r w:rsidRPr="007D5EF6">
              <w:rPr>
                <w:sz w:val="24"/>
                <w:szCs w:val="24"/>
              </w:rPr>
              <w:t>sadece</w:t>
            </w:r>
            <w:r w:rsidRPr="007D5EF6">
              <w:rPr>
                <w:spacing w:val="-4"/>
                <w:sz w:val="24"/>
                <w:szCs w:val="24"/>
              </w:rPr>
              <w:t xml:space="preserve"> </w:t>
            </w:r>
            <w:r w:rsidRPr="007D5EF6">
              <w:rPr>
                <w:sz w:val="24"/>
                <w:szCs w:val="24"/>
              </w:rPr>
              <w:t>dizel</w:t>
            </w:r>
            <w:r w:rsidRPr="007D5EF6">
              <w:rPr>
                <w:spacing w:val="-3"/>
                <w:sz w:val="24"/>
                <w:szCs w:val="24"/>
              </w:rPr>
              <w:t xml:space="preserve"> </w:t>
            </w:r>
            <w:r w:rsidRPr="007D5EF6">
              <w:rPr>
                <w:sz w:val="24"/>
                <w:szCs w:val="24"/>
              </w:rPr>
              <w:t>veya</w:t>
            </w:r>
            <w:r w:rsidRPr="007D5EF6">
              <w:rPr>
                <w:spacing w:val="1"/>
                <w:sz w:val="24"/>
                <w:szCs w:val="24"/>
              </w:rPr>
              <w:t xml:space="preserve"> </w:t>
            </w:r>
            <w:r w:rsidRPr="007D5EF6">
              <w:rPr>
                <w:sz w:val="24"/>
                <w:szCs w:val="24"/>
              </w:rPr>
              <w:t>yarı</w:t>
            </w:r>
          </w:p>
          <w:p w14:paraId="7BC29995" w14:textId="02B378CB" w:rsidR="00950FC6" w:rsidRPr="007D5EF6" w:rsidRDefault="00950FC6" w:rsidP="00950FC6">
            <w:pPr>
              <w:rPr>
                <w:sz w:val="24"/>
                <w:szCs w:val="24"/>
              </w:rPr>
            </w:pPr>
            <w:r w:rsidRPr="007D5EF6">
              <w:rPr>
                <w:sz w:val="24"/>
                <w:szCs w:val="24"/>
              </w:rPr>
              <w:t>dizel</w:t>
            </w:r>
            <w:r w:rsidRPr="007D5EF6">
              <w:rPr>
                <w:spacing w:val="-4"/>
                <w:sz w:val="24"/>
                <w:szCs w:val="24"/>
              </w:rPr>
              <w:t xml:space="preserve"> </w:t>
            </w:r>
            <w:r w:rsidRPr="007D5EF6">
              <w:rPr>
                <w:sz w:val="24"/>
                <w:szCs w:val="24"/>
              </w:rPr>
              <w:t>motorlu,</w:t>
            </w:r>
            <w:r w:rsidRPr="007D5EF6">
              <w:rPr>
                <w:spacing w:val="-2"/>
                <w:sz w:val="24"/>
                <w:szCs w:val="24"/>
              </w:rPr>
              <w:t xml:space="preserve"> </w:t>
            </w:r>
            <w:r w:rsidRPr="007D5EF6">
              <w:rPr>
                <w:sz w:val="24"/>
                <w:szCs w:val="24"/>
              </w:rPr>
              <w:t>taşıma</w:t>
            </w:r>
            <w:r w:rsidRPr="007D5EF6">
              <w:rPr>
                <w:spacing w:val="-4"/>
                <w:sz w:val="24"/>
                <w:szCs w:val="24"/>
              </w:rPr>
              <w:t xml:space="preserve"> </w:t>
            </w:r>
            <w:r w:rsidRPr="007D5EF6">
              <w:rPr>
                <w:sz w:val="24"/>
                <w:szCs w:val="24"/>
              </w:rPr>
              <w:t>kapasitesi</w:t>
            </w:r>
            <w:r w:rsidRPr="007D5EF6">
              <w:rPr>
                <w:spacing w:val="-9"/>
                <w:sz w:val="24"/>
                <w:szCs w:val="24"/>
              </w:rPr>
              <w:t xml:space="preserve"> </w:t>
            </w:r>
            <w:r w:rsidRPr="007D5EF6">
              <w:rPr>
                <w:sz w:val="24"/>
                <w:szCs w:val="24"/>
              </w:rPr>
              <w:t>&gt;=</w:t>
            </w:r>
            <w:r w:rsidRPr="007D5EF6">
              <w:rPr>
                <w:spacing w:val="-4"/>
                <w:sz w:val="24"/>
                <w:szCs w:val="24"/>
              </w:rPr>
              <w:t xml:space="preserve"> </w:t>
            </w:r>
            <w:r w:rsidRPr="007D5EF6">
              <w:rPr>
                <w:sz w:val="24"/>
                <w:szCs w:val="24"/>
              </w:rPr>
              <w:t>10</w:t>
            </w:r>
            <w:r w:rsidRPr="007D5EF6">
              <w:rPr>
                <w:spacing w:val="-4"/>
                <w:sz w:val="24"/>
                <w:szCs w:val="24"/>
              </w:rPr>
              <w:t xml:space="preserve"> </w:t>
            </w:r>
            <w:r w:rsidRPr="007D5EF6">
              <w:rPr>
                <w:sz w:val="24"/>
                <w:szCs w:val="24"/>
              </w:rPr>
              <w:t>kişi,</w:t>
            </w:r>
            <w:r w:rsidRPr="007D5EF6">
              <w:rPr>
                <w:spacing w:val="-2"/>
                <w:sz w:val="24"/>
                <w:szCs w:val="24"/>
              </w:rPr>
              <w:t xml:space="preserve"> </w:t>
            </w:r>
            <w:r w:rsidRPr="007D5EF6">
              <w:rPr>
                <w:sz w:val="24"/>
                <w:szCs w:val="24"/>
              </w:rPr>
              <w:t>silindir</w:t>
            </w:r>
            <w:r w:rsidRPr="007D5EF6">
              <w:rPr>
                <w:spacing w:val="-57"/>
                <w:sz w:val="24"/>
                <w:szCs w:val="24"/>
              </w:rPr>
              <w:t xml:space="preserve"> </w:t>
            </w:r>
            <w:r w:rsidRPr="007D5EF6">
              <w:rPr>
                <w:sz w:val="24"/>
                <w:szCs w:val="24"/>
              </w:rPr>
              <w:t>hacmi</w:t>
            </w:r>
            <w:r w:rsidRPr="007D5EF6">
              <w:rPr>
                <w:spacing w:val="-3"/>
                <w:sz w:val="24"/>
                <w:szCs w:val="24"/>
              </w:rPr>
              <w:t xml:space="preserve"> </w:t>
            </w:r>
            <w:r w:rsidRPr="007D5EF6">
              <w:rPr>
                <w:sz w:val="24"/>
                <w:szCs w:val="24"/>
              </w:rPr>
              <w:t>&gt;</w:t>
            </w:r>
            <w:r w:rsidRPr="007D5EF6">
              <w:rPr>
                <w:spacing w:val="1"/>
                <w:sz w:val="24"/>
                <w:szCs w:val="24"/>
              </w:rPr>
              <w:t xml:space="preserve"> </w:t>
            </w:r>
            <w:r w:rsidRPr="007D5EF6">
              <w:rPr>
                <w:sz w:val="24"/>
                <w:szCs w:val="24"/>
              </w:rPr>
              <w:t>2500</w:t>
            </w:r>
            <w:r w:rsidRPr="007D5EF6">
              <w:rPr>
                <w:spacing w:val="2"/>
                <w:sz w:val="24"/>
                <w:szCs w:val="24"/>
              </w:rPr>
              <w:t xml:space="preserve"> </w:t>
            </w:r>
            <w:r w:rsidRPr="007D5EF6">
              <w:rPr>
                <w:sz w:val="24"/>
                <w:szCs w:val="24"/>
              </w:rPr>
              <w:t>cm3</w:t>
            </w:r>
          </w:p>
        </w:tc>
      </w:tr>
      <w:tr w:rsidR="007D5EF6" w:rsidRPr="007D5EF6" w14:paraId="3E6BB014" w14:textId="77777777" w:rsidTr="00FB31E9">
        <w:trPr>
          <w:trHeight w:val="830"/>
        </w:trPr>
        <w:tc>
          <w:tcPr>
            <w:tcW w:w="860" w:type="dxa"/>
          </w:tcPr>
          <w:p w14:paraId="3A2DC59C" w14:textId="77777777" w:rsidR="00950FC6" w:rsidRPr="007D5EF6" w:rsidRDefault="00950FC6" w:rsidP="00950FC6">
            <w:pPr>
              <w:spacing w:before="5"/>
              <w:rPr>
                <w:b/>
                <w:sz w:val="24"/>
                <w:szCs w:val="24"/>
              </w:rPr>
            </w:pPr>
          </w:p>
          <w:p w14:paraId="25B55CE0" w14:textId="0902BE8E" w:rsidR="00950FC6" w:rsidRPr="007D5EF6" w:rsidRDefault="00950FC6" w:rsidP="00950FC6">
            <w:pPr>
              <w:rPr>
                <w:sz w:val="24"/>
                <w:szCs w:val="24"/>
              </w:rPr>
            </w:pPr>
            <w:r w:rsidRPr="007D5EF6">
              <w:rPr>
                <w:sz w:val="24"/>
                <w:szCs w:val="24"/>
              </w:rPr>
              <w:t>128</w:t>
            </w:r>
          </w:p>
        </w:tc>
        <w:tc>
          <w:tcPr>
            <w:tcW w:w="3501" w:type="dxa"/>
          </w:tcPr>
          <w:p w14:paraId="4954FFA3" w14:textId="77777777" w:rsidR="00950FC6" w:rsidRPr="007D5EF6" w:rsidRDefault="00950FC6" w:rsidP="00950FC6">
            <w:pPr>
              <w:spacing w:before="6"/>
              <w:rPr>
                <w:b/>
                <w:sz w:val="24"/>
                <w:szCs w:val="24"/>
              </w:rPr>
            </w:pPr>
          </w:p>
          <w:p w14:paraId="39B8C562" w14:textId="5CDFF6F1" w:rsidR="00950FC6" w:rsidRPr="007D5EF6" w:rsidRDefault="00950FC6" w:rsidP="00950FC6">
            <w:pPr>
              <w:rPr>
                <w:sz w:val="24"/>
                <w:szCs w:val="24"/>
              </w:rPr>
            </w:pPr>
            <w:r w:rsidRPr="007D5EF6">
              <w:rPr>
                <w:sz w:val="24"/>
                <w:szCs w:val="24"/>
              </w:rPr>
              <w:t>8702.10.91.11.00</w:t>
            </w:r>
          </w:p>
        </w:tc>
        <w:tc>
          <w:tcPr>
            <w:tcW w:w="5086" w:type="dxa"/>
          </w:tcPr>
          <w:p w14:paraId="17115684" w14:textId="77777777" w:rsidR="00950FC6" w:rsidRPr="007D5EF6" w:rsidRDefault="00950FC6" w:rsidP="00950FC6">
            <w:pPr>
              <w:spacing w:line="237" w:lineRule="auto"/>
              <w:ind w:left="70" w:right="652"/>
              <w:rPr>
                <w:sz w:val="24"/>
                <w:szCs w:val="24"/>
              </w:rPr>
            </w:pPr>
            <w:r w:rsidRPr="007D5EF6">
              <w:rPr>
                <w:sz w:val="24"/>
                <w:szCs w:val="24"/>
              </w:rPr>
              <w:t>Otobüs; YENİ, sadece dizel veya yarı dizel</w:t>
            </w:r>
            <w:r w:rsidRPr="007D5EF6">
              <w:rPr>
                <w:spacing w:val="1"/>
                <w:sz w:val="24"/>
                <w:szCs w:val="24"/>
              </w:rPr>
              <w:t xml:space="preserve"> </w:t>
            </w:r>
            <w:r w:rsidRPr="007D5EF6">
              <w:rPr>
                <w:sz w:val="24"/>
                <w:szCs w:val="24"/>
              </w:rPr>
              <w:t>motorlu,</w:t>
            </w:r>
            <w:r w:rsidRPr="007D5EF6">
              <w:rPr>
                <w:spacing w:val="-2"/>
                <w:sz w:val="24"/>
                <w:szCs w:val="24"/>
              </w:rPr>
              <w:t xml:space="preserve"> </w:t>
            </w:r>
            <w:r w:rsidRPr="007D5EF6">
              <w:rPr>
                <w:sz w:val="24"/>
                <w:szCs w:val="24"/>
              </w:rPr>
              <w:t>taşıma</w:t>
            </w:r>
            <w:r w:rsidRPr="007D5EF6">
              <w:rPr>
                <w:spacing w:val="-4"/>
                <w:sz w:val="24"/>
                <w:szCs w:val="24"/>
              </w:rPr>
              <w:t xml:space="preserve"> </w:t>
            </w:r>
            <w:r w:rsidRPr="007D5EF6">
              <w:rPr>
                <w:sz w:val="24"/>
                <w:szCs w:val="24"/>
              </w:rPr>
              <w:t>kapasitesi</w:t>
            </w:r>
            <w:r w:rsidRPr="007D5EF6">
              <w:rPr>
                <w:spacing w:val="-12"/>
                <w:sz w:val="24"/>
                <w:szCs w:val="24"/>
              </w:rPr>
              <w:t xml:space="preserve"> </w:t>
            </w:r>
            <w:r w:rsidRPr="007D5EF6">
              <w:rPr>
                <w:sz w:val="24"/>
                <w:szCs w:val="24"/>
              </w:rPr>
              <w:t>&gt;=</w:t>
            </w:r>
            <w:r w:rsidRPr="007D5EF6">
              <w:rPr>
                <w:spacing w:val="-4"/>
                <w:sz w:val="24"/>
                <w:szCs w:val="24"/>
              </w:rPr>
              <w:t xml:space="preserve"> </w:t>
            </w:r>
            <w:r w:rsidRPr="007D5EF6">
              <w:rPr>
                <w:sz w:val="24"/>
                <w:szCs w:val="24"/>
              </w:rPr>
              <w:t>10</w:t>
            </w:r>
            <w:r w:rsidRPr="007D5EF6">
              <w:rPr>
                <w:spacing w:val="-3"/>
                <w:sz w:val="24"/>
                <w:szCs w:val="24"/>
              </w:rPr>
              <w:t xml:space="preserve"> </w:t>
            </w:r>
            <w:r w:rsidRPr="007D5EF6">
              <w:rPr>
                <w:sz w:val="24"/>
                <w:szCs w:val="24"/>
              </w:rPr>
              <w:t>kişi,</w:t>
            </w:r>
            <w:r w:rsidRPr="007D5EF6">
              <w:rPr>
                <w:spacing w:val="-2"/>
                <w:sz w:val="24"/>
                <w:szCs w:val="24"/>
              </w:rPr>
              <w:t xml:space="preserve"> </w:t>
            </w:r>
            <w:r w:rsidRPr="007D5EF6">
              <w:rPr>
                <w:sz w:val="24"/>
                <w:szCs w:val="24"/>
              </w:rPr>
              <w:t>silindir</w:t>
            </w:r>
          </w:p>
          <w:p w14:paraId="00790970" w14:textId="0F30CD10" w:rsidR="00950FC6" w:rsidRPr="007D5EF6" w:rsidRDefault="00950FC6" w:rsidP="00950FC6">
            <w:pPr>
              <w:rPr>
                <w:sz w:val="24"/>
                <w:szCs w:val="24"/>
              </w:rPr>
            </w:pPr>
            <w:r w:rsidRPr="007D5EF6">
              <w:rPr>
                <w:sz w:val="24"/>
                <w:szCs w:val="24"/>
              </w:rPr>
              <w:t>hacmi</w:t>
            </w:r>
            <w:r w:rsidRPr="007D5EF6">
              <w:rPr>
                <w:spacing w:val="-5"/>
                <w:sz w:val="24"/>
                <w:szCs w:val="24"/>
              </w:rPr>
              <w:t xml:space="preserve"> </w:t>
            </w:r>
            <w:r w:rsidRPr="007D5EF6">
              <w:rPr>
                <w:sz w:val="24"/>
                <w:szCs w:val="24"/>
              </w:rPr>
              <w:t>&lt;=</w:t>
            </w:r>
            <w:r w:rsidRPr="007D5EF6">
              <w:rPr>
                <w:spacing w:val="-2"/>
                <w:sz w:val="24"/>
                <w:szCs w:val="24"/>
              </w:rPr>
              <w:t xml:space="preserve"> </w:t>
            </w:r>
            <w:r w:rsidRPr="007D5EF6">
              <w:rPr>
                <w:sz w:val="24"/>
                <w:szCs w:val="24"/>
              </w:rPr>
              <w:t>2500 cm3</w:t>
            </w:r>
          </w:p>
        </w:tc>
      </w:tr>
      <w:tr w:rsidR="007D5EF6" w:rsidRPr="007D5EF6" w14:paraId="1DFC1BB6" w14:textId="77777777" w:rsidTr="00FB31E9">
        <w:trPr>
          <w:trHeight w:val="830"/>
        </w:trPr>
        <w:tc>
          <w:tcPr>
            <w:tcW w:w="860" w:type="dxa"/>
          </w:tcPr>
          <w:p w14:paraId="5E37A0BF" w14:textId="77777777" w:rsidR="00950FC6" w:rsidRPr="007D5EF6" w:rsidRDefault="00950FC6" w:rsidP="00950FC6">
            <w:pPr>
              <w:spacing w:before="10"/>
              <w:rPr>
                <w:b/>
                <w:sz w:val="24"/>
                <w:szCs w:val="24"/>
              </w:rPr>
            </w:pPr>
          </w:p>
          <w:p w14:paraId="7321783A" w14:textId="171EB999" w:rsidR="00950FC6" w:rsidRPr="007D5EF6" w:rsidRDefault="00950FC6" w:rsidP="00950FC6">
            <w:pPr>
              <w:rPr>
                <w:sz w:val="24"/>
                <w:szCs w:val="24"/>
              </w:rPr>
            </w:pPr>
            <w:r w:rsidRPr="007D5EF6">
              <w:rPr>
                <w:sz w:val="24"/>
                <w:szCs w:val="24"/>
              </w:rPr>
              <w:t>129</w:t>
            </w:r>
          </w:p>
        </w:tc>
        <w:tc>
          <w:tcPr>
            <w:tcW w:w="3501" w:type="dxa"/>
          </w:tcPr>
          <w:p w14:paraId="10C2DFE0" w14:textId="77777777" w:rsidR="00950FC6" w:rsidRPr="007D5EF6" w:rsidRDefault="00950FC6" w:rsidP="00950FC6">
            <w:pPr>
              <w:spacing w:before="10"/>
              <w:rPr>
                <w:b/>
                <w:sz w:val="24"/>
                <w:szCs w:val="24"/>
              </w:rPr>
            </w:pPr>
          </w:p>
          <w:p w14:paraId="660E4E11" w14:textId="1F135E2F" w:rsidR="00950FC6" w:rsidRPr="007D5EF6" w:rsidRDefault="00950FC6" w:rsidP="00950FC6">
            <w:pPr>
              <w:rPr>
                <w:sz w:val="24"/>
                <w:szCs w:val="24"/>
              </w:rPr>
            </w:pPr>
            <w:r w:rsidRPr="007D5EF6">
              <w:rPr>
                <w:sz w:val="24"/>
                <w:szCs w:val="24"/>
              </w:rPr>
              <w:t>8702.10.99.11.00</w:t>
            </w:r>
          </w:p>
        </w:tc>
        <w:tc>
          <w:tcPr>
            <w:tcW w:w="5086" w:type="dxa"/>
          </w:tcPr>
          <w:p w14:paraId="4510E154" w14:textId="77777777" w:rsidR="00950FC6" w:rsidRPr="007D5EF6" w:rsidRDefault="00950FC6" w:rsidP="00950FC6">
            <w:pPr>
              <w:spacing w:line="272" w:lineRule="exact"/>
              <w:ind w:left="70"/>
              <w:rPr>
                <w:sz w:val="24"/>
                <w:szCs w:val="24"/>
              </w:rPr>
            </w:pPr>
            <w:r w:rsidRPr="007D5EF6">
              <w:rPr>
                <w:sz w:val="24"/>
                <w:szCs w:val="24"/>
              </w:rPr>
              <w:t>Otobüs;</w:t>
            </w:r>
            <w:r w:rsidRPr="007D5EF6">
              <w:rPr>
                <w:spacing w:val="-4"/>
                <w:sz w:val="24"/>
                <w:szCs w:val="24"/>
              </w:rPr>
              <w:t xml:space="preserve"> </w:t>
            </w:r>
            <w:r w:rsidRPr="007D5EF6">
              <w:rPr>
                <w:sz w:val="24"/>
                <w:szCs w:val="24"/>
              </w:rPr>
              <w:t>KULLANILMIŞ,</w:t>
            </w:r>
            <w:r w:rsidRPr="007D5EF6">
              <w:rPr>
                <w:spacing w:val="-2"/>
                <w:sz w:val="24"/>
                <w:szCs w:val="24"/>
              </w:rPr>
              <w:t xml:space="preserve"> </w:t>
            </w:r>
            <w:r w:rsidRPr="007D5EF6">
              <w:rPr>
                <w:sz w:val="24"/>
                <w:szCs w:val="24"/>
              </w:rPr>
              <w:t>sadece</w:t>
            </w:r>
            <w:r w:rsidRPr="007D5EF6">
              <w:rPr>
                <w:spacing w:val="-4"/>
                <w:sz w:val="24"/>
                <w:szCs w:val="24"/>
              </w:rPr>
              <w:t xml:space="preserve"> </w:t>
            </w:r>
            <w:r w:rsidRPr="007D5EF6">
              <w:rPr>
                <w:sz w:val="24"/>
                <w:szCs w:val="24"/>
              </w:rPr>
              <w:t>dizel</w:t>
            </w:r>
            <w:r w:rsidRPr="007D5EF6">
              <w:rPr>
                <w:spacing w:val="-4"/>
                <w:sz w:val="24"/>
                <w:szCs w:val="24"/>
              </w:rPr>
              <w:t xml:space="preserve"> </w:t>
            </w:r>
            <w:r w:rsidRPr="007D5EF6">
              <w:rPr>
                <w:sz w:val="24"/>
                <w:szCs w:val="24"/>
              </w:rPr>
              <w:t>veya</w:t>
            </w:r>
            <w:r w:rsidRPr="007D5EF6">
              <w:rPr>
                <w:spacing w:val="1"/>
                <w:sz w:val="24"/>
                <w:szCs w:val="24"/>
              </w:rPr>
              <w:t xml:space="preserve"> </w:t>
            </w:r>
            <w:r w:rsidRPr="007D5EF6">
              <w:rPr>
                <w:sz w:val="24"/>
                <w:szCs w:val="24"/>
              </w:rPr>
              <w:t>yarı</w:t>
            </w:r>
          </w:p>
          <w:p w14:paraId="4DD5CBE6" w14:textId="33A12C75" w:rsidR="00950FC6" w:rsidRPr="007D5EF6" w:rsidRDefault="00950FC6" w:rsidP="00950FC6">
            <w:pPr>
              <w:rPr>
                <w:sz w:val="24"/>
                <w:szCs w:val="24"/>
              </w:rPr>
            </w:pPr>
            <w:r w:rsidRPr="007D5EF6">
              <w:rPr>
                <w:sz w:val="24"/>
                <w:szCs w:val="24"/>
              </w:rPr>
              <w:t>dizel</w:t>
            </w:r>
            <w:r w:rsidRPr="007D5EF6">
              <w:rPr>
                <w:spacing w:val="-4"/>
                <w:sz w:val="24"/>
                <w:szCs w:val="24"/>
              </w:rPr>
              <w:t xml:space="preserve"> </w:t>
            </w:r>
            <w:r w:rsidRPr="007D5EF6">
              <w:rPr>
                <w:sz w:val="24"/>
                <w:szCs w:val="24"/>
              </w:rPr>
              <w:t>motorlu,</w:t>
            </w:r>
            <w:r w:rsidRPr="007D5EF6">
              <w:rPr>
                <w:spacing w:val="-2"/>
                <w:sz w:val="24"/>
                <w:szCs w:val="24"/>
              </w:rPr>
              <w:t xml:space="preserve"> </w:t>
            </w:r>
            <w:r w:rsidRPr="007D5EF6">
              <w:rPr>
                <w:sz w:val="24"/>
                <w:szCs w:val="24"/>
              </w:rPr>
              <w:t>taşıma</w:t>
            </w:r>
            <w:r w:rsidRPr="007D5EF6">
              <w:rPr>
                <w:spacing w:val="-4"/>
                <w:sz w:val="24"/>
                <w:szCs w:val="24"/>
              </w:rPr>
              <w:t xml:space="preserve"> </w:t>
            </w:r>
            <w:r w:rsidRPr="007D5EF6">
              <w:rPr>
                <w:sz w:val="24"/>
                <w:szCs w:val="24"/>
              </w:rPr>
              <w:t>kapasitesi</w:t>
            </w:r>
            <w:r w:rsidRPr="007D5EF6">
              <w:rPr>
                <w:spacing w:val="-9"/>
                <w:sz w:val="24"/>
                <w:szCs w:val="24"/>
              </w:rPr>
              <w:t xml:space="preserve"> </w:t>
            </w:r>
            <w:r w:rsidRPr="007D5EF6">
              <w:rPr>
                <w:sz w:val="24"/>
                <w:szCs w:val="24"/>
              </w:rPr>
              <w:t>&gt;=</w:t>
            </w:r>
            <w:r w:rsidRPr="007D5EF6">
              <w:rPr>
                <w:spacing w:val="-4"/>
                <w:sz w:val="24"/>
                <w:szCs w:val="24"/>
              </w:rPr>
              <w:t xml:space="preserve"> </w:t>
            </w:r>
            <w:r w:rsidRPr="007D5EF6">
              <w:rPr>
                <w:sz w:val="24"/>
                <w:szCs w:val="24"/>
              </w:rPr>
              <w:t>10</w:t>
            </w:r>
            <w:r w:rsidRPr="007D5EF6">
              <w:rPr>
                <w:spacing w:val="-4"/>
                <w:sz w:val="24"/>
                <w:szCs w:val="24"/>
              </w:rPr>
              <w:t xml:space="preserve"> </w:t>
            </w:r>
            <w:r w:rsidRPr="007D5EF6">
              <w:rPr>
                <w:sz w:val="24"/>
                <w:szCs w:val="24"/>
              </w:rPr>
              <w:t>kişi,</w:t>
            </w:r>
            <w:r w:rsidRPr="007D5EF6">
              <w:rPr>
                <w:spacing w:val="-2"/>
                <w:sz w:val="24"/>
                <w:szCs w:val="24"/>
              </w:rPr>
              <w:t xml:space="preserve"> </w:t>
            </w:r>
            <w:r w:rsidRPr="007D5EF6">
              <w:rPr>
                <w:sz w:val="24"/>
                <w:szCs w:val="24"/>
              </w:rPr>
              <w:t>silindir</w:t>
            </w:r>
            <w:r w:rsidRPr="007D5EF6">
              <w:rPr>
                <w:spacing w:val="-57"/>
                <w:sz w:val="24"/>
                <w:szCs w:val="24"/>
              </w:rPr>
              <w:t xml:space="preserve"> </w:t>
            </w:r>
            <w:r w:rsidRPr="007D5EF6">
              <w:rPr>
                <w:sz w:val="24"/>
                <w:szCs w:val="24"/>
              </w:rPr>
              <w:t>hacmi</w:t>
            </w:r>
            <w:r w:rsidRPr="007D5EF6">
              <w:rPr>
                <w:spacing w:val="-3"/>
                <w:sz w:val="24"/>
                <w:szCs w:val="24"/>
              </w:rPr>
              <w:t xml:space="preserve"> </w:t>
            </w:r>
            <w:r w:rsidRPr="007D5EF6">
              <w:rPr>
                <w:sz w:val="24"/>
                <w:szCs w:val="24"/>
              </w:rPr>
              <w:t>&lt;=</w:t>
            </w:r>
            <w:r w:rsidRPr="007D5EF6">
              <w:rPr>
                <w:spacing w:val="1"/>
                <w:sz w:val="24"/>
                <w:szCs w:val="24"/>
              </w:rPr>
              <w:t xml:space="preserve"> </w:t>
            </w:r>
            <w:r w:rsidRPr="007D5EF6">
              <w:rPr>
                <w:sz w:val="24"/>
                <w:szCs w:val="24"/>
              </w:rPr>
              <w:t>2500</w:t>
            </w:r>
            <w:r w:rsidRPr="007D5EF6">
              <w:rPr>
                <w:spacing w:val="2"/>
                <w:sz w:val="24"/>
                <w:szCs w:val="24"/>
              </w:rPr>
              <w:t xml:space="preserve"> </w:t>
            </w:r>
            <w:r w:rsidRPr="007D5EF6">
              <w:rPr>
                <w:sz w:val="24"/>
                <w:szCs w:val="24"/>
              </w:rPr>
              <w:t>cm3</w:t>
            </w:r>
          </w:p>
        </w:tc>
      </w:tr>
      <w:tr w:rsidR="00950FC6" w:rsidRPr="007D5EF6" w14:paraId="775CD697" w14:textId="77777777" w:rsidTr="00FB31E9">
        <w:trPr>
          <w:trHeight w:val="830"/>
        </w:trPr>
        <w:tc>
          <w:tcPr>
            <w:tcW w:w="860" w:type="dxa"/>
          </w:tcPr>
          <w:p w14:paraId="49334F48" w14:textId="77777777" w:rsidR="00950FC6" w:rsidRPr="007D5EF6" w:rsidRDefault="00950FC6" w:rsidP="00950FC6">
            <w:pPr>
              <w:spacing w:before="10"/>
              <w:rPr>
                <w:b/>
                <w:sz w:val="24"/>
                <w:szCs w:val="24"/>
              </w:rPr>
            </w:pPr>
          </w:p>
          <w:p w14:paraId="0AF9589D" w14:textId="507561A2" w:rsidR="00950FC6" w:rsidRPr="007D5EF6" w:rsidRDefault="00950FC6" w:rsidP="00950FC6">
            <w:pPr>
              <w:rPr>
                <w:sz w:val="24"/>
                <w:szCs w:val="24"/>
              </w:rPr>
            </w:pPr>
            <w:r w:rsidRPr="007D5EF6">
              <w:rPr>
                <w:sz w:val="24"/>
                <w:szCs w:val="24"/>
              </w:rPr>
              <w:t>130</w:t>
            </w:r>
          </w:p>
        </w:tc>
        <w:tc>
          <w:tcPr>
            <w:tcW w:w="3501" w:type="dxa"/>
          </w:tcPr>
          <w:p w14:paraId="422F73F2" w14:textId="77777777" w:rsidR="00950FC6" w:rsidRPr="007D5EF6" w:rsidRDefault="00950FC6" w:rsidP="00950FC6">
            <w:pPr>
              <w:spacing w:before="7"/>
              <w:rPr>
                <w:b/>
                <w:sz w:val="24"/>
                <w:szCs w:val="24"/>
              </w:rPr>
            </w:pPr>
          </w:p>
          <w:p w14:paraId="1AC93AD5" w14:textId="317FDA90" w:rsidR="00950FC6" w:rsidRPr="007D5EF6" w:rsidRDefault="00950FC6" w:rsidP="00950FC6">
            <w:pPr>
              <w:rPr>
                <w:sz w:val="24"/>
                <w:szCs w:val="24"/>
              </w:rPr>
            </w:pPr>
            <w:r w:rsidRPr="007D5EF6">
              <w:rPr>
                <w:sz w:val="24"/>
                <w:szCs w:val="24"/>
              </w:rPr>
              <w:t>8702.20.10.00.00</w:t>
            </w:r>
          </w:p>
        </w:tc>
        <w:tc>
          <w:tcPr>
            <w:tcW w:w="5086" w:type="dxa"/>
          </w:tcPr>
          <w:p w14:paraId="10F0A360" w14:textId="77777777" w:rsidR="00950FC6" w:rsidRPr="007D5EF6" w:rsidRDefault="00950FC6" w:rsidP="00950FC6">
            <w:pPr>
              <w:ind w:left="70" w:right="359"/>
              <w:rPr>
                <w:sz w:val="24"/>
                <w:szCs w:val="24"/>
              </w:rPr>
            </w:pPr>
            <w:r w:rsidRPr="007D5EF6">
              <w:rPr>
                <w:sz w:val="24"/>
                <w:szCs w:val="24"/>
              </w:rPr>
              <w:t>Yolcu taşımaya mahsus taşıtlar; hem dizel/yarı</w:t>
            </w:r>
            <w:r w:rsidRPr="007D5EF6">
              <w:rPr>
                <w:spacing w:val="1"/>
                <w:sz w:val="24"/>
                <w:szCs w:val="24"/>
              </w:rPr>
              <w:t xml:space="preserve"> </w:t>
            </w:r>
            <w:r w:rsidRPr="007D5EF6">
              <w:rPr>
                <w:sz w:val="24"/>
                <w:szCs w:val="24"/>
              </w:rPr>
              <w:t>dizel</w:t>
            </w:r>
            <w:r w:rsidRPr="007D5EF6">
              <w:rPr>
                <w:spacing w:val="-2"/>
                <w:sz w:val="24"/>
                <w:szCs w:val="24"/>
              </w:rPr>
              <w:t xml:space="preserve"> </w:t>
            </w:r>
            <w:r w:rsidRPr="007D5EF6">
              <w:rPr>
                <w:sz w:val="24"/>
                <w:szCs w:val="24"/>
              </w:rPr>
              <w:t>hem</w:t>
            </w:r>
            <w:r w:rsidRPr="007D5EF6">
              <w:rPr>
                <w:spacing w:val="-10"/>
                <w:sz w:val="24"/>
                <w:szCs w:val="24"/>
              </w:rPr>
              <w:t xml:space="preserve"> </w:t>
            </w:r>
            <w:r w:rsidRPr="007D5EF6">
              <w:rPr>
                <w:sz w:val="24"/>
                <w:szCs w:val="24"/>
              </w:rPr>
              <w:t>de</w:t>
            </w:r>
            <w:r w:rsidRPr="007D5EF6">
              <w:rPr>
                <w:spacing w:val="-3"/>
                <w:sz w:val="24"/>
                <w:szCs w:val="24"/>
              </w:rPr>
              <w:t xml:space="preserve"> </w:t>
            </w:r>
            <w:r w:rsidRPr="007D5EF6">
              <w:rPr>
                <w:sz w:val="24"/>
                <w:szCs w:val="24"/>
              </w:rPr>
              <w:t>tahrik</w:t>
            </w:r>
            <w:r w:rsidRPr="007D5EF6">
              <w:rPr>
                <w:spacing w:val="-2"/>
                <w:sz w:val="24"/>
                <w:szCs w:val="24"/>
              </w:rPr>
              <w:t xml:space="preserve"> </w:t>
            </w:r>
            <w:r w:rsidRPr="007D5EF6">
              <w:rPr>
                <w:sz w:val="24"/>
                <w:szCs w:val="24"/>
              </w:rPr>
              <w:t>gücü</w:t>
            </w:r>
            <w:r w:rsidRPr="007D5EF6">
              <w:rPr>
                <w:spacing w:val="-1"/>
                <w:sz w:val="24"/>
                <w:szCs w:val="24"/>
              </w:rPr>
              <w:t xml:space="preserve"> </w:t>
            </w:r>
            <w:r w:rsidRPr="007D5EF6">
              <w:rPr>
                <w:sz w:val="24"/>
                <w:szCs w:val="24"/>
              </w:rPr>
              <w:t>veren</w:t>
            </w:r>
            <w:r w:rsidRPr="007D5EF6">
              <w:rPr>
                <w:spacing w:val="-7"/>
                <w:sz w:val="24"/>
                <w:szCs w:val="24"/>
              </w:rPr>
              <w:t xml:space="preserve"> </w:t>
            </w:r>
            <w:r w:rsidRPr="007D5EF6">
              <w:rPr>
                <w:sz w:val="24"/>
                <w:szCs w:val="24"/>
              </w:rPr>
              <w:t>elektrik</w:t>
            </w:r>
            <w:r w:rsidRPr="007D5EF6">
              <w:rPr>
                <w:spacing w:val="3"/>
                <w:sz w:val="24"/>
                <w:szCs w:val="24"/>
              </w:rPr>
              <w:t xml:space="preserve"> </w:t>
            </w:r>
            <w:r w:rsidRPr="007D5EF6">
              <w:rPr>
                <w:sz w:val="24"/>
                <w:szCs w:val="24"/>
              </w:rPr>
              <w:t>motorlu,</w:t>
            </w:r>
            <w:r w:rsidRPr="007D5EF6">
              <w:rPr>
                <w:spacing w:val="-57"/>
                <w:sz w:val="24"/>
                <w:szCs w:val="24"/>
              </w:rPr>
              <w:t xml:space="preserve"> </w:t>
            </w:r>
            <w:r w:rsidRPr="007D5EF6">
              <w:rPr>
                <w:sz w:val="24"/>
                <w:szCs w:val="24"/>
              </w:rPr>
              <w:t>taşıma</w:t>
            </w:r>
            <w:r w:rsidRPr="007D5EF6">
              <w:rPr>
                <w:spacing w:val="-1"/>
                <w:sz w:val="24"/>
                <w:szCs w:val="24"/>
              </w:rPr>
              <w:t xml:space="preserve"> </w:t>
            </w:r>
            <w:r w:rsidRPr="007D5EF6">
              <w:rPr>
                <w:sz w:val="24"/>
                <w:szCs w:val="24"/>
              </w:rPr>
              <w:t>kapasitesi</w:t>
            </w:r>
            <w:r w:rsidRPr="007D5EF6">
              <w:rPr>
                <w:spacing w:val="-5"/>
                <w:sz w:val="24"/>
                <w:szCs w:val="24"/>
              </w:rPr>
              <w:t xml:space="preserve"> </w:t>
            </w:r>
            <w:r w:rsidRPr="007D5EF6">
              <w:rPr>
                <w:sz w:val="24"/>
                <w:szCs w:val="24"/>
              </w:rPr>
              <w:t>&gt;=</w:t>
            </w:r>
            <w:r w:rsidRPr="007D5EF6">
              <w:rPr>
                <w:spacing w:val="-1"/>
                <w:sz w:val="24"/>
                <w:szCs w:val="24"/>
              </w:rPr>
              <w:t xml:space="preserve"> </w:t>
            </w:r>
            <w:r w:rsidRPr="007D5EF6">
              <w:rPr>
                <w:sz w:val="24"/>
                <w:szCs w:val="24"/>
              </w:rPr>
              <w:t>10</w:t>
            </w:r>
            <w:r w:rsidRPr="007D5EF6">
              <w:rPr>
                <w:spacing w:val="1"/>
                <w:sz w:val="24"/>
                <w:szCs w:val="24"/>
              </w:rPr>
              <w:t xml:space="preserve"> </w:t>
            </w:r>
            <w:r w:rsidRPr="007D5EF6">
              <w:rPr>
                <w:sz w:val="24"/>
                <w:szCs w:val="24"/>
              </w:rPr>
              <w:t>kişi,</w:t>
            </w:r>
            <w:r w:rsidRPr="007D5EF6">
              <w:rPr>
                <w:spacing w:val="2"/>
                <w:sz w:val="24"/>
                <w:szCs w:val="24"/>
              </w:rPr>
              <w:t xml:space="preserve"> </w:t>
            </w:r>
            <w:r w:rsidRPr="007D5EF6">
              <w:rPr>
                <w:sz w:val="24"/>
                <w:szCs w:val="24"/>
              </w:rPr>
              <w:t>silindir</w:t>
            </w:r>
            <w:r w:rsidRPr="007D5EF6">
              <w:rPr>
                <w:spacing w:val="1"/>
                <w:sz w:val="24"/>
                <w:szCs w:val="24"/>
              </w:rPr>
              <w:t xml:space="preserve"> </w:t>
            </w:r>
            <w:r w:rsidRPr="007D5EF6">
              <w:rPr>
                <w:sz w:val="24"/>
                <w:szCs w:val="24"/>
              </w:rPr>
              <w:t>hacmi</w:t>
            </w:r>
            <w:r w:rsidRPr="007D5EF6">
              <w:rPr>
                <w:spacing w:val="-9"/>
                <w:sz w:val="24"/>
                <w:szCs w:val="24"/>
              </w:rPr>
              <w:t xml:space="preserve"> </w:t>
            </w:r>
            <w:r w:rsidRPr="007D5EF6">
              <w:rPr>
                <w:sz w:val="24"/>
                <w:szCs w:val="24"/>
              </w:rPr>
              <w:t>&gt;</w:t>
            </w:r>
          </w:p>
          <w:p w14:paraId="34E2AEE8" w14:textId="7AB86447" w:rsidR="00950FC6" w:rsidRPr="007D5EF6" w:rsidRDefault="00950FC6" w:rsidP="00950FC6">
            <w:pPr>
              <w:rPr>
                <w:sz w:val="24"/>
                <w:szCs w:val="24"/>
              </w:rPr>
            </w:pPr>
            <w:r w:rsidRPr="007D5EF6">
              <w:rPr>
                <w:sz w:val="24"/>
                <w:szCs w:val="24"/>
              </w:rPr>
              <w:t>2500cm3</w:t>
            </w:r>
          </w:p>
        </w:tc>
      </w:tr>
    </w:tbl>
    <w:p w14:paraId="0EB9D38B" w14:textId="77777777" w:rsidR="00230F7C" w:rsidRPr="007D5EF6" w:rsidRDefault="00230F7C" w:rsidP="00230F7C">
      <w:pPr>
        <w:spacing w:line="274" w:lineRule="exact"/>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1AF17B3B" w14:textId="77777777" w:rsidTr="00E2190C">
        <w:trPr>
          <w:trHeight w:val="829"/>
        </w:trPr>
        <w:tc>
          <w:tcPr>
            <w:tcW w:w="860" w:type="dxa"/>
            <w:tcBorders>
              <w:top w:val="single" w:sz="4" w:space="0" w:color="auto"/>
            </w:tcBorders>
            <w:vAlign w:val="center"/>
          </w:tcPr>
          <w:p w14:paraId="1F038D87" w14:textId="224B6CCC" w:rsidR="00950FC6" w:rsidRPr="007D5EF6" w:rsidRDefault="00950FC6" w:rsidP="00E2190C">
            <w:pPr>
              <w:rPr>
                <w:sz w:val="24"/>
                <w:szCs w:val="24"/>
              </w:rPr>
            </w:pPr>
            <w:r w:rsidRPr="007D5EF6">
              <w:rPr>
                <w:sz w:val="24"/>
                <w:szCs w:val="24"/>
              </w:rPr>
              <w:t xml:space="preserve">              131</w:t>
            </w:r>
          </w:p>
        </w:tc>
        <w:tc>
          <w:tcPr>
            <w:tcW w:w="3501" w:type="dxa"/>
            <w:tcBorders>
              <w:top w:val="single" w:sz="4" w:space="0" w:color="auto"/>
            </w:tcBorders>
            <w:vAlign w:val="center"/>
          </w:tcPr>
          <w:p w14:paraId="681E30F8" w14:textId="77777777" w:rsidR="00950FC6" w:rsidRPr="007D5EF6" w:rsidRDefault="00950FC6" w:rsidP="00E2190C">
            <w:pPr>
              <w:spacing w:before="11"/>
              <w:rPr>
                <w:b/>
                <w:sz w:val="24"/>
                <w:szCs w:val="24"/>
              </w:rPr>
            </w:pPr>
          </w:p>
          <w:p w14:paraId="06565F18" w14:textId="69498ADC" w:rsidR="00950FC6" w:rsidRPr="007D5EF6" w:rsidRDefault="00950FC6" w:rsidP="00E2190C">
            <w:pPr>
              <w:ind w:right="883"/>
              <w:rPr>
                <w:sz w:val="24"/>
                <w:szCs w:val="24"/>
              </w:rPr>
            </w:pPr>
            <w:r w:rsidRPr="007D5EF6">
              <w:rPr>
                <w:sz w:val="24"/>
                <w:szCs w:val="24"/>
              </w:rPr>
              <w:t>8702.20.90.00.00</w:t>
            </w:r>
          </w:p>
        </w:tc>
        <w:tc>
          <w:tcPr>
            <w:tcW w:w="5086" w:type="dxa"/>
            <w:tcBorders>
              <w:top w:val="single" w:sz="4" w:space="0" w:color="auto"/>
            </w:tcBorders>
          </w:tcPr>
          <w:p w14:paraId="456118ED" w14:textId="77777777" w:rsidR="00950FC6" w:rsidRPr="007D5EF6" w:rsidRDefault="00950FC6" w:rsidP="00950FC6">
            <w:pPr>
              <w:ind w:left="70" w:right="359"/>
              <w:rPr>
                <w:sz w:val="24"/>
                <w:szCs w:val="24"/>
              </w:rPr>
            </w:pPr>
            <w:r w:rsidRPr="007D5EF6">
              <w:rPr>
                <w:sz w:val="24"/>
                <w:szCs w:val="24"/>
              </w:rPr>
              <w:t>Yolcu taşımaya mahsus taşıtlar; hem dizel/yarı</w:t>
            </w:r>
            <w:r w:rsidRPr="007D5EF6">
              <w:rPr>
                <w:spacing w:val="1"/>
                <w:sz w:val="24"/>
                <w:szCs w:val="24"/>
              </w:rPr>
              <w:t xml:space="preserve"> </w:t>
            </w:r>
            <w:r w:rsidRPr="007D5EF6">
              <w:rPr>
                <w:sz w:val="24"/>
                <w:szCs w:val="24"/>
              </w:rPr>
              <w:t>dizel</w:t>
            </w:r>
            <w:r w:rsidRPr="007D5EF6">
              <w:rPr>
                <w:spacing w:val="-2"/>
                <w:sz w:val="24"/>
                <w:szCs w:val="24"/>
              </w:rPr>
              <w:t xml:space="preserve"> </w:t>
            </w:r>
            <w:r w:rsidRPr="007D5EF6">
              <w:rPr>
                <w:sz w:val="24"/>
                <w:szCs w:val="24"/>
              </w:rPr>
              <w:t>hem</w:t>
            </w:r>
            <w:r w:rsidRPr="007D5EF6">
              <w:rPr>
                <w:spacing w:val="-10"/>
                <w:sz w:val="24"/>
                <w:szCs w:val="24"/>
              </w:rPr>
              <w:t xml:space="preserve"> </w:t>
            </w:r>
            <w:r w:rsidRPr="007D5EF6">
              <w:rPr>
                <w:sz w:val="24"/>
                <w:szCs w:val="24"/>
              </w:rPr>
              <w:t>de</w:t>
            </w:r>
            <w:r w:rsidRPr="007D5EF6">
              <w:rPr>
                <w:spacing w:val="-3"/>
                <w:sz w:val="24"/>
                <w:szCs w:val="24"/>
              </w:rPr>
              <w:t xml:space="preserve"> </w:t>
            </w:r>
            <w:r w:rsidRPr="007D5EF6">
              <w:rPr>
                <w:sz w:val="24"/>
                <w:szCs w:val="24"/>
              </w:rPr>
              <w:t>tahrik</w:t>
            </w:r>
            <w:r w:rsidRPr="007D5EF6">
              <w:rPr>
                <w:spacing w:val="-2"/>
                <w:sz w:val="24"/>
                <w:szCs w:val="24"/>
              </w:rPr>
              <w:t xml:space="preserve"> </w:t>
            </w:r>
            <w:r w:rsidRPr="007D5EF6">
              <w:rPr>
                <w:sz w:val="24"/>
                <w:szCs w:val="24"/>
              </w:rPr>
              <w:t>gücü</w:t>
            </w:r>
            <w:r w:rsidRPr="007D5EF6">
              <w:rPr>
                <w:spacing w:val="-1"/>
                <w:sz w:val="24"/>
                <w:szCs w:val="24"/>
              </w:rPr>
              <w:t xml:space="preserve"> </w:t>
            </w:r>
            <w:r w:rsidRPr="007D5EF6">
              <w:rPr>
                <w:sz w:val="24"/>
                <w:szCs w:val="24"/>
              </w:rPr>
              <w:t>veren</w:t>
            </w:r>
            <w:r w:rsidRPr="007D5EF6">
              <w:rPr>
                <w:spacing w:val="-7"/>
                <w:sz w:val="24"/>
                <w:szCs w:val="24"/>
              </w:rPr>
              <w:t xml:space="preserve"> </w:t>
            </w:r>
            <w:r w:rsidRPr="007D5EF6">
              <w:rPr>
                <w:sz w:val="24"/>
                <w:szCs w:val="24"/>
              </w:rPr>
              <w:t>elektrik</w:t>
            </w:r>
            <w:r w:rsidRPr="007D5EF6">
              <w:rPr>
                <w:spacing w:val="3"/>
                <w:sz w:val="24"/>
                <w:szCs w:val="24"/>
              </w:rPr>
              <w:t xml:space="preserve"> </w:t>
            </w:r>
            <w:r w:rsidRPr="007D5EF6">
              <w:rPr>
                <w:sz w:val="24"/>
                <w:szCs w:val="24"/>
              </w:rPr>
              <w:t>motorlu,</w:t>
            </w:r>
            <w:r w:rsidRPr="007D5EF6">
              <w:rPr>
                <w:spacing w:val="-57"/>
                <w:sz w:val="24"/>
                <w:szCs w:val="24"/>
              </w:rPr>
              <w:t xml:space="preserve"> </w:t>
            </w:r>
            <w:r w:rsidRPr="007D5EF6">
              <w:rPr>
                <w:sz w:val="24"/>
                <w:szCs w:val="24"/>
              </w:rPr>
              <w:t>taşıma</w:t>
            </w:r>
            <w:r w:rsidRPr="007D5EF6">
              <w:rPr>
                <w:spacing w:val="-1"/>
                <w:sz w:val="24"/>
                <w:szCs w:val="24"/>
              </w:rPr>
              <w:t xml:space="preserve"> </w:t>
            </w:r>
            <w:r w:rsidRPr="007D5EF6">
              <w:rPr>
                <w:sz w:val="24"/>
                <w:szCs w:val="24"/>
              </w:rPr>
              <w:t>kapasitesi</w:t>
            </w:r>
            <w:r w:rsidRPr="007D5EF6">
              <w:rPr>
                <w:spacing w:val="-5"/>
                <w:sz w:val="24"/>
                <w:szCs w:val="24"/>
              </w:rPr>
              <w:t xml:space="preserve"> </w:t>
            </w:r>
            <w:r w:rsidRPr="007D5EF6">
              <w:rPr>
                <w:sz w:val="24"/>
                <w:szCs w:val="24"/>
              </w:rPr>
              <w:t>&gt;= 10 kişi,</w:t>
            </w:r>
            <w:r w:rsidRPr="007D5EF6">
              <w:rPr>
                <w:spacing w:val="2"/>
                <w:sz w:val="24"/>
                <w:szCs w:val="24"/>
              </w:rPr>
              <w:t xml:space="preserve"> </w:t>
            </w:r>
            <w:r w:rsidRPr="007D5EF6">
              <w:rPr>
                <w:sz w:val="24"/>
                <w:szCs w:val="24"/>
              </w:rPr>
              <w:t>silindir</w:t>
            </w:r>
            <w:r w:rsidRPr="007D5EF6">
              <w:rPr>
                <w:spacing w:val="1"/>
                <w:sz w:val="24"/>
                <w:szCs w:val="24"/>
              </w:rPr>
              <w:t xml:space="preserve"> </w:t>
            </w:r>
            <w:r w:rsidRPr="007D5EF6">
              <w:rPr>
                <w:sz w:val="24"/>
                <w:szCs w:val="24"/>
              </w:rPr>
              <w:t>hacmi</w:t>
            </w:r>
          </w:p>
          <w:p w14:paraId="7AD6BBD9" w14:textId="3906115E" w:rsidR="00950FC6" w:rsidRPr="007D5EF6" w:rsidRDefault="00950FC6" w:rsidP="00950FC6">
            <w:pPr>
              <w:spacing w:line="274" w:lineRule="exact"/>
              <w:ind w:left="70"/>
              <w:rPr>
                <w:sz w:val="24"/>
                <w:szCs w:val="24"/>
              </w:rPr>
            </w:pPr>
            <w:r w:rsidRPr="007D5EF6">
              <w:rPr>
                <w:sz w:val="24"/>
                <w:szCs w:val="24"/>
              </w:rPr>
              <w:t>&lt;=2500cm3</w:t>
            </w:r>
          </w:p>
        </w:tc>
      </w:tr>
      <w:tr w:rsidR="007D5EF6" w:rsidRPr="007D5EF6" w14:paraId="29031211" w14:textId="77777777" w:rsidTr="00E2190C">
        <w:trPr>
          <w:trHeight w:val="825"/>
        </w:trPr>
        <w:tc>
          <w:tcPr>
            <w:tcW w:w="860" w:type="dxa"/>
            <w:vAlign w:val="center"/>
          </w:tcPr>
          <w:p w14:paraId="38D511C0" w14:textId="77777777" w:rsidR="00950FC6" w:rsidRPr="007D5EF6" w:rsidRDefault="00950FC6" w:rsidP="00E2190C">
            <w:pPr>
              <w:rPr>
                <w:sz w:val="24"/>
                <w:szCs w:val="24"/>
              </w:rPr>
            </w:pPr>
          </w:p>
          <w:p w14:paraId="5A34E250" w14:textId="6116BAFB" w:rsidR="00950FC6" w:rsidRPr="007D5EF6" w:rsidRDefault="00950FC6" w:rsidP="00E2190C">
            <w:pPr>
              <w:ind w:right="210"/>
              <w:rPr>
                <w:sz w:val="24"/>
                <w:szCs w:val="24"/>
              </w:rPr>
            </w:pPr>
            <w:r w:rsidRPr="007D5EF6">
              <w:rPr>
                <w:sz w:val="24"/>
                <w:szCs w:val="24"/>
              </w:rPr>
              <w:t>132</w:t>
            </w:r>
          </w:p>
        </w:tc>
        <w:tc>
          <w:tcPr>
            <w:tcW w:w="3501" w:type="dxa"/>
            <w:vAlign w:val="center"/>
          </w:tcPr>
          <w:p w14:paraId="40100CEB" w14:textId="77777777" w:rsidR="00950FC6" w:rsidRPr="007D5EF6" w:rsidRDefault="00950FC6" w:rsidP="00E2190C">
            <w:pPr>
              <w:spacing w:before="10"/>
              <w:rPr>
                <w:b/>
                <w:sz w:val="24"/>
                <w:szCs w:val="24"/>
              </w:rPr>
            </w:pPr>
          </w:p>
          <w:p w14:paraId="2260BCAD" w14:textId="42CC7620" w:rsidR="00950FC6" w:rsidRPr="007D5EF6" w:rsidRDefault="00950FC6" w:rsidP="00E2190C">
            <w:pPr>
              <w:ind w:right="883"/>
              <w:rPr>
                <w:sz w:val="24"/>
                <w:szCs w:val="24"/>
              </w:rPr>
            </w:pPr>
            <w:r w:rsidRPr="007D5EF6">
              <w:rPr>
                <w:sz w:val="24"/>
                <w:szCs w:val="24"/>
              </w:rPr>
              <w:t>8702.30.10.00.00</w:t>
            </w:r>
          </w:p>
        </w:tc>
        <w:tc>
          <w:tcPr>
            <w:tcW w:w="5086" w:type="dxa"/>
          </w:tcPr>
          <w:p w14:paraId="38DC92E6" w14:textId="77777777" w:rsidR="00950FC6" w:rsidRPr="007D5EF6" w:rsidRDefault="00950FC6" w:rsidP="00950FC6">
            <w:pPr>
              <w:spacing w:line="272" w:lineRule="exact"/>
              <w:ind w:left="70"/>
              <w:rPr>
                <w:sz w:val="24"/>
                <w:szCs w:val="24"/>
              </w:rPr>
            </w:pPr>
            <w:r w:rsidRPr="007D5EF6">
              <w:rPr>
                <w:sz w:val="24"/>
                <w:szCs w:val="24"/>
              </w:rPr>
              <w:t>Yolcu</w:t>
            </w:r>
            <w:r w:rsidRPr="007D5EF6">
              <w:rPr>
                <w:spacing w:val="-3"/>
                <w:sz w:val="24"/>
                <w:szCs w:val="24"/>
              </w:rPr>
              <w:t xml:space="preserve"> </w:t>
            </w:r>
            <w:r w:rsidRPr="007D5EF6">
              <w:rPr>
                <w:sz w:val="24"/>
                <w:szCs w:val="24"/>
              </w:rPr>
              <w:t>taşımaya</w:t>
            </w:r>
            <w:r w:rsidRPr="007D5EF6">
              <w:rPr>
                <w:spacing w:val="1"/>
                <w:sz w:val="24"/>
                <w:szCs w:val="24"/>
              </w:rPr>
              <w:t xml:space="preserve"> </w:t>
            </w:r>
            <w:r w:rsidRPr="007D5EF6">
              <w:rPr>
                <w:sz w:val="24"/>
                <w:szCs w:val="24"/>
              </w:rPr>
              <w:t>mahsus</w:t>
            </w:r>
            <w:r w:rsidRPr="007D5EF6">
              <w:rPr>
                <w:spacing w:val="-5"/>
                <w:sz w:val="24"/>
                <w:szCs w:val="24"/>
              </w:rPr>
              <w:t xml:space="preserve"> </w:t>
            </w:r>
            <w:r w:rsidRPr="007D5EF6">
              <w:rPr>
                <w:sz w:val="24"/>
                <w:szCs w:val="24"/>
              </w:rPr>
              <w:t>taşıtlar;</w:t>
            </w:r>
            <w:r w:rsidRPr="007D5EF6">
              <w:rPr>
                <w:spacing w:val="-3"/>
                <w:sz w:val="24"/>
                <w:szCs w:val="24"/>
              </w:rPr>
              <w:t xml:space="preserve"> </w:t>
            </w:r>
            <w:r w:rsidRPr="007D5EF6">
              <w:rPr>
                <w:sz w:val="24"/>
                <w:szCs w:val="24"/>
              </w:rPr>
              <w:t>hem</w:t>
            </w:r>
            <w:r w:rsidRPr="007D5EF6">
              <w:rPr>
                <w:spacing w:val="-7"/>
                <w:sz w:val="24"/>
                <w:szCs w:val="24"/>
              </w:rPr>
              <w:t xml:space="preserve"> </w:t>
            </w:r>
            <w:r w:rsidRPr="007D5EF6">
              <w:rPr>
                <w:sz w:val="24"/>
                <w:szCs w:val="24"/>
              </w:rPr>
              <w:t>benzinli</w:t>
            </w:r>
            <w:r w:rsidRPr="007D5EF6">
              <w:rPr>
                <w:spacing w:val="-2"/>
                <w:sz w:val="24"/>
                <w:szCs w:val="24"/>
              </w:rPr>
              <w:t xml:space="preserve"> </w:t>
            </w:r>
            <w:r w:rsidRPr="007D5EF6">
              <w:rPr>
                <w:sz w:val="24"/>
                <w:szCs w:val="24"/>
              </w:rPr>
              <w:t>hem</w:t>
            </w:r>
          </w:p>
          <w:p w14:paraId="6089FEDB" w14:textId="00FC6344" w:rsidR="00950FC6" w:rsidRPr="007D5EF6" w:rsidRDefault="00950FC6" w:rsidP="00950FC6">
            <w:pPr>
              <w:spacing w:before="2" w:line="256" w:lineRule="exact"/>
              <w:ind w:left="70"/>
              <w:rPr>
                <w:sz w:val="24"/>
                <w:szCs w:val="24"/>
              </w:rPr>
            </w:pPr>
            <w:r w:rsidRPr="007D5EF6">
              <w:rPr>
                <w:sz w:val="24"/>
                <w:szCs w:val="24"/>
              </w:rPr>
              <w:t>de tahrik gücü veren elektrik motorlu, taşıma</w:t>
            </w:r>
            <w:r w:rsidRPr="007D5EF6">
              <w:rPr>
                <w:spacing w:val="1"/>
                <w:sz w:val="24"/>
                <w:szCs w:val="24"/>
              </w:rPr>
              <w:t xml:space="preserve"> </w:t>
            </w:r>
            <w:r w:rsidRPr="007D5EF6">
              <w:rPr>
                <w:sz w:val="24"/>
                <w:szCs w:val="24"/>
              </w:rPr>
              <w:t>kapasitesi</w:t>
            </w:r>
            <w:r w:rsidRPr="007D5EF6">
              <w:rPr>
                <w:spacing w:val="-7"/>
                <w:sz w:val="24"/>
                <w:szCs w:val="24"/>
              </w:rPr>
              <w:t xml:space="preserve"> </w:t>
            </w:r>
            <w:r w:rsidRPr="007D5EF6">
              <w:rPr>
                <w:sz w:val="24"/>
                <w:szCs w:val="24"/>
              </w:rPr>
              <w:t>&gt;=</w:t>
            </w:r>
            <w:r w:rsidRPr="007D5EF6">
              <w:rPr>
                <w:spacing w:val="-2"/>
                <w:sz w:val="24"/>
                <w:szCs w:val="24"/>
              </w:rPr>
              <w:t xml:space="preserve"> </w:t>
            </w:r>
            <w:r w:rsidRPr="007D5EF6">
              <w:rPr>
                <w:sz w:val="24"/>
                <w:szCs w:val="24"/>
              </w:rPr>
              <w:t>10</w:t>
            </w:r>
            <w:r w:rsidRPr="007D5EF6">
              <w:rPr>
                <w:spacing w:val="-1"/>
                <w:sz w:val="24"/>
                <w:szCs w:val="24"/>
              </w:rPr>
              <w:t xml:space="preserve"> </w:t>
            </w:r>
            <w:r w:rsidRPr="007D5EF6">
              <w:rPr>
                <w:sz w:val="24"/>
                <w:szCs w:val="24"/>
              </w:rPr>
              <w:t>kişi, silindir hacmi</w:t>
            </w:r>
            <w:r w:rsidRPr="007D5EF6">
              <w:rPr>
                <w:spacing w:val="-10"/>
                <w:sz w:val="24"/>
                <w:szCs w:val="24"/>
              </w:rPr>
              <w:t xml:space="preserve"> </w:t>
            </w:r>
            <w:r w:rsidRPr="007D5EF6">
              <w:rPr>
                <w:sz w:val="24"/>
                <w:szCs w:val="24"/>
              </w:rPr>
              <w:t>&gt;</w:t>
            </w:r>
            <w:r w:rsidRPr="007D5EF6">
              <w:rPr>
                <w:spacing w:val="-2"/>
                <w:sz w:val="24"/>
                <w:szCs w:val="24"/>
              </w:rPr>
              <w:t xml:space="preserve"> </w:t>
            </w:r>
            <w:r w:rsidRPr="007D5EF6">
              <w:rPr>
                <w:sz w:val="24"/>
                <w:szCs w:val="24"/>
              </w:rPr>
              <w:t>2800</w:t>
            </w:r>
            <w:r w:rsidRPr="007D5EF6">
              <w:rPr>
                <w:spacing w:val="-2"/>
                <w:sz w:val="24"/>
                <w:szCs w:val="24"/>
              </w:rPr>
              <w:t xml:space="preserve"> </w:t>
            </w:r>
            <w:r w:rsidRPr="007D5EF6">
              <w:rPr>
                <w:sz w:val="24"/>
                <w:szCs w:val="24"/>
              </w:rPr>
              <w:t>cm3</w:t>
            </w:r>
          </w:p>
        </w:tc>
      </w:tr>
      <w:tr w:rsidR="007D5EF6" w:rsidRPr="007D5EF6" w14:paraId="05FFCE9E" w14:textId="77777777" w:rsidTr="00E2190C">
        <w:trPr>
          <w:trHeight w:val="829"/>
        </w:trPr>
        <w:tc>
          <w:tcPr>
            <w:tcW w:w="860" w:type="dxa"/>
            <w:vAlign w:val="center"/>
          </w:tcPr>
          <w:p w14:paraId="6D78D5C8" w14:textId="77777777" w:rsidR="00950FC6" w:rsidRPr="007D5EF6" w:rsidRDefault="00950FC6" w:rsidP="00E2190C">
            <w:pPr>
              <w:rPr>
                <w:sz w:val="24"/>
                <w:szCs w:val="24"/>
              </w:rPr>
            </w:pPr>
          </w:p>
          <w:p w14:paraId="1E62BC4B" w14:textId="4FAE4EB2" w:rsidR="00950FC6" w:rsidRPr="007D5EF6" w:rsidRDefault="00950FC6" w:rsidP="00E2190C">
            <w:pPr>
              <w:ind w:right="210"/>
              <w:rPr>
                <w:sz w:val="24"/>
                <w:szCs w:val="24"/>
              </w:rPr>
            </w:pPr>
            <w:r w:rsidRPr="007D5EF6">
              <w:rPr>
                <w:sz w:val="24"/>
                <w:szCs w:val="24"/>
              </w:rPr>
              <w:t>133</w:t>
            </w:r>
          </w:p>
        </w:tc>
        <w:tc>
          <w:tcPr>
            <w:tcW w:w="3501" w:type="dxa"/>
            <w:vAlign w:val="center"/>
          </w:tcPr>
          <w:p w14:paraId="6D0DDD66" w14:textId="77777777" w:rsidR="00950FC6" w:rsidRPr="007D5EF6" w:rsidRDefault="00950FC6" w:rsidP="00E2190C">
            <w:pPr>
              <w:spacing w:before="4"/>
              <w:rPr>
                <w:b/>
                <w:sz w:val="24"/>
                <w:szCs w:val="24"/>
              </w:rPr>
            </w:pPr>
          </w:p>
          <w:p w14:paraId="048D19BA" w14:textId="47F390FC" w:rsidR="00950FC6" w:rsidRPr="007D5EF6" w:rsidRDefault="00950FC6" w:rsidP="00E2190C">
            <w:pPr>
              <w:ind w:right="883"/>
              <w:rPr>
                <w:sz w:val="24"/>
                <w:szCs w:val="24"/>
              </w:rPr>
            </w:pPr>
            <w:r w:rsidRPr="007D5EF6">
              <w:rPr>
                <w:sz w:val="24"/>
                <w:szCs w:val="24"/>
              </w:rPr>
              <w:t>8702.30.90.00.00</w:t>
            </w:r>
          </w:p>
        </w:tc>
        <w:tc>
          <w:tcPr>
            <w:tcW w:w="5086" w:type="dxa"/>
          </w:tcPr>
          <w:p w14:paraId="65E10EC0" w14:textId="660DE1FF" w:rsidR="00950FC6" w:rsidRPr="007D5EF6" w:rsidRDefault="00950FC6" w:rsidP="00950FC6">
            <w:pPr>
              <w:spacing w:line="274" w:lineRule="exact"/>
              <w:ind w:left="70"/>
              <w:rPr>
                <w:sz w:val="24"/>
                <w:szCs w:val="24"/>
              </w:rPr>
            </w:pPr>
            <w:r w:rsidRPr="007D5EF6">
              <w:rPr>
                <w:sz w:val="24"/>
                <w:szCs w:val="24"/>
              </w:rPr>
              <w:t>Yolcu</w:t>
            </w:r>
            <w:r w:rsidRPr="007D5EF6">
              <w:rPr>
                <w:spacing w:val="-4"/>
                <w:sz w:val="24"/>
                <w:szCs w:val="24"/>
              </w:rPr>
              <w:t xml:space="preserve"> </w:t>
            </w:r>
            <w:r w:rsidRPr="007D5EF6">
              <w:rPr>
                <w:sz w:val="24"/>
                <w:szCs w:val="24"/>
              </w:rPr>
              <w:t>taşımaya</w:t>
            </w:r>
            <w:r w:rsidRPr="007D5EF6">
              <w:rPr>
                <w:spacing w:val="1"/>
                <w:sz w:val="24"/>
                <w:szCs w:val="24"/>
              </w:rPr>
              <w:t xml:space="preserve"> </w:t>
            </w:r>
            <w:r w:rsidRPr="007D5EF6">
              <w:rPr>
                <w:sz w:val="24"/>
                <w:szCs w:val="24"/>
              </w:rPr>
              <w:t>mahsus</w:t>
            </w:r>
            <w:r w:rsidRPr="007D5EF6">
              <w:rPr>
                <w:spacing w:val="-6"/>
                <w:sz w:val="24"/>
                <w:szCs w:val="24"/>
              </w:rPr>
              <w:t xml:space="preserve"> </w:t>
            </w:r>
            <w:r w:rsidRPr="007D5EF6">
              <w:rPr>
                <w:sz w:val="24"/>
                <w:szCs w:val="24"/>
              </w:rPr>
              <w:t>taşıtlar;</w:t>
            </w:r>
            <w:r w:rsidRPr="007D5EF6">
              <w:rPr>
                <w:spacing w:val="-4"/>
                <w:sz w:val="24"/>
                <w:szCs w:val="24"/>
              </w:rPr>
              <w:t xml:space="preserve"> </w:t>
            </w:r>
            <w:r w:rsidRPr="007D5EF6">
              <w:rPr>
                <w:sz w:val="24"/>
                <w:szCs w:val="24"/>
              </w:rPr>
              <w:t>hem</w:t>
            </w:r>
            <w:r w:rsidRPr="007D5EF6">
              <w:rPr>
                <w:spacing w:val="-7"/>
                <w:sz w:val="24"/>
                <w:szCs w:val="24"/>
              </w:rPr>
              <w:t xml:space="preserve"> </w:t>
            </w:r>
            <w:r w:rsidRPr="007D5EF6">
              <w:rPr>
                <w:sz w:val="24"/>
                <w:szCs w:val="24"/>
              </w:rPr>
              <w:t>benzinli</w:t>
            </w:r>
            <w:r w:rsidRPr="007D5EF6">
              <w:rPr>
                <w:spacing w:val="-3"/>
                <w:sz w:val="24"/>
                <w:szCs w:val="24"/>
              </w:rPr>
              <w:t xml:space="preserve"> </w:t>
            </w:r>
            <w:r w:rsidRPr="007D5EF6">
              <w:rPr>
                <w:sz w:val="24"/>
                <w:szCs w:val="24"/>
              </w:rPr>
              <w:t>hem</w:t>
            </w:r>
            <w:r w:rsidRPr="007D5EF6">
              <w:rPr>
                <w:spacing w:val="-57"/>
                <w:sz w:val="24"/>
                <w:szCs w:val="24"/>
              </w:rPr>
              <w:t xml:space="preserve"> </w:t>
            </w:r>
            <w:r w:rsidRPr="007D5EF6">
              <w:rPr>
                <w:sz w:val="24"/>
                <w:szCs w:val="24"/>
              </w:rPr>
              <w:t>de tahrik gücü veren elektrik motorlu, taşıma</w:t>
            </w:r>
            <w:r w:rsidRPr="007D5EF6">
              <w:rPr>
                <w:spacing w:val="1"/>
                <w:sz w:val="24"/>
                <w:szCs w:val="24"/>
              </w:rPr>
              <w:t xml:space="preserve"> </w:t>
            </w:r>
            <w:r w:rsidRPr="007D5EF6">
              <w:rPr>
                <w:sz w:val="24"/>
                <w:szCs w:val="24"/>
              </w:rPr>
              <w:t>kapasitesi</w:t>
            </w:r>
            <w:r w:rsidRPr="007D5EF6">
              <w:rPr>
                <w:spacing w:val="-6"/>
                <w:sz w:val="24"/>
                <w:szCs w:val="24"/>
              </w:rPr>
              <w:t xml:space="preserve"> </w:t>
            </w:r>
            <w:r w:rsidRPr="007D5EF6">
              <w:rPr>
                <w:sz w:val="24"/>
                <w:szCs w:val="24"/>
              </w:rPr>
              <w:t>&gt;=</w:t>
            </w:r>
            <w:r w:rsidRPr="007D5EF6">
              <w:rPr>
                <w:spacing w:val="-2"/>
                <w:sz w:val="24"/>
                <w:szCs w:val="24"/>
              </w:rPr>
              <w:t xml:space="preserve"> </w:t>
            </w:r>
            <w:r w:rsidRPr="007D5EF6">
              <w:rPr>
                <w:sz w:val="24"/>
                <w:szCs w:val="24"/>
              </w:rPr>
              <w:t>10</w:t>
            </w:r>
            <w:r w:rsidRPr="007D5EF6">
              <w:rPr>
                <w:spacing w:val="-1"/>
                <w:sz w:val="24"/>
                <w:szCs w:val="24"/>
              </w:rPr>
              <w:t xml:space="preserve"> </w:t>
            </w:r>
            <w:r w:rsidRPr="007D5EF6">
              <w:rPr>
                <w:sz w:val="24"/>
                <w:szCs w:val="24"/>
              </w:rPr>
              <w:t>kişi,</w:t>
            </w:r>
            <w:r w:rsidRPr="007D5EF6">
              <w:rPr>
                <w:spacing w:val="1"/>
                <w:sz w:val="24"/>
                <w:szCs w:val="24"/>
              </w:rPr>
              <w:t xml:space="preserve"> </w:t>
            </w:r>
            <w:r w:rsidRPr="007D5EF6">
              <w:rPr>
                <w:sz w:val="24"/>
                <w:szCs w:val="24"/>
              </w:rPr>
              <w:t>silindir</w:t>
            </w:r>
            <w:r w:rsidRPr="007D5EF6">
              <w:rPr>
                <w:spacing w:val="-1"/>
                <w:sz w:val="24"/>
                <w:szCs w:val="24"/>
              </w:rPr>
              <w:t xml:space="preserve"> </w:t>
            </w:r>
            <w:r w:rsidRPr="007D5EF6">
              <w:rPr>
                <w:sz w:val="24"/>
                <w:szCs w:val="24"/>
              </w:rPr>
              <w:t>hacmi</w:t>
            </w:r>
            <w:r w:rsidRPr="007D5EF6">
              <w:rPr>
                <w:spacing w:val="-9"/>
                <w:sz w:val="24"/>
                <w:szCs w:val="24"/>
              </w:rPr>
              <w:t xml:space="preserve"> </w:t>
            </w:r>
            <w:r w:rsidRPr="007D5EF6">
              <w:rPr>
                <w:sz w:val="24"/>
                <w:szCs w:val="24"/>
              </w:rPr>
              <w:t>&lt;=</w:t>
            </w:r>
            <w:r w:rsidRPr="007D5EF6">
              <w:rPr>
                <w:spacing w:val="-2"/>
                <w:sz w:val="24"/>
                <w:szCs w:val="24"/>
              </w:rPr>
              <w:t xml:space="preserve"> </w:t>
            </w:r>
            <w:r w:rsidRPr="007D5EF6">
              <w:rPr>
                <w:sz w:val="24"/>
                <w:szCs w:val="24"/>
              </w:rPr>
              <w:t>2800</w:t>
            </w:r>
            <w:r w:rsidRPr="007D5EF6">
              <w:rPr>
                <w:spacing w:val="-1"/>
                <w:sz w:val="24"/>
                <w:szCs w:val="24"/>
              </w:rPr>
              <w:t xml:space="preserve"> </w:t>
            </w:r>
            <w:r w:rsidRPr="007D5EF6">
              <w:rPr>
                <w:sz w:val="24"/>
                <w:szCs w:val="24"/>
              </w:rPr>
              <w:t>cm3</w:t>
            </w:r>
          </w:p>
        </w:tc>
      </w:tr>
      <w:tr w:rsidR="007D5EF6" w:rsidRPr="007D5EF6" w14:paraId="29E74830" w14:textId="77777777" w:rsidTr="00E2190C">
        <w:trPr>
          <w:trHeight w:val="1103"/>
        </w:trPr>
        <w:tc>
          <w:tcPr>
            <w:tcW w:w="860" w:type="dxa"/>
            <w:vAlign w:val="center"/>
          </w:tcPr>
          <w:p w14:paraId="3DA3D44B" w14:textId="77777777" w:rsidR="00950FC6" w:rsidRPr="007D5EF6" w:rsidRDefault="00950FC6" w:rsidP="00E2190C">
            <w:pPr>
              <w:rPr>
                <w:sz w:val="24"/>
                <w:szCs w:val="24"/>
              </w:rPr>
            </w:pPr>
          </w:p>
          <w:p w14:paraId="2331C2EA" w14:textId="51142739" w:rsidR="00950FC6" w:rsidRPr="007D5EF6" w:rsidRDefault="00950FC6" w:rsidP="00E2190C">
            <w:pPr>
              <w:ind w:right="210"/>
              <w:rPr>
                <w:sz w:val="24"/>
                <w:szCs w:val="24"/>
              </w:rPr>
            </w:pPr>
            <w:r w:rsidRPr="007D5EF6">
              <w:rPr>
                <w:sz w:val="24"/>
                <w:szCs w:val="24"/>
              </w:rPr>
              <w:t>134</w:t>
            </w:r>
          </w:p>
        </w:tc>
        <w:tc>
          <w:tcPr>
            <w:tcW w:w="3501" w:type="dxa"/>
            <w:vAlign w:val="center"/>
          </w:tcPr>
          <w:p w14:paraId="34604D39" w14:textId="0D3197B7" w:rsidR="00950FC6" w:rsidRPr="007D5EF6" w:rsidRDefault="00950FC6" w:rsidP="00E2190C">
            <w:pPr>
              <w:ind w:right="883"/>
              <w:rPr>
                <w:sz w:val="24"/>
                <w:szCs w:val="24"/>
              </w:rPr>
            </w:pPr>
            <w:r w:rsidRPr="007D5EF6">
              <w:rPr>
                <w:sz w:val="24"/>
                <w:szCs w:val="24"/>
              </w:rPr>
              <w:t>8702.40.00.00.00</w:t>
            </w:r>
          </w:p>
        </w:tc>
        <w:tc>
          <w:tcPr>
            <w:tcW w:w="5086" w:type="dxa"/>
          </w:tcPr>
          <w:p w14:paraId="45DC2795" w14:textId="4296116F" w:rsidR="00950FC6" w:rsidRPr="007D5EF6" w:rsidRDefault="00950FC6" w:rsidP="00950FC6">
            <w:pPr>
              <w:spacing w:line="256" w:lineRule="exact"/>
              <w:ind w:left="70"/>
              <w:rPr>
                <w:sz w:val="24"/>
                <w:szCs w:val="24"/>
              </w:rPr>
            </w:pPr>
            <w:r w:rsidRPr="007D5EF6">
              <w:rPr>
                <w:sz w:val="24"/>
                <w:szCs w:val="24"/>
              </w:rPr>
              <w:t>Yolcu taşımaya mahsus taşıtlar; sadece elektrik</w:t>
            </w:r>
            <w:r w:rsidRPr="007D5EF6">
              <w:rPr>
                <w:spacing w:val="1"/>
                <w:sz w:val="24"/>
                <w:szCs w:val="24"/>
              </w:rPr>
              <w:t xml:space="preserve"> </w:t>
            </w:r>
            <w:r w:rsidRPr="007D5EF6">
              <w:rPr>
                <w:sz w:val="24"/>
                <w:szCs w:val="24"/>
              </w:rPr>
              <w:t>motorundan</w:t>
            </w:r>
            <w:r w:rsidRPr="007D5EF6">
              <w:rPr>
                <w:spacing w:val="-6"/>
                <w:sz w:val="24"/>
                <w:szCs w:val="24"/>
              </w:rPr>
              <w:t xml:space="preserve"> </w:t>
            </w:r>
            <w:r w:rsidRPr="007D5EF6">
              <w:rPr>
                <w:sz w:val="24"/>
                <w:szCs w:val="24"/>
              </w:rPr>
              <w:t>tahrikli; taşıma</w:t>
            </w:r>
            <w:r w:rsidRPr="007D5EF6">
              <w:rPr>
                <w:spacing w:val="-2"/>
                <w:sz w:val="24"/>
                <w:szCs w:val="24"/>
              </w:rPr>
              <w:t xml:space="preserve"> </w:t>
            </w:r>
            <w:r w:rsidRPr="007D5EF6">
              <w:rPr>
                <w:sz w:val="24"/>
                <w:szCs w:val="24"/>
              </w:rPr>
              <w:t>kapasitesi</w:t>
            </w:r>
            <w:r w:rsidRPr="007D5EF6">
              <w:rPr>
                <w:spacing w:val="-5"/>
                <w:sz w:val="24"/>
                <w:szCs w:val="24"/>
              </w:rPr>
              <w:t xml:space="preserve"> </w:t>
            </w:r>
            <w:r w:rsidRPr="007D5EF6">
              <w:rPr>
                <w:sz w:val="24"/>
                <w:szCs w:val="24"/>
              </w:rPr>
              <w:t>&gt;=10</w:t>
            </w:r>
            <w:r w:rsidRPr="007D5EF6">
              <w:rPr>
                <w:spacing w:val="-1"/>
                <w:sz w:val="24"/>
                <w:szCs w:val="24"/>
              </w:rPr>
              <w:t xml:space="preserve"> </w:t>
            </w:r>
            <w:r w:rsidRPr="007D5EF6">
              <w:rPr>
                <w:sz w:val="24"/>
                <w:szCs w:val="24"/>
              </w:rPr>
              <w:t>kişi</w:t>
            </w:r>
          </w:p>
        </w:tc>
      </w:tr>
      <w:tr w:rsidR="007D5EF6" w:rsidRPr="007D5EF6" w14:paraId="6266F5CF" w14:textId="77777777" w:rsidTr="00E2190C">
        <w:trPr>
          <w:trHeight w:val="1103"/>
        </w:trPr>
        <w:tc>
          <w:tcPr>
            <w:tcW w:w="860" w:type="dxa"/>
            <w:vAlign w:val="center"/>
          </w:tcPr>
          <w:p w14:paraId="1227B3E2" w14:textId="77777777" w:rsidR="00950FC6" w:rsidRPr="007D5EF6" w:rsidRDefault="00950FC6" w:rsidP="00E2190C">
            <w:pPr>
              <w:rPr>
                <w:sz w:val="24"/>
                <w:szCs w:val="24"/>
              </w:rPr>
            </w:pPr>
          </w:p>
          <w:p w14:paraId="28C910BC" w14:textId="182C8F70" w:rsidR="00950FC6" w:rsidRPr="007D5EF6" w:rsidRDefault="00950FC6" w:rsidP="00E2190C">
            <w:pPr>
              <w:ind w:right="210"/>
              <w:rPr>
                <w:sz w:val="24"/>
                <w:szCs w:val="24"/>
              </w:rPr>
            </w:pPr>
            <w:r w:rsidRPr="007D5EF6">
              <w:rPr>
                <w:sz w:val="24"/>
                <w:szCs w:val="24"/>
              </w:rPr>
              <w:t>135</w:t>
            </w:r>
          </w:p>
        </w:tc>
        <w:tc>
          <w:tcPr>
            <w:tcW w:w="3501" w:type="dxa"/>
            <w:vAlign w:val="center"/>
          </w:tcPr>
          <w:p w14:paraId="76D58B05" w14:textId="00878738" w:rsidR="00950FC6" w:rsidRPr="007D5EF6" w:rsidRDefault="00950FC6" w:rsidP="00E2190C">
            <w:pPr>
              <w:ind w:right="883"/>
              <w:rPr>
                <w:sz w:val="24"/>
                <w:szCs w:val="24"/>
              </w:rPr>
            </w:pPr>
            <w:r w:rsidRPr="007D5EF6">
              <w:rPr>
                <w:sz w:val="24"/>
                <w:szCs w:val="24"/>
              </w:rPr>
              <w:t>8702.90.11.11.00</w:t>
            </w:r>
          </w:p>
        </w:tc>
        <w:tc>
          <w:tcPr>
            <w:tcW w:w="5086" w:type="dxa"/>
          </w:tcPr>
          <w:p w14:paraId="24F4E7A2" w14:textId="6A5B266A" w:rsidR="00950FC6" w:rsidRPr="007D5EF6" w:rsidRDefault="00950FC6" w:rsidP="00950FC6">
            <w:pPr>
              <w:spacing w:line="256" w:lineRule="exact"/>
              <w:ind w:left="70"/>
              <w:rPr>
                <w:sz w:val="24"/>
                <w:szCs w:val="24"/>
              </w:rPr>
            </w:pPr>
            <w:r w:rsidRPr="007D5EF6">
              <w:rPr>
                <w:sz w:val="24"/>
                <w:szCs w:val="24"/>
              </w:rPr>
              <w:t>Otobüs;</w:t>
            </w:r>
            <w:r w:rsidRPr="007D5EF6">
              <w:rPr>
                <w:spacing w:val="-8"/>
                <w:sz w:val="24"/>
                <w:szCs w:val="24"/>
              </w:rPr>
              <w:t xml:space="preserve"> </w:t>
            </w:r>
            <w:r w:rsidRPr="007D5EF6">
              <w:rPr>
                <w:sz w:val="24"/>
                <w:szCs w:val="24"/>
              </w:rPr>
              <w:t>YENİ, benzinli,</w:t>
            </w:r>
            <w:r w:rsidRPr="007D5EF6">
              <w:rPr>
                <w:spacing w:val="-1"/>
                <w:sz w:val="24"/>
                <w:szCs w:val="24"/>
              </w:rPr>
              <w:t xml:space="preserve"> </w:t>
            </w:r>
            <w:r w:rsidRPr="007D5EF6">
              <w:rPr>
                <w:sz w:val="24"/>
                <w:szCs w:val="24"/>
              </w:rPr>
              <w:t>taşıma</w:t>
            </w:r>
            <w:r w:rsidRPr="007D5EF6">
              <w:rPr>
                <w:spacing w:val="-3"/>
                <w:sz w:val="24"/>
                <w:szCs w:val="24"/>
              </w:rPr>
              <w:t xml:space="preserve"> </w:t>
            </w:r>
            <w:r w:rsidRPr="007D5EF6">
              <w:rPr>
                <w:sz w:val="24"/>
                <w:szCs w:val="24"/>
              </w:rPr>
              <w:t>kapasitesi</w:t>
            </w:r>
            <w:r w:rsidRPr="007D5EF6">
              <w:rPr>
                <w:spacing w:val="-8"/>
                <w:sz w:val="24"/>
                <w:szCs w:val="24"/>
              </w:rPr>
              <w:t xml:space="preserve"> </w:t>
            </w:r>
            <w:r w:rsidRPr="007D5EF6">
              <w:rPr>
                <w:sz w:val="24"/>
                <w:szCs w:val="24"/>
              </w:rPr>
              <w:t>&gt;=</w:t>
            </w:r>
            <w:r w:rsidRPr="007D5EF6">
              <w:rPr>
                <w:spacing w:val="-3"/>
                <w:sz w:val="24"/>
                <w:szCs w:val="24"/>
              </w:rPr>
              <w:t xml:space="preserve"> </w:t>
            </w:r>
            <w:r w:rsidRPr="007D5EF6">
              <w:rPr>
                <w:sz w:val="24"/>
                <w:szCs w:val="24"/>
              </w:rPr>
              <w:t>10</w:t>
            </w:r>
            <w:r w:rsidRPr="007D5EF6">
              <w:rPr>
                <w:spacing w:val="-57"/>
                <w:sz w:val="24"/>
                <w:szCs w:val="24"/>
              </w:rPr>
              <w:t xml:space="preserve"> </w:t>
            </w:r>
            <w:r w:rsidRPr="007D5EF6">
              <w:rPr>
                <w:sz w:val="24"/>
                <w:szCs w:val="24"/>
              </w:rPr>
              <w:t>kişi,</w:t>
            </w:r>
            <w:r w:rsidRPr="007D5EF6">
              <w:rPr>
                <w:spacing w:val="3"/>
                <w:sz w:val="24"/>
                <w:szCs w:val="24"/>
              </w:rPr>
              <w:t xml:space="preserve"> </w:t>
            </w:r>
            <w:r w:rsidRPr="007D5EF6">
              <w:rPr>
                <w:sz w:val="24"/>
                <w:szCs w:val="24"/>
              </w:rPr>
              <w:t>silindir</w:t>
            </w:r>
            <w:r w:rsidRPr="007D5EF6">
              <w:rPr>
                <w:spacing w:val="2"/>
                <w:sz w:val="24"/>
                <w:szCs w:val="24"/>
              </w:rPr>
              <w:t xml:space="preserve"> </w:t>
            </w:r>
            <w:r w:rsidRPr="007D5EF6">
              <w:rPr>
                <w:sz w:val="24"/>
                <w:szCs w:val="24"/>
              </w:rPr>
              <w:t>hacmi</w:t>
            </w:r>
            <w:r w:rsidRPr="007D5EF6">
              <w:rPr>
                <w:spacing w:val="-7"/>
                <w:sz w:val="24"/>
                <w:szCs w:val="24"/>
              </w:rPr>
              <w:t xml:space="preserve"> </w:t>
            </w:r>
            <w:r w:rsidRPr="007D5EF6">
              <w:rPr>
                <w:sz w:val="24"/>
                <w:szCs w:val="24"/>
              </w:rPr>
              <w:t>&gt; 2800</w:t>
            </w:r>
            <w:r w:rsidRPr="007D5EF6">
              <w:rPr>
                <w:spacing w:val="1"/>
                <w:sz w:val="24"/>
                <w:szCs w:val="24"/>
              </w:rPr>
              <w:t xml:space="preserve"> </w:t>
            </w:r>
            <w:r w:rsidRPr="007D5EF6">
              <w:rPr>
                <w:sz w:val="24"/>
                <w:szCs w:val="24"/>
              </w:rPr>
              <w:t>cm3</w:t>
            </w:r>
          </w:p>
        </w:tc>
      </w:tr>
      <w:tr w:rsidR="007D5EF6" w:rsidRPr="007D5EF6" w14:paraId="3AE4EE6C" w14:textId="77777777" w:rsidTr="00E2190C">
        <w:trPr>
          <w:trHeight w:val="829"/>
        </w:trPr>
        <w:tc>
          <w:tcPr>
            <w:tcW w:w="860" w:type="dxa"/>
            <w:vAlign w:val="center"/>
          </w:tcPr>
          <w:p w14:paraId="45DD9DC1" w14:textId="77777777" w:rsidR="00950FC6" w:rsidRPr="007D5EF6" w:rsidRDefault="00950FC6" w:rsidP="00E2190C">
            <w:pPr>
              <w:rPr>
                <w:sz w:val="24"/>
                <w:szCs w:val="24"/>
              </w:rPr>
            </w:pPr>
          </w:p>
          <w:p w14:paraId="121C9FC7" w14:textId="61F9D3F9" w:rsidR="00950FC6" w:rsidRPr="007D5EF6" w:rsidRDefault="00950FC6" w:rsidP="00E2190C">
            <w:pPr>
              <w:ind w:right="210"/>
              <w:rPr>
                <w:sz w:val="24"/>
                <w:szCs w:val="24"/>
              </w:rPr>
            </w:pPr>
            <w:r w:rsidRPr="007D5EF6">
              <w:rPr>
                <w:sz w:val="24"/>
                <w:szCs w:val="24"/>
              </w:rPr>
              <w:t>136</w:t>
            </w:r>
          </w:p>
        </w:tc>
        <w:tc>
          <w:tcPr>
            <w:tcW w:w="3501" w:type="dxa"/>
            <w:vAlign w:val="center"/>
          </w:tcPr>
          <w:p w14:paraId="43536975" w14:textId="4845CFA6" w:rsidR="00950FC6" w:rsidRPr="007D5EF6" w:rsidRDefault="00950FC6" w:rsidP="00E2190C">
            <w:pPr>
              <w:ind w:right="883"/>
              <w:rPr>
                <w:sz w:val="24"/>
                <w:szCs w:val="24"/>
              </w:rPr>
            </w:pPr>
            <w:r w:rsidRPr="007D5EF6">
              <w:rPr>
                <w:sz w:val="24"/>
                <w:szCs w:val="24"/>
              </w:rPr>
              <w:t>8702.90.19.11.00</w:t>
            </w:r>
          </w:p>
        </w:tc>
        <w:tc>
          <w:tcPr>
            <w:tcW w:w="5086" w:type="dxa"/>
          </w:tcPr>
          <w:p w14:paraId="3CAFAF4D" w14:textId="393BE521" w:rsidR="00950FC6" w:rsidRPr="007D5EF6" w:rsidRDefault="00950FC6" w:rsidP="00950FC6">
            <w:pPr>
              <w:spacing w:line="274" w:lineRule="exact"/>
              <w:ind w:left="70" w:right="361"/>
              <w:rPr>
                <w:sz w:val="24"/>
                <w:szCs w:val="24"/>
              </w:rPr>
            </w:pPr>
            <w:r w:rsidRPr="007D5EF6">
              <w:rPr>
                <w:sz w:val="24"/>
                <w:szCs w:val="24"/>
              </w:rPr>
              <w:t>Otobüs;</w:t>
            </w:r>
            <w:r w:rsidRPr="007D5EF6">
              <w:rPr>
                <w:spacing w:val="-2"/>
                <w:sz w:val="24"/>
                <w:szCs w:val="24"/>
              </w:rPr>
              <w:t xml:space="preserve"> </w:t>
            </w:r>
            <w:r w:rsidRPr="007D5EF6">
              <w:rPr>
                <w:sz w:val="24"/>
                <w:szCs w:val="24"/>
              </w:rPr>
              <w:t>KULLANILMIŞ,</w:t>
            </w:r>
            <w:r w:rsidRPr="007D5EF6">
              <w:rPr>
                <w:spacing w:val="1"/>
                <w:sz w:val="24"/>
                <w:szCs w:val="24"/>
              </w:rPr>
              <w:t xml:space="preserve"> </w:t>
            </w:r>
            <w:r w:rsidRPr="007D5EF6">
              <w:rPr>
                <w:sz w:val="24"/>
                <w:szCs w:val="24"/>
              </w:rPr>
              <w:t>benzinli,</w:t>
            </w:r>
            <w:r w:rsidRPr="007D5EF6">
              <w:rPr>
                <w:spacing w:val="1"/>
                <w:sz w:val="24"/>
                <w:szCs w:val="24"/>
              </w:rPr>
              <w:t xml:space="preserve"> </w:t>
            </w:r>
            <w:r w:rsidRPr="007D5EF6">
              <w:rPr>
                <w:sz w:val="24"/>
                <w:szCs w:val="24"/>
              </w:rPr>
              <w:t>taşıma</w:t>
            </w:r>
            <w:r w:rsidRPr="007D5EF6">
              <w:rPr>
                <w:spacing w:val="1"/>
                <w:sz w:val="24"/>
                <w:szCs w:val="24"/>
              </w:rPr>
              <w:t xml:space="preserve"> </w:t>
            </w:r>
            <w:r w:rsidRPr="007D5EF6">
              <w:rPr>
                <w:sz w:val="24"/>
                <w:szCs w:val="24"/>
              </w:rPr>
              <w:t>kapasitesi</w:t>
            </w:r>
            <w:r w:rsidRPr="007D5EF6">
              <w:rPr>
                <w:spacing w:val="-7"/>
                <w:sz w:val="24"/>
                <w:szCs w:val="24"/>
              </w:rPr>
              <w:t xml:space="preserve"> </w:t>
            </w:r>
            <w:r w:rsidRPr="007D5EF6">
              <w:rPr>
                <w:sz w:val="24"/>
                <w:szCs w:val="24"/>
              </w:rPr>
              <w:t>&gt;=</w:t>
            </w:r>
            <w:r w:rsidRPr="007D5EF6">
              <w:rPr>
                <w:spacing w:val="-2"/>
                <w:sz w:val="24"/>
                <w:szCs w:val="24"/>
              </w:rPr>
              <w:t xml:space="preserve"> </w:t>
            </w:r>
            <w:r w:rsidRPr="007D5EF6">
              <w:rPr>
                <w:sz w:val="24"/>
                <w:szCs w:val="24"/>
              </w:rPr>
              <w:t>10</w:t>
            </w:r>
            <w:r w:rsidRPr="007D5EF6">
              <w:rPr>
                <w:spacing w:val="-1"/>
                <w:sz w:val="24"/>
                <w:szCs w:val="24"/>
              </w:rPr>
              <w:t xml:space="preserve"> </w:t>
            </w:r>
            <w:r w:rsidRPr="007D5EF6">
              <w:rPr>
                <w:sz w:val="24"/>
                <w:szCs w:val="24"/>
              </w:rPr>
              <w:t>kişi, silindir hacmi</w:t>
            </w:r>
            <w:r w:rsidRPr="007D5EF6">
              <w:rPr>
                <w:spacing w:val="-10"/>
                <w:sz w:val="24"/>
                <w:szCs w:val="24"/>
              </w:rPr>
              <w:t xml:space="preserve"> </w:t>
            </w:r>
            <w:r w:rsidRPr="007D5EF6">
              <w:rPr>
                <w:sz w:val="24"/>
                <w:szCs w:val="24"/>
              </w:rPr>
              <w:t>&gt;</w:t>
            </w:r>
            <w:r w:rsidRPr="007D5EF6">
              <w:rPr>
                <w:spacing w:val="-2"/>
                <w:sz w:val="24"/>
                <w:szCs w:val="24"/>
              </w:rPr>
              <w:t xml:space="preserve"> </w:t>
            </w:r>
            <w:r w:rsidRPr="007D5EF6">
              <w:rPr>
                <w:sz w:val="24"/>
                <w:szCs w:val="24"/>
              </w:rPr>
              <w:t>2800</w:t>
            </w:r>
            <w:r w:rsidRPr="007D5EF6">
              <w:rPr>
                <w:spacing w:val="-2"/>
                <w:sz w:val="24"/>
                <w:szCs w:val="24"/>
              </w:rPr>
              <w:t xml:space="preserve"> </w:t>
            </w:r>
            <w:r w:rsidRPr="007D5EF6">
              <w:rPr>
                <w:sz w:val="24"/>
                <w:szCs w:val="24"/>
              </w:rPr>
              <w:t>cm3</w:t>
            </w:r>
          </w:p>
        </w:tc>
      </w:tr>
      <w:tr w:rsidR="007D5EF6" w:rsidRPr="007D5EF6" w14:paraId="19006177" w14:textId="77777777" w:rsidTr="00E2190C">
        <w:trPr>
          <w:trHeight w:val="959"/>
        </w:trPr>
        <w:tc>
          <w:tcPr>
            <w:tcW w:w="860" w:type="dxa"/>
            <w:vAlign w:val="center"/>
          </w:tcPr>
          <w:p w14:paraId="49D1E3F3" w14:textId="77777777" w:rsidR="00950FC6" w:rsidRPr="007D5EF6" w:rsidRDefault="00950FC6" w:rsidP="00E2190C">
            <w:pPr>
              <w:rPr>
                <w:sz w:val="24"/>
                <w:szCs w:val="24"/>
              </w:rPr>
            </w:pPr>
          </w:p>
          <w:p w14:paraId="1433926F" w14:textId="1422CDA0" w:rsidR="00950FC6" w:rsidRPr="007D5EF6" w:rsidRDefault="00950FC6" w:rsidP="00E2190C">
            <w:pPr>
              <w:ind w:right="210"/>
              <w:rPr>
                <w:sz w:val="24"/>
                <w:szCs w:val="24"/>
              </w:rPr>
            </w:pPr>
            <w:r w:rsidRPr="007D5EF6">
              <w:rPr>
                <w:sz w:val="24"/>
                <w:szCs w:val="24"/>
              </w:rPr>
              <w:t>137</w:t>
            </w:r>
          </w:p>
        </w:tc>
        <w:tc>
          <w:tcPr>
            <w:tcW w:w="3501" w:type="dxa"/>
            <w:vAlign w:val="center"/>
          </w:tcPr>
          <w:p w14:paraId="3034250E" w14:textId="16373FA1" w:rsidR="00950FC6" w:rsidRPr="007D5EF6" w:rsidRDefault="00950FC6" w:rsidP="00E2190C">
            <w:pPr>
              <w:ind w:right="883"/>
              <w:rPr>
                <w:sz w:val="24"/>
                <w:szCs w:val="24"/>
              </w:rPr>
            </w:pPr>
            <w:r w:rsidRPr="007D5EF6">
              <w:rPr>
                <w:sz w:val="24"/>
                <w:szCs w:val="24"/>
              </w:rPr>
              <w:t>8702.90.31.11.00</w:t>
            </w:r>
          </w:p>
        </w:tc>
        <w:tc>
          <w:tcPr>
            <w:tcW w:w="5086" w:type="dxa"/>
          </w:tcPr>
          <w:p w14:paraId="5B7E57EF" w14:textId="6090C86C" w:rsidR="00950FC6" w:rsidRPr="007D5EF6" w:rsidRDefault="00950FC6" w:rsidP="00950FC6">
            <w:pPr>
              <w:spacing w:before="63"/>
              <w:ind w:left="70"/>
              <w:rPr>
                <w:sz w:val="24"/>
                <w:szCs w:val="24"/>
              </w:rPr>
            </w:pPr>
            <w:r w:rsidRPr="007D5EF6">
              <w:rPr>
                <w:sz w:val="24"/>
                <w:szCs w:val="24"/>
              </w:rPr>
              <w:t>Otobüs;</w:t>
            </w:r>
            <w:r w:rsidRPr="007D5EF6">
              <w:rPr>
                <w:spacing w:val="-8"/>
                <w:sz w:val="24"/>
                <w:szCs w:val="24"/>
              </w:rPr>
              <w:t xml:space="preserve"> </w:t>
            </w:r>
            <w:r w:rsidRPr="007D5EF6">
              <w:rPr>
                <w:sz w:val="24"/>
                <w:szCs w:val="24"/>
              </w:rPr>
              <w:t>YENİ, benzinli,</w:t>
            </w:r>
            <w:r w:rsidRPr="007D5EF6">
              <w:rPr>
                <w:spacing w:val="-1"/>
                <w:sz w:val="24"/>
                <w:szCs w:val="24"/>
              </w:rPr>
              <w:t xml:space="preserve"> </w:t>
            </w:r>
            <w:r w:rsidRPr="007D5EF6">
              <w:rPr>
                <w:sz w:val="24"/>
                <w:szCs w:val="24"/>
              </w:rPr>
              <w:t>taşıma</w:t>
            </w:r>
            <w:r w:rsidRPr="007D5EF6">
              <w:rPr>
                <w:spacing w:val="-3"/>
                <w:sz w:val="24"/>
                <w:szCs w:val="24"/>
              </w:rPr>
              <w:t xml:space="preserve"> </w:t>
            </w:r>
            <w:r w:rsidRPr="007D5EF6">
              <w:rPr>
                <w:sz w:val="24"/>
                <w:szCs w:val="24"/>
              </w:rPr>
              <w:t>kapasitesi</w:t>
            </w:r>
            <w:r w:rsidRPr="007D5EF6">
              <w:rPr>
                <w:spacing w:val="-8"/>
                <w:sz w:val="24"/>
                <w:szCs w:val="24"/>
              </w:rPr>
              <w:t xml:space="preserve"> </w:t>
            </w:r>
            <w:r w:rsidRPr="007D5EF6">
              <w:rPr>
                <w:sz w:val="24"/>
                <w:szCs w:val="24"/>
              </w:rPr>
              <w:t>&gt;=</w:t>
            </w:r>
            <w:r w:rsidRPr="007D5EF6">
              <w:rPr>
                <w:spacing w:val="-3"/>
                <w:sz w:val="24"/>
                <w:szCs w:val="24"/>
              </w:rPr>
              <w:t xml:space="preserve"> </w:t>
            </w:r>
            <w:r w:rsidRPr="007D5EF6">
              <w:rPr>
                <w:sz w:val="24"/>
                <w:szCs w:val="24"/>
              </w:rPr>
              <w:t>10</w:t>
            </w:r>
            <w:r w:rsidRPr="007D5EF6">
              <w:rPr>
                <w:spacing w:val="-57"/>
                <w:sz w:val="24"/>
                <w:szCs w:val="24"/>
              </w:rPr>
              <w:t xml:space="preserve"> </w:t>
            </w:r>
            <w:r w:rsidRPr="007D5EF6">
              <w:rPr>
                <w:sz w:val="24"/>
                <w:szCs w:val="24"/>
              </w:rPr>
              <w:t>kişi,</w:t>
            </w:r>
            <w:r w:rsidRPr="007D5EF6">
              <w:rPr>
                <w:spacing w:val="3"/>
                <w:sz w:val="24"/>
                <w:szCs w:val="24"/>
              </w:rPr>
              <w:t xml:space="preserve"> </w:t>
            </w:r>
            <w:r w:rsidRPr="007D5EF6">
              <w:rPr>
                <w:sz w:val="24"/>
                <w:szCs w:val="24"/>
              </w:rPr>
              <w:t>silindir</w:t>
            </w:r>
            <w:r w:rsidRPr="007D5EF6">
              <w:rPr>
                <w:spacing w:val="2"/>
                <w:sz w:val="24"/>
                <w:szCs w:val="24"/>
              </w:rPr>
              <w:t xml:space="preserve"> </w:t>
            </w:r>
            <w:r w:rsidRPr="007D5EF6">
              <w:rPr>
                <w:sz w:val="24"/>
                <w:szCs w:val="24"/>
              </w:rPr>
              <w:t>hacmi</w:t>
            </w:r>
            <w:r w:rsidRPr="007D5EF6">
              <w:rPr>
                <w:spacing w:val="-8"/>
                <w:sz w:val="24"/>
                <w:szCs w:val="24"/>
              </w:rPr>
              <w:t xml:space="preserve"> </w:t>
            </w:r>
            <w:r w:rsidRPr="007D5EF6">
              <w:rPr>
                <w:sz w:val="24"/>
                <w:szCs w:val="24"/>
              </w:rPr>
              <w:t>&lt;=</w:t>
            </w:r>
            <w:r w:rsidRPr="007D5EF6">
              <w:rPr>
                <w:spacing w:val="1"/>
                <w:sz w:val="24"/>
                <w:szCs w:val="24"/>
              </w:rPr>
              <w:t xml:space="preserve"> </w:t>
            </w:r>
            <w:r w:rsidRPr="007D5EF6">
              <w:rPr>
                <w:sz w:val="24"/>
                <w:szCs w:val="24"/>
              </w:rPr>
              <w:t>2800</w:t>
            </w:r>
            <w:r w:rsidRPr="007D5EF6">
              <w:rPr>
                <w:spacing w:val="1"/>
                <w:sz w:val="24"/>
                <w:szCs w:val="24"/>
              </w:rPr>
              <w:t xml:space="preserve"> </w:t>
            </w:r>
            <w:r w:rsidRPr="007D5EF6">
              <w:rPr>
                <w:sz w:val="24"/>
                <w:szCs w:val="24"/>
              </w:rPr>
              <w:t>cm3</w:t>
            </w:r>
          </w:p>
        </w:tc>
      </w:tr>
      <w:tr w:rsidR="007D5EF6" w:rsidRPr="007D5EF6" w14:paraId="258441AE" w14:textId="77777777" w:rsidTr="00E2190C">
        <w:trPr>
          <w:trHeight w:val="647"/>
        </w:trPr>
        <w:tc>
          <w:tcPr>
            <w:tcW w:w="860" w:type="dxa"/>
            <w:vAlign w:val="center"/>
          </w:tcPr>
          <w:p w14:paraId="2D65B545" w14:textId="77777777" w:rsidR="00950FC6" w:rsidRPr="007D5EF6" w:rsidRDefault="00950FC6" w:rsidP="00E2190C">
            <w:pPr>
              <w:rPr>
                <w:sz w:val="24"/>
                <w:szCs w:val="24"/>
              </w:rPr>
            </w:pPr>
          </w:p>
          <w:p w14:paraId="465B36C9" w14:textId="31E7F055" w:rsidR="00950FC6" w:rsidRPr="007D5EF6" w:rsidRDefault="00950FC6" w:rsidP="00E2190C">
            <w:pPr>
              <w:ind w:right="210"/>
              <w:rPr>
                <w:sz w:val="24"/>
                <w:szCs w:val="24"/>
              </w:rPr>
            </w:pPr>
            <w:r w:rsidRPr="007D5EF6">
              <w:rPr>
                <w:sz w:val="24"/>
                <w:szCs w:val="24"/>
              </w:rPr>
              <w:t>138</w:t>
            </w:r>
          </w:p>
        </w:tc>
        <w:tc>
          <w:tcPr>
            <w:tcW w:w="3501" w:type="dxa"/>
            <w:vAlign w:val="center"/>
          </w:tcPr>
          <w:p w14:paraId="3451A326" w14:textId="29FBC5AC" w:rsidR="00950FC6" w:rsidRPr="007D5EF6" w:rsidRDefault="00950FC6" w:rsidP="00E2190C">
            <w:pPr>
              <w:spacing w:before="183"/>
              <w:ind w:right="883"/>
              <w:rPr>
                <w:sz w:val="24"/>
                <w:szCs w:val="24"/>
              </w:rPr>
            </w:pPr>
            <w:r w:rsidRPr="007D5EF6">
              <w:rPr>
                <w:sz w:val="24"/>
                <w:szCs w:val="24"/>
              </w:rPr>
              <w:t>8702.90.39.11.00</w:t>
            </w:r>
          </w:p>
        </w:tc>
        <w:tc>
          <w:tcPr>
            <w:tcW w:w="5086" w:type="dxa"/>
          </w:tcPr>
          <w:p w14:paraId="3AECB263" w14:textId="3ADB1454" w:rsidR="00950FC6" w:rsidRPr="007D5EF6" w:rsidRDefault="00950FC6" w:rsidP="00950FC6">
            <w:pPr>
              <w:spacing w:before="46" w:line="237" w:lineRule="auto"/>
              <w:ind w:left="70" w:right="340"/>
              <w:rPr>
                <w:sz w:val="24"/>
                <w:szCs w:val="24"/>
              </w:rPr>
            </w:pPr>
            <w:r w:rsidRPr="007D5EF6">
              <w:rPr>
                <w:sz w:val="24"/>
                <w:szCs w:val="24"/>
              </w:rPr>
              <w:t>Otobüs;</w:t>
            </w:r>
            <w:r w:rsidRPr="007D5EF6">
              <w:rPr>
                <w:spacing w:val="-1"/>
                <w:sz w:val="24"/>
                <w:szCs w:val="24"/>
              </w:rPr>
              <w:t xml:space="preserve"> </w:t>
            </w:r>
            <w:r w:rsidRPr="007D5EF6">
              <w:rPr>
                <w:sz w:val="24"/>
                <w:szCs w:val="24"/>
              </w:rPr>
              <w:t>KULLANILMIŞ,</w:t>
            </w:r>
            <w:r w:rsidRPr="007D5EF6">
              <w:rPr>
                <w:spacing w:val="1"/>
                <w:sz w:val="24"/>
                <w:szCs w:val="24"/>
              </w:rPr>
              <w:t xml:space="preserve"> </w:t>
            </w:r>
            <w:r w:rsidRPr="007D5EF6">
              <w:rPr>
                <w:sz w:val="24"/>
                <w:szCs w:val="24"/>
              </w:rPr>
              <w:t>benzinli,</w:t>
            </w:r>
            <w:r w:rsidRPr="007D5EF6">
              <w:rPr>
                <w:spacing w:val="2"/>
                <w:sz w:val="24"/>
                <w:szCs w:val="24"/>
              </w:rPr>
              <w:t xml:space="preserve"> </w:t>
            </w:r>
            <w:r w:rsidRPr="007D5EF6">
              <w:rPr>
                <w:sz w:val="24"/>
                <w:szCs w:val="24"/>
              </w:rPr>
              <w:t>taşıma</w:t>
            </w:r>
            <w:r w:rsidRPr="007D5EF6">
              <w:rPr>
                <w:spacing w:val="1"/>
                <w:sz w:val="24"/>
                <w:szCs w:val="24"/>
              </w:rPr>
              <w:t xml:space="preserve"> </w:t>
            </w:r>
            <w:r w:rsidRPr="007D5EF6">
              <w:rPr>
                <w:sz w:val="24"/>
                <w:szCs w:val="24"/>
              </w:rPr>
              <w:t>kapasitesi</w:t>
            </w:r>
            <w:r w:rsidRPr="007D5EF6">
              <w:rPr>
                <w:spacing w:val="-7"/>
                <w:sz w:val="24"/>
                <w:szCs w:val="24"/>
              </w:rPr>
              <w:t xml:space="preserve"> </w:t>
            </w:r>
            <w:r w:rsidRPr="007D5EF6">
              <w:rPr>
                <w:sz w:val="24"/>
                <w:szCs w:val="24"/>
              </w:rPr>
              <w:t>&gt;=</w:t>
            </w:r>
            <w:r w:rsidRPr="007D5EF6">
              <w:rPr>
                <w:spacing w:val="-2"/>
                <w:sz w:val="24"/>
                <w:szCs w:val="24"/>
              </w:rPr>
              <w:t xml:space="preserve"> </w:t>
            </w:r>
            <w:r w:rsidRPr="007D5EF6">
              <w:rPr>
                <w:sz w:val="24"/>
                <w:szCs w:val="24"/>
              </w:rPr>
              <w:t>10</w:t>
            </w:r>
            <w:r w:rsidRPr="007D5EF6">
              <w:rPr>
                <w:spacing w:val="-2"/>
                <w:sz w:val="24"/>
                <w:szCs w:val="24"/>
              </w:rPr>
              <w:t xml:space="preserve"> </w:t>
            </w:r>
            <w:r w:rsidRPr="007D5EF6">
              <w:rPr>
                <w:sz w:val="24"/>
                <w:szCs w:val="24"/>
              </w:rPr>
              <w:t>kişi,</w:t>
            </w:r>
            <w:r w:rsidRPr="007D5EF6">
              <w:rPr>
                <w:spacing w:val="1"/>
                <w:sz w:val="24"/>
                <w:szCs w:val="24"/>
              </w:rPr>
              <w:t xml:space="preserve"> </w:t>
            </w:r>
            <w:r w:rsidRPr="007D5EF6">
              <w:rPr>
                <w:sz w:val="24"/>
                <w:szCs w:val="24"/>
              </w:rPr>
              <w:t>silindir</w:t>
            </w:r>
            <w:r w:rsidRPr="007D5EF6">
              <w:rPr>
                <w:spacing w:val="-1"/>
                <w:sz w:val="24"/>
                <w:szCs w:val="24"/>
              </w:rPr>
              <w:t xml:space="preserve"> </w:t>
            </w:r>
            <w:r w:rsidRPr="007D5EF6">
              <w:rPr>
                <w:sz w:val="24"/>
                <w:szCs w:val="24"/>
              </w:rPr>
              <w:t>hacmi</w:t>
            </w:r>
            <w:r w:rsidRPr="007D5EF6">
              <w:rPr>
                <w:spacing w:val="-10"/>
                <w:sz w:val="24"/>
                <w:szCs w:val="24"/>
              </w:rPr>
              <w:t xml:space="preserve"> </w:t>
            </w:r>
            <w:r w:rsidRPr="007D5EF6">
              <w:rPr>
                <w:sz w:val="24"/>
                <w:szCs w:val="24"/>
              </w:rPr>
              <w:t>&lt;=</w:t>
            </w:r>
            <w:r w:rsidRPr="007D5EF6">
              <w:rPr>
                <w:spacing w:val="-2"/>
                <w:sz w:val="24"/>
                <w:szCs w:val="24"/>
              </w:rPr>
              <w:t xml:space="preserve"> </w:t>
            </w:r>
            <w:r w:rsidRPr="007D5EF6">
              <w:rPr>
                <w:sz w:val="24"/>
                <w:szCs w:val="24"/>
              </w:rPr>
              <w:t>2800</w:t>
            </w:r>
            <w:r w:rsidRPr="007D5EF6">
              <w:rPr>
                <w:spacing w:val="-2"/>
                <w:sz w:val="24"/>
                <w:szCs w:val="24"/>
              </w:rPr>
              <w:t xml:space="preserve"> </w:t>
            </w:r>
            <w:r w:rsidRPr="007D5EF6">
              <w:rPr>
                <w:sz w:val="24"/>
                <w:szCs w:val="24"/>
              </w:rPr>
              <w:t>cm3</w:t>
            </w:r>
          </w:p>
        </w:tc>
      </w:tr>
      <w:tr w:rsidR="007D5EF6" w:rsidRPr="007D5EF6" w14:paraId="123A38EB" w14:textId="77777777" w:rsidTr="00E2190C">
        <w:trPr>
          <w:trHeight w:val="642"/>
        </w:trPr>
        <w:tc>
          <w:tcPr>
            <w:tcW w:w="860" w:type="dxa"/>
            <w:vAlign w:val="center"/>
          </w:tcPr>
          <w:p w14:paraId="532CF4D2" w14:textId="01A7A0E1" w:rsidR="00950FC6" w:rsidRPr="007D5EF6" w:rsidRDefault="00950FC6" w:rsidP="00E2190C">
            <w:pPr>
              <w:rPr>
                <w:sz w:val="24"/>
                <w:szCs w:val="24"/>
              </w:rPr>
            </w:pPr>
            <w:r w:rsidRPr="007D5EF6">
              <w:rPr>
                <w:sz w:val="24"/>
                <w:szCs w:val="24"/>
              </w:rPr>
              <w:t>139</w:t>
            </w:r>
          </w:p>
        </w:tc>
        <w:tc>
          <w:tcPr>
            <w:tcW w:w="3501" w:type="dxa"/>
            <w:vAlign w:val="center"/>
          </w:tcPr>
          <w:p w14:paraId="7EB90B54" w14:textId="16D37A5C" w:rsidR="00950FC6" w:rsidRPr="007D5EF6" w:rsidRDefault="00950FC6" w:rsidP="00E2190C">
            <w:pPr>
              <w:spacing w:before="178"/>
              <w:ind w:right="883"/>
              <w:rPr>
                <w:sz w:val="24"/>
                <w:szCs w:val="24"/>
              </w:rPr>
            </w:pPr>
            <w:r w:rsidRPr="007D5EF6">
              <w:rPr>
                <w:sz w:val="24"/>
                <w:szCs w:val="24"/>
              </w:rPr>
              <w:t>8702.90.90.00.00</w:t>
            </w:r>
          </w:p>
        </w:tc>
        <w:tc>
          <w:tcPr>
            <w:tcW w:w="5086" w:type="dxa"/>
          </w:tcPr>
          <w:p w14:paraId="1BF49D10" w14:textId="4A09CBC0" w:rsidR="00950FC6" w:rsidRPr="007D5EF6" w:rsidRDefault="00950FC6" w:rsidP="00950FC6">
            <w:pPr>
              <w:spacing w:before="39" w:line="242" w:lineRule="auto"/>
              <w:ind w:left="70" w:right="329"/>
              <w:rPr>
                <w:sz w:val="24"/>
                <w:szCs w:val="24"/>
              </w:rPr>
            </w:pPr>
            <w:r w:rsidRPr="007D5EF6">
              <w:rPr>
                <w:sz w:val="24"/>
                <w:szCs w:val="24"/>
              </w:rPr>
              <w:t>10 veya daha fazla kişi taşımaya mahsus (sürücü</w:t>
            </w:r>
            <w:r w:rsidRPr="007D5EF6">
              <w:rPr>
                <w:spacing w:val="-57"/>
                <w:sz w:val="24"/>
                <w:szCs w:val="24"/>
              </w:rPr>
              <w:t xml:space="preserve"> </w:t>
            </w:r>
            <w:r w:rsidRPr="007D5EF6">
              <w:rPr>
                <w:sz w:val="24"/>
                <w:szCs w:val="24"/>
              </w:rPr>
              <w:t>dahil) diğer</w:t>
            </w:r>
            <w:r w:rsidRPr="007D5EF6">
              <w:rPr>
                <w:spacing w:val="6"/>
                <w:sz w:val="24"/>
                <w:szCs w:val="24"/>
              </w:rPr>
              <w:t xml:space="preserve"> </w:t>
            </w:r>
            <w:r w:rsidRPr="007D5EF6">
              <w:rPr>
                <w:sz w:val="24"/>
                <w:szCs w:val="24"/>
              </w:rPr>
              <w:t>motorlarla</w:t>
            </w:r>
            <w:r w:rsidRPr="007D5EF6">
              <w:rPr>
                <w:spacing w:val="3"/>
                <w:sz w:val="24"/>
                <w:szCs w:val="24"/>
              </w:rPr>
              <w:t xml:space="preserve"> </w:t>
            </w:r>
            <w:r w:rsidRPr="007D5EF6">
              <w:rPr>
                <w:sz w:val="24"/>
                <w:szCs w:val="24"/>
              </w:rPr>
              <w:t>mücehhez</w:t>
            </w:r>
            <w:r w:rsidRPr="007D5EF6">
              <w:rPr>
                <w:spacing w:val="-1"/>
                <w:sz w:val="24"/>
                <w:szCs w:val="24"/>
              </w:rPr>
              <w:t xml:space="preserve"> </w:t>
            </w:r>
            <w:r w:rsidRPr="007D5EF6">
              <w:rPr>
                <w:sz w:val="24"/>
                <w:szCs w:val="24"/>
              </w:rPr>
              <w:t>taşıtlar</w:t>
            </w:r>
          </w:p>
        </w:tc>
      </w:tr>
      <w:tr w:rsidR="007D5EF6" w:rsidRPr="007D5EF6" w14:paraId="6F4AF941" w14:textId="77777777" w:rsidTr="00E2190C">
        <w:trPr>
          <w:trHeight w:val="647"/>
        </w:trPr>
        <w:tc>
          <w:tcPr>
            <w:tcW w:w="860" w:type="dxa"/>
            <w:vAlign w:val="center"/>
          </w:tcPr>
          <w:p w14:paraId="2F1105F5" w14:textId="74DA7028" w:rsidR="00950FC6" w:rsidRPr="007D5EF6" w:rsidRDefault="00950FC6" w:rsidP="00E2190C">
            <w:pPr>
              <w:rPr>
                <w:sz w:val="24"/>
                <w:szCs w:val="24"/>
              </w:rPr>
            </w:pPr>
            <w:r w:rsidRPr="007D5EF6">
              <w:rPr>
                <w:sz w:val="24"/>
                <w:szCs w:val="24"/>
              </w:rPr>
              <w:t>140</w:t>
            </w:r>
          </w:p>
        </w:tc>
        <w:tc>
          <w:tcPr>
            <w:tcW w:w="3501" w:type="dxa"/>
            <w:vAlign w:val="center"/>
          </w:tcPr>
          <w:p w14:paraId="3B1E5448" w14:textId="0F0BD557" w:rsidR="00950FC6" w:rsidRPr="007D5EF6" w:rsidRDefault="00950FC6" w:rsidP="00E2190C">
            <w:pPr>
              <w:spacing w:before="183"/>
              <w:ind w:right="883"/>
              <w:rPr>
                <w:sz w:val="24"/>
                <w:szCs w:val="24"/>
              </w:rPr>
            </w:pPr>
            <w:r w:rsidRPr="007D5EF6">
              <w:rPr>
                <w:sz w:val="24"/>
                <w:szCs w:val="24"/>
              </w:rPr>
              <w:t>8704.21.10.00.00</w:t>
            </w:r>
          </w:p>
        </w:tc>
        <w:tc>
          <w:tcPr>
            <w:tcW w:w="5086" w:type="dxa"/>
          </w:tcPr>
          <w:p w14:paraId="51160EF8" w14:textId="77777777" w:rsidR="00950FC6" w:rsidRPr="007D5EF6" w:rsidRDefault="00950FC6" w:rsidP="00950FC6">
            <w:pPr>
              <w:spacing w:line="272" w:lineRule="exact"/>
              <w:ind w:left="70"/>
              <w:rPr>
                <w:sz w:val="24"/>
                <w:szCs w:val="24"/>
              </w:rPr>
            </w:pPr>
            <w:r w:rsidRPr="007D5EF6">
              <w:rPr>
                <w:sz w:val="24"/>
                <w:szCs w:val="24"/>
              </w:rPr>
              <w:t>Yüksek</w:t>
            </w:r>
            <w:r w:rsidRPr="007D5EF6">
              <w:rPr>
                <w:spacing w:val="-3"/>
                <w:sz w:val="24"/>
                <w:szCs w:val="24"/>
              </w:rPr>
              <w:t xml:space="preserve"> </w:t>
            </w:r>
            <w:r w:rsidRPr="007D5EF6">
              <w:rPr>
                <w:sz w:val="24"/>
                <w:szCs w:val="24"/>
              </w:rPr>
              <w:t>radyoaktif</w:t>
            </w:r>
            <w:r w:rsidRPr="007D5EF6">
              <w:rPr>
                <w:spacing w:val="-6"/>
                <w:sz w:val="24"/>
                <w:szCs w:val="24"/>
              </w:rPr>
              <w:t xml:space="preserve"> </w:t>
            </w:r>
            <w:r w:rsidRPr="007D5EF6">
              <w:rPr>
                <w:sz w:val="24"/>
                <w:szCs w:val="24"/>
              </w:rPr>
              <w:t>maddeleri</w:t>
            </w:r>
            <w:r w:rsidRPr="007D5EF6">
              <w:rPr>
                <w:spacing w:val="-7"/>
                <w:sz w:val="24"/>
                <w:szCs w:val="24"/>
              </w:rPr>
              <w:t xml:space="preserve"> </w:t>
            </w:r>
            <w:r w:rsidRPr="007D5EF6">
              <w:rPr>
                <w:sz w:val="24"/>
                <w:szCs w:val="24"/>
              </w:rPr>
              <w:t>taşımaya</w:t>
            </w:r>
            <w:r w:rsidRPr="007D5EF6">
              <w:rPr>
                <w:spacing w:val="1"/>
                <w:sz w:val="24"/>
                <w:szCs w:val="24"/>
              </w:rPr>
              <w:t xml:space="preserve"> </w:t>
            </w:r>
            <w:r w:rsidRPr="007D5EF6">
              <w:rPr>
                <w:sz w:val="24"/>
                <w:szCs w:val="24"/>
              </w:rPr>
              <w:t>mahsus</w:t>
            </w:r>
          </w:p>
          <w:p w14:paraId="1594248D" w14:textId="56491C8E" w:rsidR="00950FC6" w:rsidRPr="007D5EF6" w:rsidRDefault="00950FC6" w:rsidP="00950FC6">
            <w:pPr>
              <w:spacing w:before="44" w:line="242" w:lineRule="auto"/>
              <w:ind w:left="70" w:right="361"/>
              <w:rPr>
                <w:sz w:val="24"/>
                <w:szCs w:val="24"/>
              </w:rPr>
            </w:pPr>
            <w:r w:rsidRPr="007D5EF6">
              <w:rPr>
                <w:sz w:val="24"/>
                <w:szCs w:val="24"/>
              </w:rPr>
              <w:t>(EURATOM)</w:t>
            </w:r>
            <w:r w:rsidRPr="007D5EF6">
              <w:rPr>
                <w:spacing w:val="-3"/>
                <w:sz w:val="24"/>
                <w:szCs w:val="24"/>
              </w:rPr>
              <w:t xml:space="preserve"> </w:t>
            </w:r>
            <w:r w:rsidRPr="007D5EF6">
              <w:rPr>
                <w:sz w:val="24"/>
                <w:szCs w:val="24"/>
              </w:rPr>
              <w:t>dizel</w:t>
            </w:r>
            <w:r w:rsidRPr="007D5EF6">
              <w:rPr>
                <w:spacing w:val="-3"/>
                <w:sz w:val="24"/>
                <w:szCs w:val="24"/>
              </w:rPr>
              <w:t xml:space="preserve"> </w:t>
            </w:r>
            <w:r w:rsidRPr="007D5EF6">
              <w:rPr>
                <w:sz w:val="24"/>
                <w:szCs w:val="24"/>
              </w:rPr>
              <w:t>veya yarı</w:t>
            </w:r>
            <w:r w:rsidRPr="007D5EF6">
              <w:rPr>
                <w:spacing w:val="-11"/>
                <w:sz w:val="24"/>
                <w:szCs w:val="24"/>
              </w:rPr>
              <w:t xml:space="preserve"> </w:t>
            </w:r>
            <w:r w:rsidRPr="007D5EF6">
              <w:rPr>
                <w:sz w:val="24"/>
                <w:szCs w:val="24"/>
              </w:rPr>
              <w:t>dizel</w:t>
            </w:r>
            <w:r w:rsidRPr="007D5EF6">
              <w:rPr>
                <w:spacing w:val="-8"/>
                <w:sz w:val="24"/>
                <w:szCs w:val="24"/>
              </w:rPr>
              <w:t xml:space="preserve"> </w:t>
            </w:r>
            <w:r w:rsidRPr="007D5EF6">
              <w:rPr>
                <w:sz w:val="24"/>
                <w:szCs w:val="24"/>
              </w:rPr>
              <w:t>motorlu</w:t>
            </w:r>
            <w:r w:rsidRPr="007D5EF6">
              <w:rPr>
                <w:spacing w:val="-57"/>
                <w:sz w:val="24"/>
                <w:szCs w:val="24"/>
              </w:rPr>
              <w:t xml:space="preserve"> </w:t>
            </w:r>
            <w:r w:rsidRPr="007D5EF6">
              <w:rPr>
                <w:sz w:val="24"/>
                <w:szCs w:val="24"/>
              </w:rPr>
              <w:t>taşıtlar;</w:t>
            </w:r>
            <w:r w:rsidRPr="007D5EF6">
              <w:rPr>
                <w:spacing w:val="-4"/>
                <w:sz w:val="24"/>
                <w:szCs w:val="24"/>
              </w:rPr>
              <w:t xml:space="preserve"> </w:t>
            </w:r>
            <w:r w:rsidRPr="007D5EF6">
              <w:rPr>
                <w:sz w:val="24"/>
                <w:szCs w:val="24"/>
              </w:rPr>
              <w:t>brüt</w:t>
            </w:r>
            <w:r w:rsidRPr="007D5EF6">
              <w:rPr>
                <w:spacing w:val="7"/>
                <w:sz w:val="24"/>
                <w:szCs w:val="24"/>
              </w:rPr>
              <w:t xml:space="preserve"> </w:t>
            </w:r>
            <w:r w:rsidRPr="007D5EF6">
              <w:rPr>
                <w:sz w:val="24"/>
                <w:szCs w:val="24"/>
              </w:rPr>
              <w:t>ağırlığı</w:t>
            </w:r>
            <w:r w:rsidRPr="007D5EF6">
              <w:rPr>
                <w:spacing w:val="-4"/>
                <w:sz w:val="24"/>
                <w:szCs w:val="24"/>
              </w:rPr>
              <w:t xml:space="preserve"> </w:t>
            </w:r>
            <w:r w:rsidRPr="007D5EF6">
              <w:rPr>
                <w:sz w:val="24"/>
                <w:szCs w:val="24"/>
              </w:rPr>
              <w:t>&lt;=</w:t>
            </w:r>
            <w:r w:rsidRPr="007D5EF6">
              <w:rPr>
                <w:spacing w:val="1"/>
                <w:sz w:val="24"/>
                <w:szCs w:val="24"/>
              </w:rPr>
              <w:t xml:space="preserve"> </w:t>
            </w:r>
            <w:r w:rsidRPr="007D5EF6">
              <w:rPr>
                <w:sz w:val="24"/>
                <w:szCs w:val="24"/>
              </w:rPr>
              <w:t>5</w:t>
            </w:r>
            <w:r w:rsidRPr="007D5EF6">
              <w:rPr>
                <w:spacing w:val="1"/>
                <w:sz w:val="24"/>
                <w:szCs w:val="24"/>
              </w:rPr>
              <w:t xml:space="preserve"> </w:t>
            </w:r>
            <w:r w:rsidRPr="007D5EF6">
              <w:rPr>
                <w:sz w:val="24"/>
                <w:szCs w:val="24"/>
              </w:rPr>
              <w:t>ton</w:t>
            </w:r>
          </w:p>
        </w:tc>
      </w:tr>
      <w:tr w:rsidR="007D5EF6" w:rsidRPr="007D5EF6" w14:paraId="08D6E940" w14:textId="77777777" w:rsidTr="00E2190C">
        <w:trPr>
          <w:trHeight w:val="642"/>
        </w:trPr>
        <w:tc>
          <w:tcPr>
            <w:tcW w:w="860" w:type="dxa"/>
            <w:vAlign w:val="center"/>
          </w:tcPr>
          <w:p w14:paraId="54C7D254" w14:textId="4DD952F8" w:rsidR="00950FC6" w:rsidRPr="007D5EF6" w:rsidRDefault="00950FC6" w:rsidP="00E2190C">
            <w:pPr>
              <w:rPr>
                <w:sz w:val="24"/>
                <w:szCs w:val="24"/>
              </w:rPr>
            </w:pPr>
            <w:r w:rsidRPr="007D5EF6">
              <w:rPr>
                <w:sz w:val="24"/>
                <w:szCs w:val="24"/>
              </w:rPr>
              <w:t>141</w:t>
            </w:r>
          </w:p>
        </w:tc>
        <w:tc>
          <w:tcPr>
            <w:tcW w:w="3501" w:type="dxa"/>
            <w:vAlign w:val="center"/>
          </w:tcPr>
          <w:p w14:paraId="10DCBBC8" w14:textId="29496C5E" w:rsidR="00950FC6" w:rsidRPr="007D5EF6" w:rsidRDefault="00950FC6" w:rsidP="00E2190C">
            <w:pPr>
              <w:spacing w:before="178"/>
              <w:ind w:right="883"/>
              <w:rPr>
                <w:sz w:val="24"/>
                <w:szCs w:val="24"/>
              </w:rPr>
            </w:pPr>
            <w:r w:rsidRPr="007D5EF6">
              <w:rPr>
                <w:sz w:val="24"/>
                <w:szCs w:val="24"/>
              </w:rPr>
              <w:t>8704.21.31.00.00</w:t>
            </w:r>
          </w:p>
        </w:tc>
        <w:tc>
          <w:tcPr>
            <w:tcW w:w="5086" w:type="dxa"/>
          </w:tcPr>
          <w:p w14:paraId="00CF15BD" w14:textId="77777777" w:rsidR="00950FC6" w:rsidRPr="007D5EF6" w:rsidRDefault="00950FC6" w:rsidP="00950FC6">
            <w:pPr>
              <w:spacing w:line="272" w:lineRule="exact"/>
              <w:ind w:left="70"/>
              <w:rPr>
                <w:sz w:val="24"/>
                <w:szCs w:val="24"/>
              </w:rPr>
            </w:pPr>
            <w:r w:rsidRPr="007D5EF6">
              <w:rPr>
                <w:sz w:val="24"/>
                <w:szCs w:val="24"/>
              </w:rPr>
              <w:t>Eşya</w:t>
            </w:r>
            <w:r w:rsidRPr="007D5EF6">
              <w:rPr>
                <w:spacing w:val="-3"/>
                <w:sz w:val="24"/>
                <w:szCs w:val="24"/>
              </w:rPr>
              <w:t xml:space="preserve"> </w:t>
            </w:r>
            <w:r w:rsidRPr="007D5EF6">
              <w:rPr>
                <w:sz w:val="24"/>
                <w:szCs w:val="24"/>
              </w:rPr>
              <w:t>taşımaya</w:t>
            </w:r>
            <w:r w:rsidRPr="007D5EF6">
              <w:rPr>
                <w:spacing w:val="2"/>
                <w:sz w:val="24"/>
                <w:szCs w:val="24"/>
              </w:rPr>
              <w:t xml:space="preserve"> </w:t>
            </w:r>
            <w:r w:rsidRPr="007D5EF6">
              <w:rPr>
                <w:sz w:val="24"/>
                <w:szCs w:val="24"/>
              </w:rPr>
              <w:t>mahsus</w:t>
            </w:r>
            <w:r w:rsidRPr="007D5EF6">
              <w:rPr>
                <w:spacing w:val="-4"/>
                <w:sz w:val="24"/>
                <w:szCs w:val="24"/>
              </w:rPr>
              <w:t xml:space="preserve"> </w:t>
            </w:r>
            <w:r w:rsidRPr="007D5EF6">
              <w:rPr>
                <w:sz w:val="24"/>
                <w:szCs w:val="24"/>
              </w:rPr>
              <w:t>dizel</w:t>
            </w:r>
            <w:r w:rsidRPr="007D5EF6">
              <w:rPr>
                <w:spacing w:val="-6"/>
                <w:sz w:val="24"/>
                <w:szCs w:val="24"/>
              </w:rPr>
              <w:t xml:space="preserve"> </w:t>
            </w:r>
            <w:r w:rsidRPr="007D5EF6">
              <w:rPr>
                <w:sz w:val="24"/>
                <w:szCs w:val="24"/>
              </w:rPr>
              <w:t>veya</w:t>
            </w:r>
            <w:r w:rsidRPr="007D5EF6">
              <w:rPr>
                <w:spacing w:val="2"/>
                <w:sz w:val="24"/>
                <w:szCs w:val="24"/>
              </w:rPr>
              <w:t xml:space="preserve"> </w:t>
            </w:r>
            <w:r w:rsidRPr="007D5EF6">
              <w:rPr>
                <w:sz w:val="24"/>
                <w:szCs w:val="24"/>
              </w:rPr>
              <w:t>yarı</w:t>
            </w:r>
            <w:r w:rsidRPr="007D5EF6">
              <w:rPr>
                <w:spacing w:val="-10"/>
                <w:sz w:val="24"/>
                <w:szCs w:val="24"/>
              </w:rPr>
              <w:t xml:space="preserve"> </w:t>
            </w:r>
            <w:r w:rsidRPr="007D5EF6">
              <w:rPr>
                <w:sz w:val="24"/>
                <w:szCs w:val="24"/>
              </w:rPr>
              <w:t>dizel</w:t>
            </w:r>
          </w:p>
          <w:p w14:paraId="7F1CA445" w14:textId="2381A0FE" w:rsidR="00950FC6" w:rsidRPr="007D5EF6" w:rsidRDefault="00950FC6" w:rsidP="00950FC6">
            <w:pPr>
              <w:spacing w:before="46" w:line="237" w:lineRule="auto"/>
              <w:ind w:left="70" w:right="329"/>
              <w:rPr>
                <w:sz w:val="24"/>
                <w:szCs w:val="24"/>
              </w:rPr>
            </w:pPr>
            <w:r w:rsidRPr="007D5EF6">
              <w:rPr>
                <w:sz w:val="24"/>
                <w:szCs w:val="24"/>
              </w:rPr>
              <w:t>motorlu</w:t>
            </w:r>
            <w:r w:rsidRPr="007D5EF6">
              <w:rPr>
                <w:spacing w:val="-3"/>
                <w:sz w:val="24"/>
                <w:szCs w:val="24"/>
              </w:rPr>
              <w:t xml:space="preserve"> </w:t>
            </w:r>
            <w:r w:rsidRPr="007D5EF6">
              <w:rPr>
                <w:sz w:val="24"/>
                <w:szCs w:val="24"/>
              </w:rPr>
              <w:t>diğer</w:t>
            </w:r>
            <w:r w:rsidRPr="007D5EF6">
              <w:rPr>
                <w:spacing w:val="-2"/>
                <w:sz w:val="24"/>
                <w:szCs w:val="24"/>
              </w:rPr>
              <w:t xml:space="preserve"> </w:t>
            </w:r>
            <w:r w:rsidRPr="007D5EF6">
              <w:rPr>
                <w:sz w:val="24"/>
                <w:szCs w:val="24"/>
              </w:rPr>
              <w:t>taşıtlar;</w:t>
            </w:r>
            <w:r w:rsidRPr="007D5EF6">
              <w:rPr>
                <w:spacing w:val="-7"/>
                <w:sz w:val="24"/>
                <w:szCs w:val="24"/>
              </w:rPr>
              <w:t xml:space="preserve"> </w:t>
            </w:r>
            <w:r w:rsidRPr="007D5EF6">
              <w:rPr>
                <w:sz w:val="24"/>
                <w:szCs w:val="24"/>
              </w:rPr>
              <w:t>YENİ,</w:t>
            </w:r>
            <w:r w:rsidRPr="007D5EF6">
              <w:rPr>
                <w:spacing w:val="-1"/>
                <w:sz w:val="24"/>
                <w:szCs w:val="24"/>
              </w:rPr>
              <w:t xml:space="preserve"> </w:t>
            </w:r>
            <w:r w:rsidRPr="007D5EF6">
              <w:rPr>
                <w:sz w:val="24"/>
                <w:szCs w:val="24"/>
              </w:rPr>
              <w:t>brüt</w:t>
            </w:r>
            <w:r w:rsidRPr="007D5EF6">
              <w:rPr>
                <w:spacing w:val="2"/>
                <w:sz w:val="24"/>
                <w:szCs w:val="24"/>
              </w:rPr>
              <w:t xml:space="preserve"> </w:t>
            </w:r>
            <w:r w:rsidRPr="007D5EF6">
              <w:rPr>
                <w:sz w:val="24"/>
                <w:szCs w:val="24"/>
              </w:rPr>
              <w:t>ağırlığı</w:t>
            </w:r>
            <w:r w:rsidRPr="007D5EF6">
              <w:rPr>
                <w:spacing w:val="-7"/>
                <w:sz w:val="24"/>
                <w:szCs w:val="24"/>
              </w:rPr>
              <w:t xml:space="preserve"> </w:t>
            </w:r>
            <w:r w:rsidRPr="007D5EF6">
              <w:rPr>
                <w:sz w:val="24"/>
                <w:szCs w:val="24"/>
              </w:rPr>
              <w:t>&lt;=</w:t>
            </w:r>
            <w:r w:rsidRPr="007D5EF6">
              <w:rPr>
                <w:spacing w:val="-4"/>
                <w:sz w:val="24"/>
                <w:szCs w:val="24"/>
              </w:rPr>
              <w:t xml:space="preserve"> </w:t>
            </w:r>
            <w:r w:rsidRPr="007D5EF6">
              <w:rPr>
                <w:sz w:val="24"/>
                <w:szCs w:val="24"/>
              </w:rPr>
              <w:t>5</w:t>
            </w:r>
            <w:r w:rsidRPr="007D5EF6">
              <w:rPr>
                <w:spacing w:val="-3"/>
                <w:sz w:val="24"/>
                <w:szCs w:val="24"/>
              </w:rPr>
              <w:t xml:space="preserve"> </w:t>
            </w:r>
            <w:r w:rsidRPr="007D5EF6">
              <w:rPr>
                <w:sz w:val="24"/>
                <w:szCs w:val="24"/>
              </w:rPr>
              <w:t>ton,</w:t>
            </w:r>
            <w:r w:rsidRPr="007D5EF6">
              <w:rPr>
                <w:spacing w:val="-57"/>
                <w:sz w:val="24"/>
                <w:szCs w:val="24"/>
              </w:rPr>
              <w:t xml:space="preserve"> </w:t>
            </w:r>
            <w:r w:rsidRPr="007D5EF6">
              <w:rPr>
                <w:sz w:val="24"/>
                <w:szCs w:val="24"/>
              </w:rPr>
              <w:t>silindir</w:t>
            </w:r>
            <w:r w:rsidRPr="007D5EF6">
              <w:rPr>
                <w:spacing w:val="2"/>
                <w:sz w:val="24"/>
                <w:szCs w:val="24"/>
              </w:rPr>
              <w:t xml:space="preserve"> </w:t>
            </w:r>
            <w:r w:rsidRPr="007D5EF6">
              <w:rPr>
                <w:sz w:val="24"/>
                <w:szCs w:val="24"/>
              </w:rPr>
              <w:t>hacmi</w:t>
            </w:r>
            <w:r w:rsidRPr="007D5EF6">
              <w:rPr>
                <w:spacing w:val="-3"/>
                <w:sz w:val="24"/>
                <w:szCs w:val="24"/>
              </w:rPr>
              <w:t xml:space="preserve"> </w:t>
            </w:r>
            <w:r w:rsidRPr="007D5EF6">
              <w:rPr>
                <w:sz w:val="24"/>
                <w:szCs w:val="24"/>
              </w:rPr>
              <w:t>&gt; 2500</w:t>
            </w:r>
            <w:r w:rsidRPr="007D5EF6">
              <w:rPr>
                <w:spacing w:val="2"/>
                <w:sz w:val="24"/>
                <w:szCs w:val="24"/>
              </w:rPr>
              <w:t xml:space="preserve"> </w:t>
            </w:r>
            <w:r w:rsidRPr="007D5EF6">
              <w:rPr>
                <w:sz w:val="24"/>
                <w:szCs w:val="24"/>
              </w:rPr>
              <w:t>cm3</w:t>
            </w:r>
          </w:p>
        </w:tc>
      </w:tr>
      <w:tr w:rsidR="007D5EF6" w:rsidRPr="007D5EF6" w14:paraId="2C376169" w14:textId="77777777" w:rsidTr="003B0D6C">
        <w:trPr>
          <w:trHeight w:val="647"/>
        </w:trPr>
        <w:tc>
          <w:tcPr>
            <w:tcW w:w="860" w:type="dxa"/>
          </w:tcPr>
          <w:p w14:paraId="32530C01" w14:textId="639FE968" w:rsidR="00E2190C" w:rsidRPr="007D5EF6" w:rsidRDefault="00E2190C" w:rsidP="00E2190C">
            <w:pPr>
              <w:rPr>
                <w:sz w:val="24"/>
                <w:szCs w:val="24"/>
              </w:rPr>
            </w:pPr>
            <w:r w:rsidRPr="007D5EF6">
              <w:rPr>
                <w:sz w:val="24"/>
                <w:szCs w:val="24"/>
              </w:rPr>
              <w:t xml:space="preserve">                142</w:t>
            </w:r>
          </w:p>
        </w:tc>
        <w:tc>
          <w:tcPr>
            <w:tcW w:w="3501" w:type="dxa"/>
          </w:tcPr>
          <w:p w14:paraId="37004679" w14:textId="272F5303" w:rsidR="00E2190C" w:rsidRPr="007D5EF6" w:rsidRDefault="00E2190C" w:rsidP="00E2190C">
            <w:pPr>
              <w:spacing w:before="184"/>
              <w:rPr>
                <w:sz w:val="24"/>
                <w:szCs w:val="24"/>
              </w:rPr>
            </w:pPr>
            <w:r w:rsidRPr="007D5EF6">
              <w:rPr>
                <w:sz w:val="24"/>
                <w:szCs w:val="24"/>
              </w:rPr>
              <w:t>8704.21.39.00.00</w:t>
            </w:r>
          </w:p>
        </w:tc>
        <w:tc>
          <w:tcPr>
            <w:tcW w:w="5086" w:type="dxa"/>
          </w:tcPr>
          <w:p w14:paraId="5D907128" w14:textId="77777777" w:rsidR="00E2190C" w:rsidRPr="007D5EF6" w:rsidRDefault="00E2190C" w:rsidP="00E2190C">
            <w:pPr>
              <w:spacing w:line="273" w:lineRule="exact"/>
              <w:rPr>
                <w:sz w:val="24"/>
                <w:szCs w:val="24"/>
              </w:rPr>
            </w:pPr>
            <w:r w:rsidRPr="007D5EF6">
              <w:rPr>
                <w:sz w:val="24"/>
                <w:szCs w:val="24"/>
              </w:rPr>
              <w:t>Eşya taşımaya mahsus dizel veya yarı dizel</w:t>
            </w:r>
          </w:p>
          <w:p w14:paraId="209C6E12" w14:textId="0951E7EC" w:rsidR="00E2190C" w:rsidRPr="007D5EF6" w:rsidRDefault="00E2190C" w:rsidP="00E2190C">
            <w:pPr>
              <w:spacing w:before="45" w:line="242" w:lineRule="auto"/>
              <w:rPr>
                <w:sz w:val="24"/>
                <w:szCs w:val="24"/>
              </w:rPr>
            </w:pPr>
            <w:r w:rsidRPr="007D5EF6">
              <w:rPr>
                <w:sz w:val="24"/>
                <w:szCs w:val="24"/>
              </w:rPr>
              <w:t>motorlu diğer taşıtlar; KULLANILMIŞ, brüt ağırlığı &lt;= 5 ton, silindir hacmi &gt; 2500 cm3</w:t>
            </w:r>
          </w:p>
        </w:tc>
      </w:tr>
      <w:tr w:rsidR="007D5EF6" w:rsidRPr="007D5EF6" w14:paraId="3F489C88" w14:textId="77777777" w:rsidTr="003B0D6C">
        <w:trPr>
          <w:trHeight w:val="642"/>
        </w:trPr>
        <w:tc>
          <w:tcPr>
            <w:tcW w:w="860" w:type="dxa"/>
          </w:tcPr>
          <w:p w14:paraId="63A0CDD0" w14:textId="689D412F" w:rsidR="00E2190C" w:rsidRPr="007D5EF6" w:rsidRDefault="00E2190C" w:rsidP="00E2190C">
            <w:pPr>
              <w:rPr>
                <w:sz w:val="24"/>
                <w:szCs w:val="24"/>
              </w:rPr>
            </w:pPr>
            <w:r w:rsidRPr="007D5EF6">
              <w:rPr>
                <w:sz w:val="24"/>
                <w:szCs w:val="24"/>
              </w:rPr>
              <w:t xml:space="preserve">         143</w:t>
            </w:r>
          </w:p>
        </w:tc>
        <w:tc>
          <w:tcPr>
            <w:tcW w:w="3501" w:type="dxa"/>
          </w:tcPr>
          <w:p w14:paraId="3FB3D7BF" w14:textId="77777777" w:rsidR="00E2190C" w:rsidRPr="007D5EF6" w:rsidRDefault="00E2190C" w:rsidP="00E2190C">
            <w:pPr>
              <w:rPr>
                <w:sz w:val="24"/>
                <w:szCs w:val="24"/>
              </w:rPr>
            </w:pPr>
          </w:p>
          <w:p w14:paraId="2B048825" w14:textId="71689559" w:rsidR="00E2190C" w:rsidRPr="007D5EF6" w:rsidRDefault="00E2190C" w:rsidP="00E2190C">
            <w:pPr>
              <w:rPr>
                <w:sz w:val="24"/>
                <w:szCs w:val="24"/>
              </w:rPr>
            </w:pPr>
            <w:r w:rsidRPr="007D5EF6">
              <w:rPr>
                <w:sz w:val="24"/>
                <w:szCs w:val="24"/>
              </w:rPr>
              <w:t>8704.21.91.00.00</w:t>
            </w:r>
          </w:p>
        </w:tc>
        <w:tc>
          <w:tcPr>
            <w:tcW w:w="5086" w:type="dxa"/>
          </w:tcPr>
          <w:p w14:paraId="543664CD" w14:textId="77777777" w:rsidR="00E2190C" w:rsidRPr="007D5EF6" w:rsidRDefault="00E2190C" w:rsidP="00E2190C">
            <w:pPr>
              <w:spacing w:line="237" w:lineRule="auto"/>
              <w:rPr>
                <w:sz w:val="24"/>
                <w:szCs w:val="24"/>
              </w:rPr>
            </w:pPr>
            <w:r w:rsidRPr="007D5EF6">
              <w:rPr>
                <w:sz w:val="24"/>
                <w:szCs w:val="24"/>
              </w:rPr>
              <w:t>Eşya taşımaya mahsus dizel veya yarı dizel motorlu diğer taşıtlar; YENİ, brüt ağırlığı &lt;= 5 ton,</w:t>
            </w:r>
          </w:p>
          <w:p w14:paraId="67E7B646" w14:textId="45C5F4D9" w:rsidR="00E2190C" w:rsidRPr="007D5EF6" w:rsidRDefault="00E2190C" w:rsidP="00E2190C">
            <w:pPr>
              <w:spacing w:line="237" w:lineRule="auto"/>
              <w:rPr>
                <w:sz w:val="24"/>
                <w:szCs w:val="24"/>
              </w:rPr>
            </w:pPr>
            <w:r w:rsidRPr="007D5EF6">
              <w:rPr>
                <w:sz w:val="24"/>
                <w:szCs w:val="24"/>
              </w:rPr>
              <w:t>silindir hacmi &lt;= 2500 cm3</w:t>
            </w:r>
          </w:p>
        </w:tc>
      </w:tr>
      <w:tr w:rsidR="00E2190C" w:rsidRPr="007D5EF6" w14:paraId="1080DCEC" w14:textId="77777777" w:rsidTr="003B0D6C">
        <w:trPr>
          <w:trHeight w:val="830"/>
        </w:trPr>
        <w:tc>
          <w:tcPr>
            <w:tcW w:w="860" w:type="dxa"/>
          </w:tcPr>
          <w:p w14:paraId="5FA9E5F8" w14:textId="4CCEA3CA" w:rsidR="00E2190C" w:rsidRPr="007D5EF6" w:rsidRDefault="00E2190C" w:rsidP="00E2190C">
            <w:pPr>
              <w:rPr>
                <w:sz w:val="24"/>
                <w:szCs w:val="24"/>
              </w:rPr>
            </w:pPr>
            <w:r w:rsidRPr="007D5EF6">
              <w:rPr>
                <w:sz w:val="24"/>
                <w:szCs w:val="24"/>
              </w:rPr>
              <w:t xml:space="preserve">          144</w:t>
            </w:r>
          </w:p>
        </w:tc>
        <w:tc>
          <w:tcPr>
            <w:tcW w:w="3501" w:type="dxa"/>
          </w:tcPr>
          <w:p w14:paraId="304BB07A" w14:textId="77777777" w:rsidR="00E2190C" w:rsidRPr="007D5EF6" w:rsidRDefault="00E2190C" w:rsidP="00E2190C">
            <w:pPr>
              <w:rPr>
                <w:sz w:val="24"/>
                <w:szCs w:val="24"/>
              </w:rPr>
            </w:pPr>
          </w:p>
          <w:p w14:paraId="52489832" w14:textId="62BE027F" w:rsidR="00E2190C" w:rsidRPr="007D5EF6" w:rsidRDefault="00E2190C" w:rsidP="00E2190C">
            <w:pPr>
              <w:rPr>
                <w:sz w:val="24"/>
                <w:szCs w:val="24"/>
              </w:rPr>
            </w:pPr>
            <w:r w:rsidRPr="007D5EF6">
              <w:rPr>
                <w:sz w:val="24"/>
                <w:szCs w:val="24"/>
              </w:rPr>
              <w:t>8704.21.99.00.00</w:t>
            </w:r>
          </w:p>
        </w:tc>
        <w:tc>
          <w:tcPr>
            <w:tcW w:w="5086" w:type="dxa"/>
          </w:tcPr>
          <w:p w14:paraId="2E72BB99" w14:textId="77777777" w:rsidR="00E2190C" w:rsidRPr="007D5EF6" w:rsidRDefault="00E2190C" w:rsidP="00E2190C">
            <w:pPr>
              <w:spacing w:line="272" w:lineRule="exact"/>
              <w:rPr>
                <w:sz w:val="24"/>
                <w:szCs w:val="24"/>
              </w:rPr>
            </w:pPr>
            <w:r w:rsidRPr="007D5EF6">
              <w:rPr>
                <w:sz w:val="24"/>
                <w:szCs w:val="24"/>
              </w:rPr>
              <w:t>Eşya taşımaya mahsus dizel veya yarı dizel</w:t>
            </w:r>
          </w:p>
          <w:p w14:paraId="14C624DD" w14:textId="0293A0EC" w:rsidR="00E2190C" w:rsidRPr="007D5EF6" w:rsidRDefault="00E2190C" w:rsidP="00E2190C">
            <w:pPr>
              <w:spacing w:line="274" w:lineRule="exact"/>
              <w:rPr>
                <w:sz w:val="24"/>
                <w:szCs w:val="24"/>
              </w:rPr>
            </w:pPr>
            <w:r w:rsidRPr="007D5EF6">
              <w:rPr>
                <w:sz w:val="24"/>
                <w:szCs w:val="24"/>
              </w:rPr>
              <w:t>motorlu diğer taşıtlar; KULLANILMIŞ, brüt ağırlığı &lt;= 5 ton, silindir hacmi &lt;= 2500 cm3</w:t>
            </w:r>
          </w:p>
        </w:tc>
      </w:tr>
    </w:tbl>
    <w:p w14:paraId="7EB07E79" w14:textId="77777777" w:rsidR="00230F7C" w:rsidRPr="007D5EF6" w:rsidRDefault="00230F7C" w:rsidP="00230F7C">
      <w:pPr>
        <w:spacing w:line="274" w:lineRule="exact"/>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1D6F16C6" w14:textId="77777777" w:rsidTr="003B0D6C">
        <w:trPr>
          <w:trHeight w:val="829"/>
        </w:trPr>
        <w:tc>
          <w:tcPr>
            <w:tcW w:w="860" w:type="dxa"/>
            <w:tcBorders>
              <w:top w:val="single" w:sz="4" w:space="0" w:color="auto"/>
            </w:tcBorders>
          </w:tcPr>
          <w:p w14:paraId="53F0DFEB" w14:textId="638046BE" w:rsidR="00E2190C" w:rsidRPr="007D5EF6" w:rsidRDefault="00E2190C" w:rsidP="00E2190C">
            <w:pPr>
              <w:rPr>
                <w:sz w:val="24"/>
                <w:szCs w:val="24"/>
              </w:rPr>
            </w:pPr>
            <w:r w:rsidRPr="007D5EF6">
              <w:rPr>
                <w:sz w:val="24"/>
                <w:szCs w:val="24"/>
              </w:rPr>
              <w:t xml:space="preserve">         145</w:t>
            </w:r>
          </w:p>
        </w:tc>
        <w:tc>
          <w:tcPr>
            <w:tcW w:w="3501" w:type="dxa"/>
            <w:tcBorders>
              <w:top w:val="single" w:sz="4" w:space="0" w:color="auto"/>
            </w:tcBorders>
          </w:tcPr>
          <w:p w14:paraId="2C514041" w14:textId="77777777" w:rsidR="00E2190C" w:rsidRPr="007D5EF6" w:rsidRDefault="00E2190C" w:rsidP="00E2190C">
            <w:pPr>
              <w:spacing w:before="10"/>
              <w:rPr>
                <w:b/>
                <w:sz w:val="24"/>
                <w:szCs w:val="24"/>
              </w:rPr>
            </w:pPr>
          </w:p>
          <w:p w14:paraId="3AB979F7" w14:textId="441AC937" w:rsidR="00E2190C" w:rsidRPr="007D5EF6" w:rsidRDefault="00E2190C" w:rsidP="00E2190C">
            <w:pPr>
              <w:ind w:right="883"/>
              <w:rPr>
                <w:sz w:val="24"/>
                <w:szCs w:val="24"/>
              </w:rPr>
            </w:pPr>
            <w:r w:rsidRPr="007D5EF6">
              <w:rPr>
                <w:sz w:val="24"/>
                <w:szCs w:val="24"/>
              </w:rPr>
              <w:t>8704.22.10.00.00</w:t>
            </w:r>
          </w:p>
        </w:tc>
        <w:tc>
          <w:tcPr>
            <w:tcW w:w="5086" w:type="dxa"/>
            <w:tcBorders>
              <w:top w:val="single" w:sz="4" w:space="0" w:color="auto"/>
            </w:tcBorders>
          </w:tcPr>
          <w:p w14:paraId="52A62762" w14:textId="77777777" w:rsidR="00E2190C" w:rsidRPr="007D5EF6" w:rsidRDefault="00E2190C" w:rsidP="00E2190C">
            <w:pPr>
              <w:spacing w:line="273" w:lineRule="exact"/>
              <w:ind w:left="70"/>
              <w:rPr>
                <w:sz w:val="24"/>
                <w:szCs w:val="24"/>
              </w:rPr>
            </w:pPr>
            <w:r w:rsidRPr="007D5EF6">
              <w:rPr>
                <w:sz w:val="24"/>
                <w:szCs w:val="24"/>
              </w:rPr>
              <w:t>Yüksek</w:t>
            </w:r>
            <w:r w:rsidRPr="007D5EF6">
              <w:rPr>
                <w:spacing w:val="-2"/>
                <w:sz w:val="24"/>
                <w:szCs w:val="24"/>
              </w:rPr>
              <w:t xml:space="preserve"> </w:t>
            </w:r>
            <w:r w:rsidRPr="007D5EF6">
              <w:rPr>
                <w:sz w:val="24"/>
                <w:szCs w:val="24"/>
              </w:rPr>
              <w:t>radyoaktif</w:t>
            </w:r>
            <w:r w:rsidRPr="007D5EF6">
              <w:rPr>
                <w:spacing w:val="-4"/>
                <w:sz w:val="24"/>
                <w:szCs w:val="24"/>
              </w:rPr>
              <w:t xml:space="preserve"> </w:t>
            </w:r>
            <w:r w:rsidRPr="007D5EF6">
              <w:rPr>
                <w:sz w:val="24"/>
                <w:szCs w:val="24"/>
              </w:rPr>
              <w:t>maddelerin</w:t>
            </w:r>
            <w:r w:rsidRPr="007D5EF6">
              <w:rPr>
                <w:spacing w:val="-2"/>
                <w:sz w:val="24"/>
                <w:szCs w:val="24"/>
              </w:rPr>
              <w:t xml:space="preserve"> </w:t>
            </w:r>
            <w:r w:rsidRPr="007D5EF6">
              <w:rPr>
                <w:sz w:val="24"/>
                <w:szCs w:val="24"/>
              </w:rPr>
              <w:t>taşınması</w:t>
            </w:r>
            <w:r w:rsidRPr="007D5EF6">
              <w:rPr>
                <w:spacing w:val="-2"/>
                <w:sz w:val="24"/>
                <w:szCs w:val="24"/>
              </w:rPr>
              <w:t xml:space="preserve"> </w:t>
            </w:r>
            <w:r w:rsidRPr="007D5EF6">
              <w:rPr>
                <w:sz w:val="24"/>
                <w:szCs w:val="24"/>
              </w:rPr>
              <w:t>için</w:t>
            </w:r>
            <w:r w:rsidRPr="007D5EF6">
              <w:rPr>
                <w:spacing w:val="-6"/>
                <w:sz w:val="24"/>
                <w:szCs w:val="24"/>
              </w:rPr>
              <w:t xml:space="preserve"> </w:t>
            </w:r>
            <w:r w:rsidRPr="007D5EF6">
              <w:rPr>
                <w:sz w:val="24"/>
                <w:szCs w:val="24"/>
              </w:rPr>
              <w:t>özel</w:t>
            </w:r>
          </w:p>
          <w:p w14:paraId="313A1CC9" w14:textId="4B41C3BA" w:rsidR="00E2190C" w:rsidRPr="007D5EF6" w:rsidRDefault="00E2190C" w:rsidP="00E2190C">
            <w:pPr>
              <w:spacing w:line="274" w:lineRule="exact"/>
              <w:ind w:left="70" w:right="200"/>
              <w:rPr>
                <w:sz w:val="24"/>
                <w:szCs w:val="24"/>
              </w:rPr>
            </w:pPr>
            <w:r w:rsidRPr="007D5EF6">
              <w:rPr>
                <w:sz w:val="24"/>
                <w:szCs w:val="24"/>
              </w:rPr>
              <w:t>yapılmış (EURATOM) dizel veya yarı dizel</w:t>
            </w:r>
            <w:r w:rsidRPr="007D5EF6">
              <w:rPr>
                <w:spacing w:val="1"/>
                <w:sz w:val="24"/>
                <w:szCs w:val="24"/>
              </w:rPr>
              <w:t xml:space="preserve"> </w:t>
            </w:r>
            <w:r w:rsidRPr="007D5EF6">
              <w:rPr>
                <w:sz w:val="24"/>
                <w:szCs w:val="24"/>
              </w:rPr>
              <w:t>motorlu</w:t>
            </w:r>
            <w:r w:rsidRPr="007D5EF6">
              <w:rPr>
                <w:spacing w:val="-1"/>
                <w:sz w:val="24"/>
                <w:szCs w:val="24"/>
              </w:rPr>
              <w:t xml:space="preserve"> </w:t>
            </w:r>
            <w:r w:rsidRPr="007D5EF6">
              <w:rPr>
                <w:sz w:val="24"/>
                <w:szCs w:val="24"/>
              </w:rPr>
              <w:t>taşıtlar;</w:t>
            </w:r>
            <w:r w:rsidRPr="007D5EF6">
              <w:rPr>
                <w:spacing w:val="-5"/>
                <w:sz w:val="24"/>
                <w:szCs w:val="24"/>
              </w:rPr>
              <w:t xml:space="preserve"> </w:t>
            </w:r>
            <w:r w:rsidRPr="007D5EF6">
              <w:rPr>
                <w:sz w:val="24"/>
                <w:szCs w:val="24"/>
              </w:rPr>
              <w:t>5 ton</w:t>
            </w:r>
            <w:r w:rsidRPr="007D5EF6">
              <w:rPr>
                <w:spacing w:val="-5"/>
                <w:sz w:val="24"/>
                <w:szCs w:val="24"/>
              </w:rPr>
              <w:t xml:space="preserve"> </w:t>
            </w:r>
            <w:r w:rsidRPr="007D5EF6">
              <w:rPr>
                <w:sz w:val="24"/>
                <w:szCs w:val="24"/>
              </w:rPr>
              <w:t>&lt;</w:t>
            </w:r>
            <w:r w:rsidRPr="007D5EF6">
              <w:rPr>
                <w:spacing w:val="-2"/>
                <w:sz w:val="24"/>
                <w:szCs w:val="24"/>
              </w:rPr>
              <w:t xml:space="preserve"> </w:t>
            </w:r>
            <w:r w:rsidRPr="007D5EF6">
              <w:rPr>
                <w:sz w:val="24"/>
                <w:szCs w:val="24"/>
              </w:rPr>
              <w:t>brüt</w:t>
            </w:r>
            <w:r w:rsidRPr="007D5EF6">
              <w:rPr>
                <w:spacing w:val="5"/>
                <w:sz w:val="24"/>
                <w:szCs w:val="24"/>
              </w:rPr>
              <w:t xml:space="preserve"> </w:t>
            </w:r>
            <w:r w:rsidRPr="007D5EF6">
              <w:rPr>
                <w:sz w:val="24"/>
                <w:szCs w:val="24"/>
              </w:rPr>
              <w:t>ağırlığı</w:t>
            </w:r>
            <w:r w:rsidRPr="007D5EF6">
              <w:rPr>
                <w:spacing w:val="-5"/>
                <w:sz w:val="24"/>
                <w:szCs w:val="24"/>
              </w:rPr>
              <w:t xml:space="preserve"> </w:t>
            </w:r>
            <w:r w:rsidRPr="007D5EF6">
              <w:rPr>
                <w:sz w:val="24"/>
                <w:szCs w:val="24"/>
              </w:rPr>
              <w:t>&lt;=</w:t>
            </w:r>
            <w:r w:rsidRPr="007D5EF6">
              <w:rPr>
                <w:spacing w:val="-2"/>
                <w:sz w:val="24"/>
                <w:szCs w:val="24"/>
              </w:rPr>
              <w:t xml:space="preserve"> </w:t>
            </w:r>
            <w:r w:rsidRPr="007D5EF6">
              <w:rPr>
                <w:sz w:val="24"/>
                <w:szCs w:val="24"/>
              </w:rPr>
              <w:t>20 ton</w:t>
            </w:r>
          </w:p>
        </w:tc>
      </w:tr>
      <w:tr w:rsidR="007D5EF6" w:rsidRPr="007D5EF6" w14:paraId="6CAF44B1" w14:textId="77777777" w:rsidTr="003B0D6C">
        <w:trPr>
          <w:trHeight w:val="825"/>
        </w:trPr>
        <w:tc>
          <w:tcPr>
            <w:tcW w:w="860" w:type="dxa"/>
          </w:tcPr>
          <w:p w14:paraId="49C975E8" w14:textId="5D7D87D8" w:rsidR="00E2190C" w:rsidRPr="007D5EF6" w:rsidRDefault="00E2190C" w:rsidP="00E2190C">
            <w:pPr>
              <w:rPr>
                <w:sz w:val="24"/>
                <w:szCs w:val="24"/>
              </w:rPr>
            </w:pPr>
            <w:r w:rsidRPr="007D5EF6">
              <w:rPr>
                <w:sz w:val="24"/>
                <w:szCs w:val="24"/>
              </w:rPr>
              <w:t xml:space="preserve">         146</w:t>
            </w:r>
          </w:p>
        </w:tc>
        <w:tc>
          <w:tcPr>
            <w:tcW w:w="3501" w:type="dxa"/>
          </w:tcPr>
          <w:p w14:paraId="240E084B" w14:textId="77777777" w:rsidR="00E2190C" w:rsidRPr="007D5EF6" w:rsidRDefault="00E2190C" w:rsidP="00E2190C">
            <w:pPr>
              <w:spacing w:before="5"/>
              <w:rPr>
                <w:b/>
                <w:sz w:val="24"/>
                <w:szCs w:val="24"/>
              </w:rPr>
            </w:pPr>
          </w:p>
          <w:p w14:paraId="036DEDC8" w14:textId="4960F32C" w:rsidR="00E2190C" w:rsidRPr="007D5EF6" w:rsidRDefault="00E2190C" w:rsidP="00E2190C">
            <w:pPr>
              <w:ind w:right="883"/>
              <w:rPr>
                <w:sz w:val="24"/>
                <w:szCs w:val="24"/>
              </w:rPr>
            </w:pPr>
            <w:r w:rsidRPr="007D5EF6">
              <w:rPr>
                <w:sz w:val="24"/>
                <w:szCs w:val="24"/>
              </w:rPr>
              <w:t>8704.22.91.00.00</w:t>
            </w:r>
          </w:p>
        </w:tc>
        <w:tc>
          <w:tcPr>
            <w:tcW w:w="5086" w:type="dxa"/>
          </w:tcPr>
          <w:p w14:paraId="275DB53B" w14:textId="77777777" w:rsidR="00E2190C" w:rsidRPr="007D5EF6" w:rsidRDefault="00E2190C" w:rsidP="00E2190C">
            <w:pPr>
              <w:spacing w:line="237" w:lineRule="auto"/>
              <w:ind w:left="70" w:right="200"/>
              <w:rPr>
                <w:sz w:val="24"/>
                <w:szCs w:val="24"/>
              </w:rPr>
            </w:pPr>
            <w:r w:rsidRPr="007D5EF6">
              <w:rPr>
                <w:sz w:val="24"/>
                <w:szCs w:val="24"/>
              </w:rPr>
              <w:t>Eşya taşımaya mahsus dizel veya yarı dizel</w:t>
            </w:r>
            <w:r w:rsidRPr="007D5EF6">
              <w:rPr>
                <w:spacing w:val="1"/>
                <w:sz w:val="24"/>
                <w:szCs w:val="24"/>
              </w:rPr>
              <w:t xml:space="preserve"> </w:t>
            </w:r>
            <w:r w:rsidRPr="007D5EF6">
              <w:rPr>
                <w:sz w:val="24"/>
                <w:szCs w:val="24"/>
              </w:rPr>
              <w:t>motorlu</w:t>
            </w:r>
            <w:r w:rsidRPr="007D5EF6">
              <w:rPr>
                <w:spacing w:val="-1"/>
                <w:sz w:val="24"/>
                <w:szCs w:val="24"/>
              </w:rPr>
              <w:t xml:space="preserve"> </w:t>
            </w:r>
            <w:r w:rsidRPr="007D5EF6">
              <w:rPr>
                <w:sz w:val="24"/>
                <w:szCs w:val="24"/>
              </w:rPr>
              <w:t>diğer taşıtlar;</w:t>
            </w:r>
            <w:r w:rsidRPr="007D5EF6">
              <w:rPr>
                <w:spacing w:val="-6"/>
                <w:sz w:val="24"/>
                <w:szCs w:val="24"/>
              </w:rPr>
              <w:t xml:space="preserve"> </w:t>
            </w:r>
            <w:r w:rsidRPr="007D5EF6">
              <w:rPr>
                <w:sz w:val="24"/>
                <w:szCs w:val="24"/>
              </w:rPr>
              <w:t>YENİ,</w:t>
            </w:r>
            <w:r w:rsidRPr="007D5EF6">
              <w:rPr>
                <w:spacing w:val="2"/>
                <w:sz w:val="24"/>
                <w:szCs w:val="24"/>
              </w:rPr>
              <w:t xml:space="preserve"> </w:t>
            </w:r>
            <w:r w:rsidRPr="007D5EF6">
              <w:rPr>
                <w:sz w:val="24"/>
                <w:szCs w:val="24"/>
              </w:rPr>
              <w:t>5</w:t>
            </w:r>
            <w:r w:rsidRPr="007D5EF6">
              <w:rPr>
                <w:spacing w:val="-11"/>
                <w:sz w:val="24"/>
                <w:szCs w:val="24"/>
              </w:rPr>
              <w:t xml:space="preserve"> </w:t>
            </w:r>
            <w:r w:rsidRPr="007D5EF6">
              <w:rPr>
                <w:sz w:val="24"/>
                <w:szCs w:val="24"/>
              </w:rPr>
              <w:t>ton</w:t>
            </w:r>
            <w:r w:rsidRPr="007D5EF6">
              <w:rPr>
                <w:spacing w:val="-5"/>
                <w:sz w:val="24"/>
                <w:szCs w:val="24"/>
              </w:rPr>
              <w:t xml:space="preserve"> </w:t>
            </w:r>
            <w:r w:rsidRPr="007D5EF6">
              <w:rPr>
                <w:sz w:val="24"/>
                <w:szCs w:val="24"/>
              </w:rPr>
              <w:t>&lt;</w:t>
            </w:r>
            <w:r w:rsidRPr="007D5EF6">
              <w:rPr>
                <w:spacing w:val="-2"/>
                <w:sz w:val="24"/>
                <w:szCs w:val="24"/>
              </w:rPr>
              <w:t xml:space="preserve"> </w:t>
            </w:r>
            <w:r w:rsidRPr="007D5EF6">
              <w:rPr>
                <w:sz w:val="24"/>
                <w:szCs w:val="24"/>
              </w:rPr>
              <w:t>brüt</w:t>
            </w:r>
            <w:r w:rsidRPr="007D5EF6">
              <w:rPr>
                <w:spacing w:val="-1"/>
                <w:sz w:val="24"/>
                <w:szCs w:val="24"/>
              </w:rPr>
              <w:t xml:space="preserve"> </w:t>
            </w:r>
            <w:r w:rsidRPr="007D5EF6">
              <w:rPr>
                <w:sz w:val="24"/>
                <w:szCs w:val="24"/>
              </w:rPr>
              <w:t>ağırlığı</w:t>
            </w:r>
          </w:p>
          <w:p w14:paraId="7AC18243" w14:textId="50FE4E88" w:rsidR="00E2190C" w:rsidRPr="007D5EF6" w:rsidRDefault="00E2190C" w:rsidP="00E2190C">
            <w:pPr>
              <w:spacing w:before="2" w:line="256" w:lineRule="exact"/>
              <w:ind w:left="70"/>
              <w:rPr>
                <w:sz w:val="24"/>
                <w:szCs w:val="24"/>
              </w:rPr>
            </w:pPr>
            <w:r w:rsidRPr="007D5EF6">
              <w:rPr>
                <w:sz w:val="24"/>
                <w:szCs w:val="24"/>
              </w:rPr>
              <w:t>&lt;=</w:t>
            </w:r>
            <w:r w:rsidRPr="007D5EF6">
              <w:rPr>
                <w:spacing w:val="2"/>
                <w:sz w:val="24"/>
                <w:szCs w:val="24"/>
              </w:rPr>
              <w:t xml:space="preserve"> </w:t>
            </w:r>
            <w:r w:rsidRPr="007D5EF6">
              <w:rPr>
                <w:sz w:val="24"/>
                <w:szCs w:val="24"/>
              </w:rPr>
              <w:t>20</w:t>
            </w:r>
            <w:r w:rsidRPr="007D5EF6">
              <w:rPr>
                <w:spacing w:val="-2"/>
                <w:sz w:val="24"/>
                <w:szCs w:val="24"/>
              </w:rPr>
              <w:t xml:space="preserve"> </w:t>
            </w:r>
            <w:r w:rsidRPr="007D5EF6">
              <w:rPr>
                <w:sz w:val="24"/>
                <w:szCs w:val="24"/>
              </w:rPr>
              <w:t>ton</w:t>
            </w:r>
          </w:p>
        </w:tc>
      </w:tr>
      <w:tr w:rsidR="007D5EF6" w:rsidRPr="007D5EF6" w14:paraId="56094467" w14:textId="77777777" w:rsidTr="003B0D6C">
        <w:trPr>
          <w:trHeight w:val="829"/>
        </w:trPr>
        <w:tc>
          <w:tcPr>
            <w:tcW w:w="860" w:type="dxa"/>
          </w:tcPr>
          <w:p w14:paraId="1AEB19FD" w14:textId="084D0532" w:rsidR="00E2190C" w:rsidRPr="007D5EF6" w:rsidRDefault="00E2190C" w:rsidP="00E2190C">
            <w:pPr>
              <w:rPr>
                <w:sz w:val="24"/>
                <w:szCs w:val="24"/>
              </w:rPr>
            </w:pPr>
            <w:r w:rsidRPr="007D5EF6">
              <w:rPr>
                <w:sz w:val="24"/>
                <w:szCs w:val="24"/>
              </w:rPr>
              <w:t xml:space="preserve">         147</w:t>
            </w:r>
          </w:p>
        </w:tc>
        <w:tc>
          <w:tcPr>
            <w:tcW w:w="3501" w:type="dxa"/>
          </w:tcPr>
          <w:p w14:paraId="6F00A5FC" w14:textId="77777777" w:rsidR="00E2190C" w:rsidRPr="007D5EF6" w:rsidRDefault="00E2190C" w:rsidP="00E2190C">
            <w:pPr>
              <w:spacing w:before="10"/>
              <w:rPr>
                <w:b/>
                <w:sz w:val="24"/>
                <w:szCs w:val="24"/>
              </w:rPr>
            </w:pPr>
          </w:p>
          <w:p w14:paraId="5A99147B" w14:textId="06ECB640" w:rsidR="00E2190C" w:rsidRPr="007D5EF6" w:rsidRDefault="00E2190C" w:rsidP="00E2190C">
            <w:pPr>
              <w:ind w:right="883"/>
              <w:rPr>
                <w:sz w:val="24"/>
                <w:szCs w:val="24"/>
              </w:rPr>
            </w:pPr>
            <w:r w:rsidRPr="007D5EF6">
              <w:rPr>
                <w:sz w:val="24"/>
                <w:szCs w:val="24"/>
              </w:rPr>
              <w:t>8704.22.99.00.00</w:t>
            </w:r>
          </w:p>
        </w:tc>
        <w:tc>
          <w:tcPr>
            <w:tcW w:w="5086" w:type="dxa"/>
          </w:tcPr>
          <w:p w14:paraId="421878E9" w14:textId="77777777" w:rsidR="00E2190C" w:rsidRPr="007D5EF6" w:rsidRDefault="00E2190C" w:rsidP="00E2190C">
            <w:pPr>
              <w:spacing w:line="273" w:lineRule="exact"/>
              <w:ind w:left="70"/>
              <w:rPr>
                <w:sz w:val="24"/>
                <w:szCs w:val="24"/>
              </w:rPr>
            </w:pPr>
            <w:r w:rsidRPr="007D5EF6">
              <w:rPr>
                <w:sz w:val="24"/>
                <w:szCs w:val="24"/>
              </w:rPr>
              <w:t>Eşya</w:t>
            </w:r>
            <w:r w:rsidRPr="007D5EF6">
              <w:rPr>
                <w:spacing w:val="-3"/>
                <w:sz w:val="24"/>
                <w:szCs w:val="24"/>
              </w:rPr>
              <w:t xml:space="preserve"> </w:t>
            </w:r>
            <w:r w:rsidRPr="007D5EF6">
              <w:rPr>
                <w:sz w:val="24"/>
                <w:szCs w:val="24"/>
              </w:rPr>
              <w:t>taşımaya</w:t>
            </w:r>
            <w:r w:rsidRPr="007D5EF6">
              <w:rPr>
                <w:spacing w:val="2"/>
                <w:sz w:val="24"/>
                <w:szCs w:val="24"/>
              </w:rPr>
              <w:t xml:space="preserve"> </w:t>
            </w:r>
            <w:r w:rsidRPr="007D5EF6">
              <w:rPr>
                <w:sz w:val="24"/>
                <w:szCs w:val="24"/>
              </w:rPr>
              <w:t>mahsus</w:t>
            </w:r>
            <w:r w:rsidRPr="007D5EF6">
              <w:rPr>
                <w:spacing w:val="-4"/>
                <w:sz w:val="24"/>
                <w:szCs w:val="24"/>
              </w:rPr>
              <w:t xml:space="preserve"> </w:t>
            </w:r>
            <w:r w:rsidRPr="007D5EF6">
              <w:rPr>
                <w:sz w:val="24"/>
                <w:szCs w:val="24"/>
              </w:rPr>
              <w:t>dizel</w:t>
            </w:r>
            <w:r w:rsidRPr="007D5EF6">
              <w:rPr>
                <w:spacing w:val="-6"/>
                <w:sz w:val="24"/>
                <w:szCs w:val="24"/>
              </w:rPr>
              <w:t xml:space="preserve"> </w:t>
            </w:r>
            <w:r w:rsidRPr="007D5EF6">
              <w:rPr>
                <w:sz w:val="24"/>
                <w:szCs w:val="24"/>
              </w:rPr>
              <w:t>veya</w:t>
            </w:r>
            <w:r w:rsidRPr="007D5EF6">
              <w:rPr>
                <w:spacing w:val="2"/>
                <w:sz w:val="24"/>
                <w:szCs w:val="24"/>
              </w:rPr>
              <w:t xml:space="preserve"> </w:t>
            </w:r>
            <w:r w:rsidRPr="007D5EF6">
              <w:rPr>
                <w:sz w:val="24"/>
                <w:szCs w:val="24"/>
              </w:rPr>
              <w:t>yarı</w:t>
            </w:r>
            <w:r w:rsidRPr="007D5EF6">
              <w:rPr>
                <w:spacing w:val="-10"/>
                <w:sz w:val="24"/>
                <w:szCs w:val="24"/>
              </w:rPr>
              <w:t xml:space="preserve"> </w:t>
            </w:r>
            <w:r w:rsidRPr="007D5EF6">
              <w:rPr>
                <w:sz w:val="24"/>
                <w:szCs w:val="24"/>
              </w:rPr>
              <w:t>dizel</w:t>
            </w:r>
          </w:p>
          <w:p w14:paraId="2E282B13" w14:textId="3FE35D4F" w:rsidR="00E2190C" w:rsidRPr="007D5EF6" w:rsidRDefault="00E2190C" w:rsidP="00E2190C">
            <w:pPr>
              <w:spacing w:line="274" w:lineRule="exact"/>
              <w:ind w:left="70" w:right="639"/>
              <w:rPr>
                <w:sz w:val="24"/>
                <w:szCs w:val="24"/>
              </w:rPr>
            </w:pPr>
            <w:r w:rsidRPr="007D5EF6">
              <w:rPr>
                <w:sz w:val="24"/>
                <w:szCs w:val="24"/>
              </w:rPr>
              <w:t>motorlu diğer taşıtlar; KULLANILMIŞ, 5 ton &lt;</w:t>
            </w:r>
            <w:r w:rsidRPr="007D5EF6">
              <w:rPr>
                <w:spacing w:val="-57"/>
                <w:sz w:val="24"/>
                <w:szCs w:val="24"/>
              </w:rPr>
              <w:t xml:space="preserve"> </w:t>
            </w:r>
            <w:r w:rsidRPr="007D5EF6">
              <w:rPr>
                <w:sz w:val="24"/>
                <w:szCs w:val="24"/>
              </w:rPr>
              <w:t>brüt</w:t>
            </w:r>
            <w:r w:rsidRPr="007D5EF6">
              <w:rPr>
                <w:spacing w:val="6"/>
                <w:sz w:val="24"/>
                <w:szCs w:val="24"/>
              </w:rPr>
              <w:t xml:space="preserve"> </w:t>
            </w:r>
            <w:r w:rsidRPr="007D5EF6">
              <w:rPr>
                <w:sz w:val="24"/>
                <w:szCs w:val="24"/>
              </w:rPr>
              <w:t>ağırlığı</w:t>
            </w:r>
            <w:r w:rsidRPr="007D5EF6">
              <w:rPr>
                <w:spacing w:val="-7"/>
                <w:sz w:val="24"/>
                <w:szCs w:val="24"/>
              </w:rPr>
              <w:t xml:space="preserve"> </w:t>
            </w:r>
            <w:r w:rsidRPr="007D5EF6">
              <w:rPr>
                <w:sz w:val="24"/>
                <w:szCs w:val="24"/>
              </w:rPr>
              <w:t>&lt;=</w:t>
            </w:r>
            <w:r w:rsidRPr="007D5EF6">
              <w:rPr>
                <w:spacing w:val="1"/>
                <w:sz w:val="24"/>
                <w:szCs w:val="24"/>
              </w:rPr>
              <w:t xml:space="preserve"> </w:t>
            </w:r>
            <w:r w:rsidRPr="007D5EF6">
              <w:rPr>
                <w:sz w:val="24"/>
                <w:szCs w:val="24"/>
              </w:rPr>
              <w:t>20</w:t>
            </w:r>
            <w:r w:rsidRPr="007D5EF6">
              <w:rPr>
                <w:spacing w:val="2"/>
                <w:sz w:val="24"/>
                <w:szCs w:val="24"/>
              </w:rPr>
              <w:t xml:space="preserve"> </w:t>
            </w:r>
            <w:r w:rsidRPr="007D5EF6">
              <w:rPr>
                <w:sz w:val="24"/>
                <w:szCs w:val="24"/>
              </w:rPr>
              <w:t>ton</w:t>
            </w:r>
          </w:p>
        </w:tc>
      </w:tr>
      <w:tr w:rsidR="007D5EF6" w:rsidRPr="007D5EF6" w14:paraId="706EC84E" w14:textId="77777777" w:rsidTr="003B0D6C">
        <w:trPr>
          <w:trHeight w:val="830"/>
        </w:trPr>
        <w:tc>
          <w:tcPr>
            <w:tcW w:w="860" w:type="dxa"/>
          </w:tcPr>
          <w:p w14:paraId="3C920EB7" w14:textId="375B4EE1" w:rsidR="00E2190C" w:rsidRPr="007D5EF6" w:rsidRDefault="00E2190C" w:rsidP="00E2190C">
            <w:pPr>
              <w:rPr>
                <w:sz w:val="24"/>
                <w:szCs w:val="24"/>
              </w:rPr>
            </w:pPr>
            <w:r w:rsidRPr="007D5EF6">
              <w:rPr>
                <w:sz w:val="24"/>
                <w:szCs w:val="24"/>
              </w:rPr>
              <w:t xml:space="preserve">         148</w:t>
            </w:r>
          </w:p>
        </w:tc>
        <w:tc>
          <w:tcPr>
            <w:tcW w:w="3501" w:type="dxa"/>
          </w:tcPr>
          <w:p w14:paraId="042A4309" w14:textId="77777777" w:rsidR="00E2190C" w:rsidRPr="007D5EF6" w:rsidRDefault="00E2190C" w:rsidP="00E2190C">
            <w:pPr>
              <w:spacing w:before="10"/>
              <w:rPr>
                <w:b/>
                <w:sz w:val="24"/>
                <w:szCs w:val="24"/>
              </w:rPr>
            </w:pPr>
          </w:p>
          <w:p w14:paraId="48C28038" w14:textId="645A5C40" w:rsidR="00E2190C" w:rsidRPr="007D5EF6" w:rsidRDefault="00E2190C" w:rsidP="00E2190C">
            <w:pPr>
              <w:ind w:right="883"/>
              <w:rPr>
                <w:sz w:val="24"/>
                <w:szCs w:val="24"/>
              </w:rPr>
            </w:pPr>
            <w:r w:rsidRPr="007D5EF6">
              <w:rPr>
                <w:sz w:val="24"/>
                <w:szCs w:val="24"/>
              </w:rPr>
              <w:t>8704.23.10.00.00</w:t>
            </w:r>
          </w:p>
        </w:tc>
        <w:tc>
          <w:tcPr>
            <w:tcW w:w="5086" w:type="dxa"/>
          </w:tcPr>
          <w:p w14:paraId="7991F4FD" w14:textId="77777777" w:rsidR="00E2190C" w:rsidRPr="007D5EF6" w:rsidRDefault="00E2190C" w:rsidP="00E2190C">
            <w:pPr>
              <w:spacing w:line="272" w:lineRule="exact"/>
              <w:ind w:left="70"/>
              <w:rPr>
                <w:sz w:val="24"/>
                <w:szCs w:val="24"/>
              </w:rPr>
            </w:pPr>
            <w:r w:rsidRPr="007D5EF6">
              <w:rPr>
                <w:sz w:val="24"/>
                <w:szCs w:val="24"/>
              </w:rPr>
              <w:t>Yüksek</w:t>
            </w:r>
            <w:r w:rsidRPr="007D5EF6">
              <w:rPr>
                <w:spacing w:val="-2"/>
                <w:sz w:val="24"/>
                <w:szCs w:val="24"/>
              </w:rPr>
              <w:t xml:space="preserve"> </w:t>
            </w:r>
            <w:r w:rsidRPr="007D5EF6">
              <w:rPr>
                <w:sz w:val="24"/>
                <w:szCs w:val="24"/>
              </w:rPr>
              <w:t>radyoaktif</w:t>
            </w:r>
            <w:r w:rsidRPr="007D5EF6">
              <w:rPr>
                <w:spacing w:val="-4"/>
                <w:sz w:val="24"/>
                <w:szCs w:val="24"/>
              </w:rPr>
              <w:t xml:space="preserve"> </w:t>
            </w:r>
            <w:r w:rsidRPr="007D5EF6">
              <w:rPr>
                <w:sz w:val="24"/>
                <w:szCs w:val="24"/>
              </w:rPr>
              <w:t>maddelerin</w:t>
            </w:r>
            <w:r w:rsidRPr="007D5EF6">
              <w:rPr>
                <w:spacing w:val="-2"/>
                <w:sz w:val="24"/>
                <w:szCs w:val="24"/>
              </w:rPr>
              <w:t xml:space="preserve"> </w:t>
            </w:r>
            <w:r w:rsidRPr="007D5EF6">
              <w:rPr>
                <w:sz w:val="24"/>
                <w:szCs w:val="24"/>
              </w:rPr>
              <w:t>taşınması</w:t>
            </w:r>
            <w:r w:rsidRPr="007D5EF6">
              <w:rPr>
                <w:spacing w:val="-2"/>
                <w:sz w:val="24"/>
                <w:szCs w:val="24"/>
              </w:rPr>
              <w:t xml:space="preserve"> </w:t>
            </w:r>
            <w:r w:rsidRPr="007D5EF6">
              <w:rPr>
                <w:sz w:val="24"/>
                <w:szCs w:val="24"/>
              </w:rPr>
              <w:t>için</w:t>
            </w:r>
            <w:r w:rsidRPr="007D5EF6">
              <w:rPr>
                <w:spacing w:val="-6"/>
                <w:sz w:val="24"/>
                <w:szCs w:val="24"/>
              </w:rPr>
              <w:t xml:space="preserve"> </w:t>
            </w:r>
            <w:r w:rsidRPr="007D5EF6">
              <w:rPr>
                <w:sz w:val="24"/>
                <w:szCs w:val="24"/>
              </w:rPr>
              <w:t>özel</w:t>
            </w:r>
          </w:p>
          <w:p w14:paraId="520DA48E" w14:textId="6F7083C5" w:rsidR="00E2190C" w:rsidRPr="007D5EF6" w:rsidRDefault="00E2190C" w:rsidP="00E2190C">
            <w:pPr>
              <w:spacing w:line="274" w:lineRule="exact"/>
              <w:ind w:left="70" w:right="512"/>
              <w:rPr>
                <w:sz w:val="24"/>
                <w:szCs w:val="24"/>
              </w:rPr>
            </w:pPr>
            <w:r w:rsidRPr="007D5EF6">
              <w:rPr>
                <w:sz w:val="24"/>
                <w:szCs w:val="24"/>
              </w:rPr>
              <w:t>yapılmış</w:t>
            </w:r>
            <w:r w:rsidRPr="007D5EF6">
              <w:rPr>
                <w:spacing w:val="-5"/>
                <w:sz w:val="24"/>
                <w:szCs w:val="24"/>
              </w:rPr>
              <w:t xml:space="preserve"> </w:t>
            </w:r>
            <w:r w:rsidRPr="007D5EF6">
              <w:rPr>
                <w:sz w:val="24"/>
                <w:szCs w:val="24"/>
              </w:rPr>
              <w:t>(EURATOM) dizel</w:t>
            </w:r>
            <w:r w:rsidRPr="007D5EF6">
              <w:rPr>
                <w:spacing w:val="-7"/>
                <w:sz w:val="24"/>
                <w:szCs w:val="24"/>
              </w:rPr>
              <w:t xml:space="preserve"> </w:t>
            </w:r>
            <w:r w:rsidRPr="007D5EF6">
              <w:rPr>
                <w:sz w:val="24"/>
                <w:szCs w:val="24"/>
              </w:rPr>
              <w:t>veya</w:t>
            </w:r>
            <w:r w:rsidRPr="007D5EF6">
              <w:rPr>
                <w:spacing w:val="3"/>
                <w:sz w:val="24"/>
                <w:szCs w:val="24"/>
              </w:rPr>
              <w:t xml:space="preserve"> </w:t>
            </w:r>
            <w:r w:rsidRPr="007D5EF6">
              <w:rPr>
                <w:sz w:val="24"/>
                <w:szCs w:val="24"/>
              </w:rPr>
              <w:t>yarı</w:t>
            </w:r>
            <w:r w:rsidRPr="007D5EF6">
              <w:rPr>
                <w:spacing w:val="-10"/>
                <w:sz w:val="24"/>
                <w:szCs w:val="24"/>
              </w:rPr>
              <w:t xml:space="preserve"> </w:t>
            </w:r>
            <w:r w:rsidRPr="007D5EF6">
              <w:rPr>
                <w:sz w:val="24"/>
                <w:szCs w:val="24"/>
              </w:rPr>
              <w:t>dizel</w:t>
            </w:r>
            <w:r w:rsidRPr="007D5EF6">
              <w:rPr>
                <w:spacing w:val="-57"/>
                <w:sz w:val="24"/>
                <w:szCs w:val="24"/>
              </w:rPr>
              <w:t xml:space="preserve"> </w:t>
            </w:r>
            <w:r w:rsidRPr="007D5EF6">
              <w:rPr>
                <w:sz w:val="24"/>
                <w:szCs w:val="24"/>
              </w:rPr>
              <w:t>motorlu</w:t>
            </w:r>
            <w:r w:rsidRPr="007D5EF6">
              <w:rPr>
                <w:spacing w:val="1"/>
                <w:sz w:val="24"/>
                <w:szCs w:val="24"/>
              </w:rPr>
              <w:t xml:space="preserve"> </w:t>
            </w:r>
            <w:r w:rsidRPr="007D5EF6">
              <w:rPr>
                <w:sz w:val="24"/>
                <w:szCs w:val="24"/>
              </w:rPr>
              <w:t>taşıtlar;</w:t>
            </w:r>
            <w:r w:rsidRPr="007D5EF6">
              <w:rPr>
                <w:spacing w:val="-4"/>
                <w:sz w:val="24"/>
                <w:szCs w:val="24"/>
              </w:rPr>
              <w:t xml:space="preserve"> </w:t>
            </w:r>
            <w:r w:rsidRPr="007D5EF6">
              <w:rPr>
                <w:sz w:val="24"/>
                <w:szCs w:val="24"/>
              </w:rPr>
              <w:t>brüt</w:t>
            </w:r>
            <w:r w:rsidRPr="007D5EF6">
              <w:rPr>
                <w:spacing w:val="6"/>
                <w:sz w:val="24"/>
                <w:szCs w:val="24"/>
              </w:rPr>
              <w:t xml:space="preserve"> </w:t>
            </w:r>
            <w:r w:rsidRPr="007D5EF6">
              <w:rPr>
                <w:sz w:val="24"/>
                <w:szCs w:val="24"/>
              </w:rPr>
              <w:t>ağırlığı</w:t>
            </w:r>
            <w:r w:rsidRPr="007D5EF6">
              <w:rPr>
                <w:spacing w:val="-8"/>
                <w:sz w:val="24"/>
                <w:szCs w:val="24"/>
              </w:rPr>
              <w:t xml:space="preserve"> </w:t>
            </w:r>
            <w:r w:rsidRPr="007D5EF6">
              <w:rPr>
                <w:sz w:val="24"/>
                <w:szCs w:val="24"/>
              </w:rPr>
              <w:t>&gt; 20</w:t>
            </w:r>
            <w:r w:rsidRPr="007D5EF6">
              <w:rPr>
                <w:spacing w:val="1"/>
                <w:sz w:val="24"/>
                <w:szCs w:val="24"/>
              </w:rPr>
              <w:t xml:space="preserve"> </w:t>
            </w:r>
            <w:r w:rsidRPr="007D5EF6">
              <w:rPr>
                <w:sz w:val="24"/>
                <w:szCs w:val="24"/>
              </w:rPr>
              <w:t>ton</w:t>
            </w:r>
          </w:p>
        </w:tc>
      </w:tr>
      <w:tr w:rsidR="007D5EF6" w:rsidRPr="007D5EF6" w14:paraId="6D5B258D" w14:textId="77777777" w:rsidTr="003B0D6C">
        <w:trPr>
          <w:trHeight w:val="824"/>
        </w:trPr>
        <w:tc>
          <w:tcPr>
            <w:tcW w:w="860" w:type="dxa"/>
          </w:tcPr>
          <w:p w14:paraId="650747AD" w14:textId="69E00A83" w:rsidR="00E2190C" w:rsidRPr="007D5EF6" w:rsidRDefault="00E2190C" w:rsidP="00E2190C">
            <w:pPr>
              <w:rPr>
                <w:sz w:val="24"/>
                <w:szCs w:val="24"/>
              </w:rPr>
            </w:pPr>
            <w:r w:rsidRPr="007D5EF6">
              <w:rPr>
                <w:sz w:val="24"/>
                <w:szCs w:val="24"/>
              </w:rPr>
              <w:t xml:space="preserve">         149</w:t>
            </w:r>
          </w:p>
        </w:tc>
        <w:tc>
          <w:tcPr>
            <w:tcW w:w="3501" w:type="dxa"/>
          </w:tcPr>
          <w:p w14:paraId="6A0FA191" w14:textId="76E61DD3" w:rsidR="00E2190C" w:rsidRPr="007D5EF6" w:rsidRDefault="00E2190C" w:rsidP="00E2190C">
            <w:pPr>
              <w:ind w:right="883"/>
              <w:rPr>
                <w:sz w:val="24"/>
                <w:szCs w:val="24"/>
              </w:rPr>
            </w:pPr>
            <w:r w:rsidRPr="007D5EF6">
              <w:rPr>
                <w:sz w:val="24"/>
                <w:szCs w:val="24"/>
              </w:rPr>
              <w:t xml:space="preserve">                          8704.23.91.00.00</w:t>
            </w:r>
          </w:p>
        </w:tc>
        <w:tc>
          <w:tcPr>
            <w:tcW w:w="5086" w:type="dxa"/>
          </w:tcPr>
          <w:p w14:paraId="096E73BF" w14:textId="1773B7F3" w:rsidR="00E2190C" w:rsidRPr="007D5EF6" w:rsidRDefault="00E2190C" w:rsidP="00E2190C">
            <w:pPr>
              <w:spacing w:before="2" w:line="256" w:lineRule="exact"/>
              <w:ind w:left="70"/>
              <w:rPr>
                <w:sz w:val="24"/>
                <w:szCs w:val="24"/>
              </w:rPr>
            </w:pPr>
            <w:r w:rsidRPr="007D5EF6">
              <w:rPr>
                <w:sz w:val="24"/>
                <w:szCs w:val="24"/>
              </w:rPr>
              <w:t>Eşya taşımaya mahsus dizel veya yarı dizel</w:t>
            </w:r>
            <w:r w:rsidRPr="007D5EF6">
              <w:rPr>
                <w:spacing w:val="1"/>
                <w:sz w:val="24"/>
                <w:szCs w:val="24"/>
              </w:rPr>
              <w:t xml:space="preserve"> </w:t>
            </w:r>
            <w:r w:rsidRPr="007D5EF6">
              <w:rPr>
                <w:sz w:val="24"/>
                <w:szCs w:val="24"/>
              </w:rPr>
              <w:t>motorlu</w:t>
            </w:r>
            <w:r w:rsidRPr="007D5EF6">
              <w:rPr>
                <w:spacing w:val="-2"/>
                <w:sz w:val="24"/>
                <w:szCs w:val="24"/>
              </w:rPr>
              <w:t xml:space="preserve"> </w:t>
            </w:r>
            <w:r w:rsidRPr="007D5EF6">
              <w:rPr>
                <w:sz w:val="24"/>
                <w:szCs w:val="24"/>
              </w:rPr>
              <w:t>diğer</w:t>
            </w:r>
            <w:r w:rsidRPr="007D5EF6">
              <w:rPr>
                <w:spacing w:val="-1"/>
                <w:sz w:val="24"/>
                <w:szCs w:val="24"/>
              </w:rPr>
              <w:t xml:space="preserve"> </w:t>
            </w:r>
            <w:r w:rsidRPr="007D5EF6">
              <w:rPr>
                <w:sz w:val="24"/>
                <w:szCs w:val="24"/>
              </w:rPr>
              <w:t>taşıtlar;</w:t>
            </w:r>
            <w:r w:rsidRPr="007D5EF6">
              <w:rPr>
                <w:spacing w:val="-7"/>
                <w:sz w:val="24"/>
                <w:szCs w:val="24"/>
              </w:rPr>
              <w:t xml:space="preserve"> </w:t>
            </w:r>
            <w:r w:rsidRPr="007D5EF6">
              <w:rPr>
                <w:sz w:val="24"/>
                <w:szCs w:val="24"/>
              </w:rPr>
              <w:t>YENİ, brüt</w:t>
            </w:r>
            <w:r w:rsidRPr="007D5EF6">
              <w:rPr>
                <w:spacing w:val="2"/>
                <w:sz w:val="24"/>
                <w:szCs w:val="24"/>
              </w:rPr>
              <w:t xml:space="preserve"> </w:t>
            </w:r>
            <w:r w:rsidRPr="007D5EF6">
              <w:rPr>
                <w:sz w:val="24"/>
                <w:szCs w:val="24"/>
              </w:rPr>
              <w:t>ağırlığı</w:t>
            </w:r>
            <w:r w:rsidRPr="007D5EF6">
              <w:rPr>
                <w:spacing w:val="-6"/>
                <w:sz w:val="24"/>
                <w:szCs w:val="24"/>
              </w:rPr>
              <w:t xml:space="preserve"> </w:t>
            </w:r>
            <w:r w:rsidRPr="007D5EF6">
              <w:rPr>
                <w:sz w:val="24"/>
                <w:szCs w:val="24"/>
              </w:rPr>
              <w:t>&gt;</w:t>
            </w:r>
            <w:r w:rsidRPr="007D5EF6">
              <w:rPr>
                <w:spacing w:val="-3"/>
                <w:sz w:val="24"/>
                <w:szCs w:val="24"/>
              </w:rPr>
              <w:t xml:space="preserve"> </w:t>
            </w:r>
            <w:r w:rsidRPr="007D5EF6">
              <w:rPr>
                <w:sz w:val="24"/>
                <w:szCs w:val="24"/>
              </w:rPr>
              <w:t>20</w:t>
            </w:r>
            <w:r w:rsidRPr="007D5EF6">
              <w:rPr>
                <w:spacing w:val="-2"/>
                <w:sz w:val="24"/>
                <w:szCs w:val="24"/>
              </w:rPr>
              <w:t xml:space="preserve"> </w:t>
            </w:r>
            <w:r w:rsidRPr="007D5EF6">
              <w:rPr>
                <w:sz w:val="24"/>
                <w:szCs w:val="24"/>
              </w:rPr>
              <w:t>ton</w:t>
            </w:r>
          </w:p>
        </w:tc>
      </w:tr>
      <w:tr w:rsidR="007D5EF6" w:rsidRPr="007D5EF6" w14:paraId="7873E5A8" w14:textId="77777777" w:rsidTr="003B0D6C">
        <w:trPr>
          <w:trHeight w:val="830"/>
        </w:trPr>
        <w:tc>
          <w:tcPr>
            <w:tcW w:w="860" w:type="dxa"/>
          </w:tcPr>
          <w:p w14:paraId="5CBC70C8" w14:textId="12AACC8E" w:rsidR="00E2190C" w:rsidRPr="007D5EF6" w:rsidRDefault="00E2190C" w:rsidP="00E2190C">
            <w:pPr>
              <w:rPr>
                <w:sz w:val="24"/>
                <w:szCs w:val="24"/>
              </w:rPr>
            </w:pPr>
            <w:r w:rsidRPr="007D5EF6">
              <w:rPr>
                <w:sz w:val="24"/>
                <w:szCs w:val="24"/>
              </w:rPr>
              <w:t xml:space="preserve">         150</w:t>
            </w:r>
          </w:p>
        </w:tc>
        <w:tc>
          <w:tcPr>
            <w:tcW w:w="3501" w:type="dxa"/>
          </w:tcPr>
          <w:p w14:paraId="286FE856" w14:textId="77777777" w:rsidR="00E2190C" w:rsidRPr="007D5EF6" w:rsidRDefault="00E2190C" w:rsidP="00E2190C">
            <w:pPr>
              <w:spacing w:before="10"/>
              <w:rPr>
                <w:b/>
                <w:sz w:val="24"/>
                <w:szCs w:val="24"/>
              </w:rPr>
            </w:pPr>
          </w:p>
          <w:p w14:paraId="54D7044A" w14:textId="6830FE09" w:rsidR="00E2190C" w:rsidRPr="007D5EF6" w:rsidRDefault="00E2190C" w:rsidP="00E2190C">
            <w:pPr>
              <w:spacing w:before="1"/>
              <w:ind w:right="883"/>
              <w:rPr>
                <w:sz w:val="24"/>
                <w:szCs w:val="24"/>
              </w:rPr>
            </w:pPr>
            <w:r w:rsidRPr="007D5EF6">
              <w:rPr>
                <w:sz w:val="24"/>
                <w:szCs w:val="24"/>
              </w:rPr>
              <w:t>8704.23.99.00.00</w:t>
            </w:r>
          </w:p>
        </w:tc>
        <w:tc>
          <w:tcPr>
            <w:tcW w:w="5086" w:type="dxa"/>
          </w:tcPr>
          <w:p w14:paraId="3A8E9475" w14:textId="77777777" w:rsidR="00E2190C" w:rsidRPr="007D5EF6" w:rsidRDefault="00E2190C" w:rsidP="00E2190C">
            <w:pPr>
              <w:spacing w:line="272" w:lineRule="exact"/>
              <w:ind w:left="70"/>
              <w:rPr>
                <w:sz w:val="24"/>
                <w:szCs w:val="24"/>
              </w:rPr>
            </w:pPr>
            <w:r w:rsidRPr="007D5EF6">
              <w:rPr>
                <w:sz w:val="24"/>
                <w:szCs w:val="24"/>
              </w:rPr>
              <w:t>Eşya</w:t>
            </w:r>
            <w:r w:rsidRPr="007D5EF6">
              <w:rPr>
                <w:spacing w:val="-3"/>
                <w:sz w:val="24"/>
                <w:szCs w:val="24"/>
              </w:rPr>
              <w:t xml:space="preserve"> </w:t>
            </w:r>
            <w:r w:rsidRPr="007D5EF6">
              <w:rPr>
                <w:sz w:val="24"/>
                <w:szCs w:val="24"/>
              </w:rPr>
              <w:t>taşımaya</w:t>
            </w:r>
            <w:r w:rsidRPr="007D5EF6">
              <w:rPr>
                <w:spacing w:val="2"/>
                <w:sz w:val="24"/>
                <w:szCs w:val="24"/>
              </w:rPr>
              <w:t xml:space="preserve"> </w:t>
            </w:r>
            <w:r w:rsidRPr="007D5EF6">
              <w:rPr>
                <w:sz w:val="24"/>
                <w:szCs w:val="24"/>
              </w:rPr>
              <w:t>mahsus</w:t>
            </w:r>
            <w:r w:rsidRPr="007D5EF6">
              <w:rPr>
                <w:spacing w:val="-4"/>
                <w:sz w:val="24"/>
                <w:szCs w:val="24"/>
              </w:rPr>
              <w:t xml:space="preserve"> </w:t>
            </w:r>
            <w:r w:rsidRPr="007D5EF6">
              <w:rPr>
                <w:sz w:val="24"/>
                <w:szCs w:val="24"/>
              </w:rPr>
              <w:t>dizel</w:t>
            </w:r>
            <w:r w:rsidRPr="007D5EF6">
              <w:rPr>
                <w:spacing w:val="-6"/>
                <w:sz w:val="24"/>
                <w:szCs w:val="24"/>
              </w:rPr>
              <w:t xml:space="preserve"> </w:t>
            </w:r>
            <w:r w:rsidRPr="007D5EF6">
              <w:rPr>
                <w:sz w:val="24"/>
                <w:szCs w:val="24"/>
              </w:rPr>
              <w:t>veya</w:t>
            </w:r>
            <w:r w:rsidRPr="007D5EF6">
              <w:rPr>
                <w:spacing w:val="2"/>
                <w:sz w:val="24"/>
                <w:szCs w:val="24"/>
              </w:rPr>
              <w:t xml:space="preserve"> </w:t>
            </w:r>
            <w:r w:rsidRPr="007D5EF6">
              <w:rPr>
                <w:sz w:val="24"/>
                <w:szCs w:val="24"/>
              </w:rPr>
              <w:t>yarı</w:t>
            </w:r>
            <w:r w:rsidRPr="007D5EF6">
              <w:rPr>
                <w:spacing w:val="-10"/>
                <w:sz w:val="24"/>
                <w:szCs w:val="24"/>
              </w:rPr>
              <w:t xml:space="preserve"> </w:t>
            </w:r>
            <w:r w:rsidRPr="007D5EF6">
              <w:rPr>
                <w:sz w:val="24"/>
                <w:szCs w:val="24"/>
              </w:rPr>
              <w:t>dizel</w:t>
            </w:r>
          </w:p>
          <w:p w14:paraId="57D09869" w14:textId="0AE229A5" w:rsidR="00E2190C" w:rsidRPr="007D5EF6" w:rsidRDefault="00E2190C" w:rsidP="00E2190C">
            <w:pPr>
              <w:spacing w:line="274" w:lineRule="exact"/>
              <w:ind w:left="70" w:right="381"/>
              <w:rPr>
                <w:sz w:val="24"/>
                <w:szCs w:val="24"/>
              </w:rPr>
            </w:pPr>
            <w:r w:rsidRPr="007D5EF6">
              <w:rPr>
                <w:sz w:val="24"/>
                <w:szCs w:val="24"/>
              </w:rPr>
              <w:t>motorlu</w:t>
            </w:r>
            <w:r w:rsidRPr="007D5EF6">
              <w:rPr>
                <w:spacing w:val="-6"/>
                <w:sz w:val="24"/>
                <w:szCs w:val="24"/>
              </w:rPr>
              <w:t xml:space="preserve"> </w:t>
            </w:r>
            <w:r w:rsidRPr="007D5EF6">
              <w:rPr>
                <w:sz w:val="24"/>
                <w:szCs w:val="24"/>
              </w:rPr>
              <w:t>diğer</w:t>
            </w:r>
            <w:r w:rsidRPr="007D5EF6">
              <w:rPr>
                <w:spacing w:val="-5"/>
                <w:sz w:val="24"/>
                <w:szCs w:val="24"/>
              </w:rPr>
              <w:t xml:space="preserve"> </w:t>
            </w:r>
            <w:r w:rsidRPr="007D5EF6">
              <w:rPr>
                <w:sz w:val="24"/>
                <w:szCs w:val="24"/>
              </w:rPr>
              <w:t>taşıtlar;</w:t>
            </w:r>
            <w:r w:rsidRPr="007D5EF6">
              <w:rPr>
                <w:spacing w:val="-6"/>
                <w:sz w:val="24"/>
                <w:szCs w:val="24"/>
              </w:rPr>
              <w:t xml:space="preserve"> </w:t>
            </w:r>
            <w:r w:rsidRPr="007D5EF6">
              <w:rPr>
                <w:sz w:val="24"/>
                <w:szCs w:val="24"/>
              </w:rPr>
              <w:t>KULLANILMIŞ,</w:t>
            </w:r>
            <w:r w:rsidRPr="007D5EF6">
              <w:rPr>
                <w:spacing w:val="-4"/>
                <w:sz w:val="24"/>
                <w:szCs w:val="24"/>
              </w:rPr>
              <w:t xml:space="preserve"> </w:t>
            </w:r>
            <w:r w:rsidRPr="007D5EF6">
              <w:rPr>
                <w:sz w:val="24"/>
                <w:szCs w:val="24"/>
              </w:rPr>
              <w:t>brüt</w:t>
            </w:r>
            <w:r w:rsidRPr="007D5EF6">
              <w:rPr>
                <w:spacing w:val="-57"/>
                <w:sz w:val="24"/>
                <w:szCs w:val="24"/>
              </w:rPr>
              <w:t xml:space="preserve"> </w:t>
            </w:r>
            <w:r w:rsidRPr="007D5EF6">
              <w:rPr>
                <w:sz w:val="24"/>
                <w:szCs w:val="24"/>
              </w:rPr>
              <w:t>ağırlığı</w:t>
            </w:r>
            <w:r w:rsidRPr="007D5EF6">
              <w:rPr>
                <w:spacing w:val="-4"/>
                <w:sz w:val="24"/>
                <w:szCs w:val="24"/>
              </w:rPr>
              <w:t xml:space="preserve"> </w:t>
            </w:r>
            <w:r w:rsidRPr="007D5EF6">
              <w:rPr>
                <w:sz w:val="24"/>
                <w:szCs w:val="24"/>
              </w:rPr>
              <w:t>&gt;</w:t>
            </w:r>
            <w:r w:rsidRPr="007D5EF6">
              <w:rPr>
                <w:spacing w:val="1"/>
                <w:sz w:val="24"/>
                <w:szCs w:val="24"/>
              </w:rPr>
              <w:t xml:space="preserve"> </w:t>
            </w:r>
            <w:r w:rsidRPr="007D5EF6">
              <w:rPr>
                <w:sz w:val="24"/>
                <w:szCs w:val="24"/>
              </w:rPr>
              <w:t>20</w:t>
            </w:r>
            <w:r w:rsidRPr="007D5EF6">
              <w:rPr>
                <w:spacing w:val="2"/>
                <w:sz w:val="24"/>
                <w:szCs w:val="24"/>
              </w:rPr>
              <w:t xml:space="preserve"> </w:t>
            </w:r>
            <w:r w:rsidRPr="007D5EF6">
              <w:rPr>
                <w:sz w:val="24"/>
                <w:szCs w:val="24"/>
              </w:rPr>
              <w:t>ton</w:t>
            </w:r>
          </w:p>
        </w:tc>
      </w:tr>
      <w:tr w:rsidR="007D5EF6" w:rsidRPr="007D5EF6" w14:paraId="5549C567" w14:textId="77777777" w:rsidTr="003B0D6C">
        <w:trPr>
          <w:trHeight w:val="829"/>
        </w:trPr>
        <w:tc>
          <w:tcPr>
            <w:tcW w:w="860" w:type="dxa"/>
          </w:tcPr>
          <w:p w14:paraId="113E655B" w14:textId="6D456856" w:rsidR="00E2190C" w:rsidRPr="007D5EF6" w:rsidRDefault="00E2190C" w:rsidP="00E2190C">
            <w:pPr>
              <w:rPr>
                <w:sz w:val="24"/>
                <w:szCs w:val="24"/>
              </w:rPr>
            </w:pPr>
            <w:r w:rsidRPr="007D5EF6">
              <w:rPr>
                <w:sz w:val="24"/>
                <w:szCs w:val="24"/>
              </w:rPr>
              <w:t xml:space="preserve">         151</w:t>
            </w:r>
          </w:p>
        </w:tc>
        <w:tc>
          <w:tcPr>
            <w:tcW w:w="3501" w:type="dxa"/>
          </w:tcPr>
          <w:p w14:paraId="1F75D329" w14:textId="77777777" w:rsidR="00E2190C" w:rsidRPr="007D5EF6" w:rsidRDefault="00E2190C" w:rsidP="00E2190C">
            <w:pPr>
              <w:spacing w:before="5"/>
              <w:rPr>
                <w:b/>
                <w:sz w:val="24"/>
                <w:szCs w:val="24"/>
              </w:rPr>
            </w:pPr>
          </w:p>
          <w:p w14:paraId="5249E156" w14:textId="0632843F" w:rsidR="00E2190C" w:rsidRPr="007D5EF6" w:rsidRDefault="00E2190C" w:rsidP="00E2190C">
            <w:pPr>
              <w:ind w:right="883"/>
              <w:rPr>
                <w:sz w:val="24"/>
                <w:szCs w:val="24"/>
              </w:rPr>
            </w:pPr>
            <w:r w:rsidRPr="007D5EF6">
              <w:rPr>
                <w:sz w:val="24"/>
                <w:szCs w:val="24"/>
              </w:rPr>
              <w:t>8704.31.10.00.00</w:t>
            </w:r>
          </w:p>
        </w:tc>
        <w:tc>
          <w:tcPr>
            <w:tcW w:w="5086" w:type="dxa"/>
          </w:tcPr>
          <w:p w14:paraId="5B0808C7" w14:textId="77777777" w:rsidR="00E2190C" w:rsidRPr="007D5EF6" w:rsidRDefault="00E2190C" w:rsidP="00E2190C">
            <w:pPr>
              <w:spacing w:line="237" w:lineRule="auto"/>
              <w:ind w:left="70"/>
              <w:rPr>
                <w:sz w:val="24"/>
                <w:szCs w:val="24"/>
              </w:rPr>
            </w:pPr>
            <w:r w:rsidRPr="007D5EF6">
              <w:rPr>
                <w:sz w:val="24"/>
                <w:szCs w:val="24"/>
              </w:rPr>
              <w:t>Yüksek radyoaktif maddeleri taşımaya mahsus</w:t>
            </w:r>
            <w:r w:rsidRPr="007D5EF6">
              <w:rPr>
                <w:spacing w:val="1"/>
                <w:sz w:val="24"/>
                <w:szCs w:val="24"/>
              </w:rPr>
              <w:t xml:space="preserve"> </w:t>
            </w:r>
            <w:r w:rsidRPr="007D5EF6">
              <w:rPr>
                <w:sz w:val="24"/>
                <w:szCs w:val="24"/>
              </w:rPr>
              <w:t>(EURATOM)</w:t>
            </w:r>
            <w:r w:rsidRPr="007D5EF6">
              <w:rPr>
                <w:spacing w:val="-7"/>
                <w:sz w:val="24"/>
                <w:szCs w:val="24"/>
              </w:rPr>
              <w:t xml:space="preserve"> </w:t>
            </w:r>
            <w:r w:rsidRPr="007D5EF6">
              <w:rPr>
                <w:sz w:val="24"/>
                <w:szCs w:val="24"/>
              </w:rPr>
              <w:t>benzin</w:t>
            </w:r>
            <w:r w:rsidRPr="007D5EF6">
              <w:rPr>
                <w:spacing w:val="-3"/>
                <w:sz w:val="24"/>
                <w:szCs w:val="24"/>
              </w:rPr>
              <w:t xml:space="preserve"> </w:t>
            </w:r>
            <w:r w:rsidRPr="007D5EF6">
              <w:rPr>
                <w:sz w:val="24"/>
                <w:szCs w:val="24"/>
              </w:rPr>
              <w:t>motorlu</w:t>
            </w:r>
            <w:r w:rsidRPr="007D5EF6">
              <w:rPr>
                <w:spacing w:val="-7"/>
                <w:sz w:val="24"/>
                <w:szCs w:val="24"/>
              </w:rPr>
              <w:t xml:space="preserve"> </w:t>
            </w:r>
            <w:r w:rsidRPr="007D5EF6">
              <w:rPr>
                <w:sz w:val="24"/>
                <w:szCs w:val="24"/>
              </w:rPr>
              <w:t>taşıtlar;</w:t>
            </w:r>
            <w:r w:rsidRPr="007D5EF6">
              <w:rPr>
                <w:spacing w:val="-7"/>
                <w:sz w:val="24"/>
                <w:szCs w:val="24"/>
              </w:rPr>
              <w:t xml:space="preserve"> </w:t>
            </w:r>
            <w:r w:rsidRPr="007D5EF6">
              <w:rPr>
                <w:sz w:val="24"/>
                <w:szCs w:val="24"/>
              </w:rPr>
              <w:t>brüt</w:t>
            </w:r>
            <w:r w:rsidRPr="007D5EF6">
              <w:rPr>
                <w:spacing w:val="-3"/>
                <w:sz w:val="24"/>
                <w:szCs w:val="24"/>
              </w:rPr>
              <w:t xml:space="preserve"> </w:t>
            </w:r>
            <w:r w:rsidRPr="007D5EF6">
              <w:rPr>
                <w:sz w:val="24"/>
                <w:szCs w:val="24"/>
              </w:rPr>
              <w:t>ağırlığı</w:t>
            </w:r>
          </w:p>
          <w:p w14:paraId="4DF1EE24" w14:textId="5E45945B" w:rsidR="00E2190C" w:rsidRPr="007D5EF6" w:rsidRDefault="00E2190C" w:rsidP="00E2190C">
            <w:pPr>
              <w:spacing w:line="274" w:lineRule="exact"/>
              <w:ind w:left="70" w:right="762"/>
              <w:rPr>
                <w:sz w:val="24"/>
                <w:szCs w:val="24"/>
              </w:rPr>
            </w:pPr>
            <w:r w:rsidRPr="007D5EF6">
              <w:rPr>
                <w:sz w:val="24"/>
                <w:szCs w:val="24"/>
              </w:rPr>
              <w:t>&lt;=</w:t>
            </w:r>
            <w:r w:rsidRPr="007D5EF6">
              <w:rPr>
                <w:spacing w:val="2"/>
                <w:sz w:val="24"/>
                <w:szCs w:val="24"/>
              </w:rPr>
              <w:t xml:space="preserve"> </w:t>
            </w:r>
            <w:r w:rsidRPr="007D5EF6">
              <w:rPr>
                <w:sz w:val="24"/>
                <w:szCs w:val="24"/>
              </w:rPr>
              <w:t>5</w:t>
            </w:r>
            <w:r w:rsidRPr="007D5EF6">
              <w:rPr>
                <w:spacing w:val="-2"/>
                <w:sz w:val="24"/>
                <w:szCs w:val="24"/>
              </w:rPr>
              <w:t xml:space="preserve"> </w:t>
            </w:r>
            <w:r w:rsidRPr="007D5EF6">
              <w:rPr>
                <w:sz w:val="24"/>
                <w:szCs w:val="24"/>
              </w:rPr>
              <w:t>ton</w:t>
            </w:r>
          </w:p>
        </w:tc>
      </w:tr>
      <w:tr w:rsidR="007D5EF6" w:rsidRPr="007D5EF6" w14:paraId="3664A4BC" w14:textId="77777777" w:rsidTr="003B0D6C">
        <w:trPr>
          <w:trHeight w:val="642"/>
        </w:trPr>
        <w:tc>
          <w:tcPr>
            <w:tcW w:w="860" w:type="dxa"/>
          </w:tcPr>
          <w:p w14:paraId="0A26D098" w14:textId="6EA0C7E3" w:rsidR="00E2190C" w:rsidRPr="007D5EF6" w:rsidRDefault="00E2190C" w:rsidP="00E2190C">
            <w:pPr>
              <w:rPr>
                <w:sz w:val="24"/>
                <w:szCs w:val="24"/>
              </w:rPr>
            </w:pPr>
            <w:r w:rsidRPr="007D5EF6">
              <w:rPr>
                <w:sz w:val="24"/>
                <w:szCs w:val="24"/>
              </w:rPr>
              <w:t xml:space="preserve">         152</w:t>
            </w:r>
          </w:p>
        </w:tc>
        <w:tc>
          <w:tcPr>
            <w:tcW w:w="3501" w:type="dxa"/>
          </w:tcPr>
          <w:p w14:paraId="0E1D1856" w14:textId="432EA0DF" w:rsidR="00E2190C" w:rsidRPr="007D5EF6" w:rsidRDefault="00E2190C" w:rsidP="00E2190C">
            <w:pPr>
              <w:spacing w:before="179"/>
              <w:ind w:right="883"/>
              <w:rPr>
                <w:sz w:val="24"/>
                <w:szCs w:val="24"/>
              </w:rPr>
            </w:pPr>
            <w:r w:rsidRPr="007D5EF6">
              <w:rPr>
                <w:sz w:val="24"/>
                <w:szCs w:val="24"/>
              </w:rPr>
              <w:t>8704.31.31.00.00</w:t>
            </w:r>
          </w:p>
        </w:tc>
        <w:tc>
          <w:tcPr>
            <w:tcW w:w="5086" w:type="dxa"/>
          </w:tcPr>
          <w:p w14:paraId="6EDE728F" w14:textId="77777777" w:rsidR="00E2190C" w:rsidRPr="007D5EF6" w:rsidRDefault="00E2190C" w:rsidP="00E2190C">
            <w:pPr>
              <w:spacing w:before="3" w:line="237" w:lineRule="auto"/>
              <w:ind w:left="70" w:right="63"/>
              <w:rPr>
                <w:sz w:val="24"/>
                <w:szCs w:val="24"/>
              </w:rPr>
            </w:pPr>
            <w:r w:rsidRPr="007D5EF6">
              <w:rPr>
                <w:sz w:val="24"/>
                <w:szCs w:val="24"/>
              </w:rPr>
              <w:t>Eşya taşımaya mahsus benzin motorlu diğer</w:t>
            </w:r>
            <w:r w:rsidRPr="007D5EF6">
              <w:rPr>
                <w:spacing w:val="1"/>
                <w:sz w:val="24"/>
                <w:szCs w:val="24"/>
              </w:rPr>
              <w:t xml:space="preserve"> </w:t>
            </w:r>
            <w:r w:rsidRPr="007D5EF6">
              <w:rPr>
                <w:sz w:val="24"/>
                <w:szCs w:val="24"/>
              </w:rPr>
              <w:t>taşıtlar;</w:t>
            </w:r>
            <w:r w:rsidRPr="007D5EF6">
              <w:rPr>
                <w:spacing w:val="-8"/>
                <w:sz w:val="24"/>
                <w:szCs w:val="24"/>
              </w:rPr>
              <w:t xml:space="preserve"> </w:t>
            </w:r>
            <w:r w:rsidRPr="007D5EF6">
              <w:rPr>
                <w:sz w:val="24"/>
                <w:szCs w:val="24"/>
              </w:rPr>
              <w:t>YENİ,</w:t>
            </w:r>
            <w:r w:rsidRPr="007D5EF6">
              <w:rPr>
                <w:spacing w:val="-2"/>
                <w:sz w:val="24"/>
                <w:szCs w:val="24"/>
              </w:rPr>
              <w:t xml:space="preserve"> </w:t>
            </w:r>
            <w:r w:rsidRPr="007D5EF6">
              <w:rPr>
                <w:sz w:val="24"/>
                <w:szCs w:val="24"/>
              </w:rPr>
              <w:t>brüt</w:t>
            </w:r>
            <w:r w:rsidRPr="007D5EF6">
              <w:rPr>
                <w:spacing w:val="2"/>
                <w:sz w:val="24"/>
                <w:szCs w:val="24"/>
              </w:rPr>
              <w:t xml:space="preserve"> </w:t>
            </w:r>
            <w:r w:rsidRPr="007D5EF6">
              <w:rPr>
                <w:sz w:val="24"/>
                <w:szCs w:val="24"/>
              </w:rPr>
              <w:t>ağırlığı</w:t>
            </w:r>
            <w:r w:rsidRPr="007D5EF6">
              <w:rPr>
                <w:spacing w:val="-8"/>
                <w:sz w:val="24"/>
                <w:szCs w:val="24"/>
              </w:rPr>
              <w:t xml:space="preserve"> </w:t>
            </w:r>
            <w:r w:rsidRPr="007D5EF6">
              <w:rPr>
                <w:sz w:val="24"/>
                <w:szCs w:val="24"/>
              </w:rPr>
              <w:t>&lt;=</w:t>
            </w:r>
            <w:r w:rsidRPr="007D5EF6">
              <w:rPr>
                <w:spacing w:val="-4"/>
                <w:sz w:val="24"/>
                <w:szCs w:val="24"/>
              </w:rPr>
              <w:t xml:space="preserve"> </w:t>
            </w:r>
            <w:r w:rsidRPr="007D5EF6">
              <w:rPr>
                <w:sz w:val="24"/>
                <w:szCs w:val="24"/>
              </w:rPr>
              <w:t>5</w:t>
            </w:r>
            <w:r w:rsidRPr="007D5EF6">
              <w:rPr>
                <w:spacing w:val="-4"/>
                <w:sz w:val="24"/>
                <w:szCs w:val="24"/>
              </w:rPr>
              <w:t xml:space="preserve"> </w:t>
            </w:r>
            <w:r w:rsidRPr="007D5EF6">
              <w:rPr>
                <w:sz w:val="24"/>
                <w:szCs w:val="24"/>
              </w:rPr>
              <w:t>ton,</w:t>
            </w:r>
            <w:r w:rsidRPr="007D5EF6">
              <w:rPr>
                <w:spacing w:val="-1"/>
                <w:sz w:val="24"/>
                <w:szCs w:val="24"/>
              </w:rPr>
              <w:t xml:space="preserve"> </w:t>
            </w:r>
            <w:r w:rsidRPr="007D5EF6">
              <w:rPr>
                <w:sz w:val="24"/>
                <w:szCs w:val="24"/>
              </w:rPr>
              <w:t>silindir</w:t>
            </w:r>
            <w:r w:rsidRPr="007D5EF6">
              <w:rPr>
                <w:spacing w:val="-2"/>
                <w:sz w:val="24"/>
                <w:szCs w:val="24"/>
              </w:rPr>
              <w:t xml:space="preserve"> </w:t>
            </w:r>
            <w:r w:rsidRPr="007D5EF6">
              <w:rPr>
                <w:sz w:val="24"/>
                <w:szCs w:val="24"/>
              </w:rPr>
              <w:t>hacmi</w:t>
            </w:r>
          </w:p>
          <w:p w14:paraId="0D3B48CD" w14:textId="66DDD933" w:rsidR="00E2190C" w:rsidRPr="007D5EF6" w:rsidRDefault="00E2190C" w:rsidP="00E2190C">
            <w:pPr>
              <w:spacing w:before="40" w:line="242" w:lineRule="auto"/>
              <w:ind w:left="70" w:right="125"/>
              <w:rPr>
                <w:sz w:val="24"/>
                <w:szCs w:val="24"/>
              </w:rPr>
            </w:pPr>
            <w:r w:rsidRPr="007D5EF6">
              <w:rPr>
                <w:sz w:val="24"/>
                <w:szCs w:val="24"/>
              </w:rPr>
              <w:t>&gt;</w:t>
            </w:r>
            <w:r w:rsidRPr="007D5EF6">
              <w:rPr>
                <w:spacing w:val="-3"/>
                <w:sz w:val="24"/>
                <w:szCs w:val="24"/>
              </w:rPr>
              <w:t xml:space="preserve"> </w:t>
            </w:r>
            <w:r w:rsidRPr="007D5EF6">
              <w:rPr>
                <w:sz w:val="24"/>
                <w:szCs w:val="24"/>
              </w:rPr>
              <w:t>2800</w:t>
            </w:r>
            <w:r w:rsidRPr="007D5EF6">
              <w:rPr>
                <w:spacing w:val="-1"/>
                <w:sz w:val="24"/>
                <w:szCs w:val="24"/>
              </w:rPr>
              <w:t xml:space="preserve"> </w:t>
            </w:r>
            <w:r w:rsidRPr="007D5EF6">
              <w:rPr>
                <w:sz w:val="24"/>
                <w:szCs w:val="24"/>
              </w:rPr>
              <w:t>cm3</w:t>
            </w:r>
          </w:p>
        </w:tc>
      </w:tr>
      <w:tr w:rsidR="007D5EF6" w:rsidRPr="007D5EF6" w14:paraId="67420D93" w14:textId="77777777" w:rsidTr="003B0D6C">
        <w:trPr>
          <w:trHeight w:val="829"/>
        </w:trPr>
        <w:tc>
          <w:tcPr>
            <w:tcW w:w="860" w:type="dxa"/>
          </w:tcPr>
          <w:p w14:paraId="4E1085FB" w14:textId="0DC1910B" w:rsidR="00E2190C" w:rsidRPr="007D5EF6" w:rsidRDefault="00E2190C" w:rsidP="00E2190C">
            <w:pPr>
              <w:rPr>
                <w:sz w:val="24"/>
                <w:szCs w:val="24"/>
              </w:rPr>
            </w:pPr>
            <w:r w:rsidRPr="007D5EF6">
              <w:rPr>
                <w:sz w:val="24"/>
                <w:szCs w:val="24"/>
              </w:rPr>
              <w:t xml:space="preserve">         153</w:t>
            </w:r>
          </w:p>
        </w:tc>
        <w:tc>
          <w:tcPr>
            <w:tcW w:w="3501" w:type="dxa"/>
          </w:tcPr>
          <w:p w14:paraId="728DB8D5" w14:textId="77777777" w:rsidR="00E2190C" w:rsidRPr="007D5EF6" w:rsidRDefault="00E2190C" w:rsidP="00E2190C">
            <w:pPr>
              <w:spacing w:before="10"/>
              <w:rPr>
                <w:b/>
                <w:sz w:val="24"/>
                <w:szCs w:val="24"/>
              </w:rPr>
            </w:pPr>
          </w:p>
          <w:p w14:paraId="31C924C4" w14:textId="41F8B917" w:rsidR="00E2190C" w:rsidRPr="007D5EF6" w:rsidRDefault="00E2190C" w:rsidP="00E2190C">
            <w:pPr>
              <w:ind w:right="883"/>
              <w:rPr>
                <w:sz w:val="24"/>
                <w:szCs w:val="24"/>
              </w:rPr>
            </w:pPr>
            <w:r w:rsidRPr="007D5EF6">
              <w:rPr>
                <w:sz w:val="24"/>
                <w:szCs w:val="24"/>
              </w:rPr>
              <w:t>8704.31.39.00.00</w:t>
            </w:r>
          </w:p>
        </w:tc>
        <w:tc>
          <w:tcPr>
            <w:tcW w:w="5086" w:type="dxa"/>
          </w:tcPr>
          <w:p w14:paraId="7DE18EFA" w14:textId="77777777" w:rsidR="00E2190C" w:rsidRPr="007D5EF6" w:rsidRDefault="00E2190C" w:rsidP="00E2190C">
            <w:pPr>
              <w:spacing w:line="272" w:lineRule="exact"/>
              <w:ind w:left="70"/>
              <w:rPr>
                <w:sz w:val="24"/>
                <w:szCs w:val="24"/>
              </w:rPr>
            </w:pPr>
            <w:r w:rsidRPr="007D5EF6">
              <w:rPr>
                <w:sz w:val="24"/>
                <w:szCs w:val="24"/>
              </w:rPr>
              <w:t>Eşya</w:t>
            </w:r>
            <w:r w:rsidRPr="007D5EF6">
              <w:rPr>
                <w:spacing w:val="-5"/>
                <w:sz w:val="24"/>
                <w:szCs w:val="24"/>
              </w:rPr>
              <w:t xml:space="preserve"> </w:t>
            </w:r>
            <w:r w:rsidRPr="007D5EF6">
              <w:rPr>
                <w:sz w:val="24"/>
                <w:szCs w:val="24"/>
              </w:rPr>
              <w:t>taşımaya mahsus</w:t>
            </w:r>
            <w:r w:rsidRPr="007D5EF6">
              <w:rPr>
                <w:spacing w:val="-6"/>
                <w:sz w:val="24"/>
                <w:szCs w:val="24"/>
              </w:rPr>
              <w:t xml:space="preserve"> </w:t>
            </w:r>
            <w:r w:rsidRPr="007D5EF6">
              <w:rPr>
                <w:sz w:val="24"/>
                <w:szCs w:val="24"/>
              </w:rPr>
              <w:t>benzin</w:t>
            </w:r>
            <w:r w:rsidRPr="007D5EF6">
              <w:rPr>
                <w:spacing w:val="-4"/>
                <w:sz w:val="24"/>
                <w:szCs w:val="24"/>
              </w:rPr>
              <w:t xml:space="preserve"> </w:t>
            </w:r>
            <w:r w:rsidRPr="007D5EF6">
              <w:rPr>
                <w:sz w:val="24"/>
                <w:szCs w:val="24"/>
              </w:rPr>
              <w:t>motorlu</w:t>
            </w:r>
            <w:r w:rsidRPr="007D5EF6">
              <w:rPr>
                <w:spacing w:val="-3"/>
                <w:sz w:val="24"/>
                <w:szCs w:val="24"/>
              </w:rPr>
              <w:t xml:space="preserve"> </w:t>
            </w:r>
            <w:r w:rsidRPr="007D5EF6">
              <w:rPr>
                <w:sz w:val="24"/>
                <w:szCs w:val="24"/>
              </w:rPr>
              <w:t>diğer</w:t>
            </w:r>
          </w:p>
          <w:p w14:paraId="30C3EC03" w14:textId="5137150A" w:rsidR="00E2190C" w:rsidRPr="007D5EF6" w:rsidRDefault="00E2190C" w:rsidP="00E2190C">
            <w:pPr>
              <w:spacing w:line="274" w:lineRule="exact"/>
              <w:ind w:left="70" w:right="200"/>
              <w:rPr>
                <w:sz w:val="24"/>
                <w:szCs w:val="24"/>
              </w:rPr>
            </w:pPr>
            <w:r w:rsidRPr="007D5EF6">
              <w:rPr>
                <w:sz w:val="24"/>
                <w:szCs w:val="24"/>
              </w:rPr>
              <w:t>taşıtlar;</w:t>
            </w:r>
            <w:r w:rsidRPr="007D5EF6">
              <w:rPr>
                <w:spacing w:val="-3"/>
                <w:sz w:val="24"/>
                <w:szCs w:val="24"/>
              </w:rPr>
              <w:t xml:space="preserve"> </w:t>
            </w:r>
            <w:r w:rsidRPr="007D5EF6">
              <w:rPr>
                <w:sz w:val="24"/>
                <w:szCs w:val="24"/>
              </w:rPr>
              <w:t>KULLANILMIŞ,</w:t>
            </w:r>
            <w:r w:rsidRPr="007D5EF6">
              <w:rPr>
                <w:spacing w:val="-1"/>
                <w:sz w:val="24"/>
                <w:szCs w:val="24"/>
              </w:rPr>
              <w:t xml:space="preserve"> </w:t>
            </w:r>
            <w:r w:rsidRPr="007D5EF6">
              <w:rPr>
                <w:sz w:val="24"/>
                <w:szCs w:val="24"/>
              </w:rPr>
              <w:t>brüt</w:t>
            </w:r>
            <w:r w:rsidRPr="007D5EF6">
              <w:rPr>
                <w:spacing w:val="-2"/>
                <w:sz w:val="24"/>
                <w:szCs w:val="24"/>
              </w:rPr>
              <w:t xml:space="preserve"> </w:t>
            </w:r>
            <w:r w:rsidRPr="007D5EF6">
              <w:rPr>
                <w:sz w:val="24"/>
                <w:szCs w:val="24"/>
              </w:rPr>
              <w:t>ağırlığı</w:t>
            </w:r>
            <w:r w:rsidRPr="007D5EF6">
              <w:rPr>
                <w:spacing w:val="-11"/>
                <w:sz w:val="24"/>
                <w:szCs w:val="24"/>
              </w:rPr>
              <w:t xml:space="preserve"> </w:t>
            </w:r>
            <w:r w:rsidRPr="007D5EF6">
              <w:rPr>
                <w:sz w:val="24"/>
                <w:szCs w:val="24"/>
              </w:rPr>
              <w:t>&lt;=</w:t>
            </w:r>
            <w:r w:rsidRPr="007D5EF6">
              <w:rPr>
                <w:spacing w:val="-3"/>
                <w:sz w:val="24"/>
                <w:szCs w:val="24"/>
              </w:rPr>
              <w:t xml:space="preserve"> </w:t>
            </w:r>
            <w:r w:rsidRPr="007D5EF6">
              <w:rPr>
                <w:sz w:val="24"/>
                <w:szCs w:val="24"/>
              </w:rPr>
              <w:t>5</w:t>
            </w:r>
            <w:r w:rsidRPr="007D5EF6">
              <w:rPr>
                <w:spacing w:val="-3"/>
                <w:sz w:val="24"/>
                <w:szCs w:val="24"/>
              </w:rPr>
              <w:t xml:space="preserve"> </w:t>
            </w:r>
            <w:r w:rsidRPr="007D5EF6">
              <w:rPr>
                <w:sz w:val="24"/>
                <w:szCs w:val="24"/>
              </w:rPr>
              <w:t>ton,</w:t>
            </w:r>
            <w:r w:rsidRPr="007D5EF6">
              <w:rPr>
                <w:spacing w:val="-57"/>
                <w:sz w:val="24"/>
                <w:szCs w:val="24"/>
              </w:rPr>
              <w:t xml:space="preserve"> </w:t>
            </w:r>
            <w:r w:rsidRPr="007D5EF6">
              <w:rPr>
                <w:sz w:val="24"/>
                <w:szCs w:val="24"/>
              </w:rPr>
              <w:t>silindir</w:t>
            </w:r>
            <w:r w:rsidRPr="007D5EF6">
              <w:rPr>
                <w:spacing w:val="2"/>
                <w:sz w:val="24"/>
                <w:szCs w:val="24"/>
              </w:rPr>
              <w:t xml:space="preserve"> </w:t>
            </w:r>
            <w:r w:rsidRPr="007D5EF6">
              <w:rPr>
                <w:sz w:val="24"/>
                <w:szCs w:val="24"/>
              </w:rPr>
              <w:t>hacmi</w:t>
            </w:r>
            <w:r w:rsidRPr="007D5EF6">
              <w:rPr>
                <w:spacing w:val="-3"/>
                <w:sz w:val="24"/>
                <w:szCs w:val="24"/>
              </w:rPr>
              <w:t xml:space="preserve"> </w:t>
            </w:r>
            <w:r w:rsidRPr="007D5EF6">
              <w:rPr>
                <w:sz w:val="24"/>
                <w:szCs w:val="24"/>
              </w:rPr>
              <w:t>&gt; 2800</w:t>
            </w:r>
            <w:r w:rsidRPr="007D5EF6">
              <w:rPr>
                <w:spacing w:val="2"/>
                <w:sz w:val="24"/>
                <w:szCs w:val="24"/>
              </w:rPr>
              <w:t xml:space="preserve"> </w:t>
            </w:r>
            <w:r w:rsidRPr="007D5EF6">
              <w:rPr>
                <w:sz w:val="24"/>
                <w:szCs w:val="24"/>
              </w:rPr>
              <w:t>cm3</w:t>
            </w:r>
          </w:p>
        </w:tc>
      </w:tr>
      <w:tr w:rsidR="007D5EF6" w:rsidRPr="007D5EF6" w14:paraId="06802158" w14:textId="77777777" w:rsidTr="003B0D6C">
        <w:trPr>
          <w:trHeight w:val="825"/>
        </w:trPr>
        <w:tc>
          <w:tcPr>
            <w:tcW w:w="860" w:type="dxa"/>
          </w:tcPr>
          <w:p w14:paraId="6C0F9C1D" w14:textId="770BC2F9" w:rsidR="00E2190C" w:rsidRPr="007D5EF6" w:rsidRDefault="00E2190C" w:rsidP="00E2190C">
            <w:pPr>
              <w:rPr>
                <w:sz w:val="24"/>
                <w:szCs w:val="24"/>
              </w:rPr>
            </w:pPr>
            <w:r w:rsidRPr="007D5EF6">
              <w:rPr>
                <w:sz w:val="24"/>
                <w:szCs w:val="24"/>
              </w:rPr>
              <w:t xml:space="preserve">         154</w:t>
            </w:r>
          </w:p>
        </w:tc>
        <w:tc>
          <w:tcPr>
            <w:tcW w:w="3501" w:type="dxa"/>
          </w:tcPr>
          <w:p w14:paraId="2B9936A1" w14:textId="77777777" w:rsidR="00E2190C" w:rsidRPr="007D5EF6" w:rsidRDefault="00E2190C" w:rsidP="00E2190C">
            <w:pPr>
              <w:spacing w:before="5"/>
              <w:rPr>
                <w:b/>
                <w:sz w:val="24"/>
                <w:szCs w:val="24"/>
              </w:rPr>
            </w:pPr>
          </w:p>
          <w:p w14:paraId="4216C4E5" w14:textId="2FD18632" w:rsidR="00E2190C" w:rsidRPr="007D5EF6" w:rsidRDefault="00E2190C" w:rsidP="00E2190C">
            <w:pPr>
              <w:spacing w:before="1"/>
              <w:ind w:right="883"/>
              <w:rPr>
                <w:sz w:val="24"/>
                <w:szCs w:val="24"/>
              </w:rPr>
            </w:pPr>
            <w:r w:rsidRPr="007D5EF6">
              <w:rPr>
                <w:sz w:val="24"/>
                <w:szCs w:val="24"/>
              </w:rPr>
              <w:t>8704.31.91.00.00</w:t>
            </w:r>
          </w:p>
        </w:tc>
        <w:tc>
          <w:tcPr>
            <w:tcW w:w="5086" w:type="dxa"/>
          </w:tcPr>
          <w:p w14:paraId="1415FF7D" w14:textId="77777777" w:rsidR="00E2190C" w:rsidRPr="007D5EF6" w:rsidRDefault="00E2190C" w:rsidP="00E2190C">
            <w:pPr>
              <w:spacing w:line="237" w:lineRule="auto"/>
              <w:ind w:left="70" w:right="63"/>
              <w:rPr>
                <w:sz w:val="24"/>
                <w:szCs w:val="24"/>
              </w:rPr>
            </w:pPr>
            <w:r w:rsidRPr="007D5EF6">
              <w:rPr>
                <w:sz w:val="24"/>
                <w:szCs w:val="24"/>
              </w:rPr>
              <w:t>Eşya taşımaya mahsus benzin motorlu diğer</w:t>
            </w:r>
            <w:r w:rsidRPr="007D5EF6">
              <w:rPr>
                <w:spacing w:val="1"/>
                <w:sz w:val="24"/>
                <w:szCs w:val="24"/>
              </w:rPr>
              <w:t xml:space="preserve"> </w:t>
            </w:r>
            <w:r w:rsidRPr="007D5EF6">
              <w:rPr>
                <w:sz w:val="24"/>
                <w:szCs w:val="24"/>
              </w:rPr>
              <w:t>taşıtlar;</w:t>
            </w:r>
            <w:r w:rsidRPr="007D5EF6">
              <w:rPr>
                <w:spacing w:val="-8"/>
                <w:sz w:val="24"/>
                <w:szCs w:val="24"/>
              </w:rPr>
              <w:t xml:space="preserve"> </w:t>
            </w:r>
            <w:r w:rsidRPr="007D5EF6">
              <w:rPr>
                <w:sz w:val="24"/>
                <w:szCs w:val="24"/>
              </w:rPr>
              <w:t>YENİ,</w:t>
            </w:r>
            <w:r w:rsidRPr="007D5EF6">
              <w:rPr>
                <w:spacing w:val="-2"/>
                <w:sz w:val="24"/>
                <w:szCs w:val="24"/>
              </w:rPr>
              <w:t xml:space="preserve"> </w:t>
            </w:r>
            <w:r w:rsidRPr="007D5EF6">
              <w:rPr>
                <w:sz w:val="24"/>
                <w:szCs w:val="24"/>
              </w:rPr>
              <w:t>brüt</w:t>
            </w:r>
            <w:r w:rsidRPr="007D5EF6">
              <w:rPr>
                <w:spacing w:val="2"/>
                <w:sz w:val="24"/>
                <w:szCs w:val="24"/>
              </w:rPr>
              <w:t xml:space="preserve"> </w:t>
            </w:r>
            <w:r w:rsidRPr="007D5EF6">
              <w:rPr>
                <w:sz w:val="24"/>
                <w:szCs w:val="24"/>
              </w:rPr>
              <w:t>ağırlığı</w:t>
            </w:r>
            <w:r w:rsidRPr="007D5EF6">
              <w:rPr>
                <w:spacing w:val="-8"/>
                <w:sz w:val="24"/>
                <w:szCs w:val="24"/>
              </w:rPr>
              <w:t xml:space="preserve"> </w:t>
            </w:r>
            <w:r w:rsidRPr="007D5EF6">
              <w:rPr>
                <w:sz w:val="24"/>
                <w:szCs w:val="24"/>
              </w:rPr>
              <w:t>&lt;=</w:t>
            </w:r>
            <w:r w:rsidRPr="007D5EF6">
              <w:rPr>
                <w:spacing w:val="-4"/>
                <w:sz w:val="24"/>
                <w:szCs w:val="24"/>
              </w:rPr>
              <w:t xml:space="preserve"> </w:t>
            </w:r>
            <w:r w:rsidRPr="007D5EF6">
              <w:rPr>
                <w:sz w:val="24"/>
                <w:szCs w:val="24"/>
              </w:rPr>
              <w:t>5</w:t>
            </w:r>
            <w:r w:rsidRPr="007D5EF6">
              <w:rPr>
                <w:spacing w:val="-4"/>
                <w:sz w:val="24"/>
                <w:szCs w:val="24"/>
              </w:rPr>
              <w:t xml:space="preserve"> </w:t>
            </w:r>
            <w:r w:rsidRPr="007D5EF6">
              <w:rPr>
                <w:sz w:val="24"/>
                <w:szCs w:val="24"/>
              </w:rPr>
              <w:t>ton,</w:t>
            </w:r>
            <w:r w:rsidRPr="007D5EF6">
              <w:rPr>
                <w:spacing w:val="-1"/>
                <w:sz w:val="24"/>
                <w:szCs w:val="24"/>
              </w:rPr>
              <w:t xml:space="preserve"> </w:t>
            </w:r>
            <w:r w:rsidRPr="007D5EF6">
              <w:rPr>
                <w:sz w:val="24"/>
                <w:szCs w:val="24"/>
              </w:rPr>
              <w:t>silindir</w:t>
            </w:r>
            <w:r w:rsidRPr="007D5EF6">
              <w:rPr>
                <w:spacing w:val="-2"/>
                <w:sz w:val="24"/>
                <w:szCs w:val="24"/>
              </w:rPr>
              <w:t xml:space="preserve"> </w:t>
            </w:r>
            <w:r w:rsidRPr="007D5EF6">
              <w:rPr>
                <w:sz w:val="24"/>
                <w:szCs w:val="24"/>
              </w:rPr>
              <w:t>hacmi</w:t>
            </w:r>
          </w:p>
          <w:p w14:paraId="6ADB9F6E" w14:textId="2AF7114A" w:rsidR="00E2190C" w:rsidRPr="007D5EF6" w:rsidRDefault="00E2190C" w:rsidP="00E2190C">
            <w:pPr>
              <w:spacing w:before="2" w:line="256" w:lineRule="exact"/>
              <w:ind w:left="70"/>
              <w:rPr>
                <w:sz w:val="24"/>
                <w:szCs w:val="24"/>
              </w:rPr>
            </w:pPr>
            <w:r w:rsidRPr="007D5EF6">
              <w:rPr>
                <w:sz w:val="24"/>
                <w:szCs w:val="24"/>
              </w:rPr>
              <w:t>&lt;=</w:t>
            </w:r>
            <w:r w:rsidRPr="007D5EF6">
              <w:rPr>
                <w:spacing w:val="-3"/>
                <w:sz w:val="24"/>
                <w:szCs w:val="24"/>
              </w:rPr>
              <w:t xml:space="preserve"> </w:t>
            </w:r>
            <w:r w:rsidRPr="007D5EF6">
              <w:rPr>
                <w:sz w:val="24"/>
                <w:szCs w:val="24"/>
              </w:rPr>
              <w:t>2800</w:t>
            </w:r>
            <w:r w:rsidRPr="007D5EF6">
              <w:rPr>
                <w:spacing w:val="-2"/>
                <w:sz w:val="24"/>
                <w:szCs w:val="24"/>
              </w:rPr>
              <w:t xml:space="preserve"> </w:t>
            </w:r>
            <w:r w:rsidRPr="007D5EF6">
              <w:rPr>
                <w:sz w:val="24"/>
                <w:szCs w:val="24"/>
              </w:rPr>
              <w:t>cm3</w:t>
            </w:r>
          </w:p>
        </w:tc>
      </w:tr>
      <w:tr w:rsidR="007D5EF6" w:rsidRPr="007D5EF6" w14:paraId="38A69886" w14:textId="77777777" w:rsidTr="003B0D6C">
        <w:trPr>
          <w:trHeight w:val="829"/>
        </w:trPr>
        <w:tc>
          <w:tcPr>
            <w:tcW w:w="860" w:type="dxa"/>
          </w:tcPr>
          <w:p w14:paraId="7C8BF379" w14:textId="2C1A90FB" w:rsidR="00E2190C" w:rsidRPr="007D5EF6" w:rsidRDefault="00E2190C" w:rsidP="00E2190C">
            <w:pPr>
              <w:rPr>
                <w:sz w:val="24"/>
                <w:szCs w:val="24"/>
              </w:rPr>
            </w:pPr>
            <w:r w:rsidRPr="007D5EF6">
              <w:rPr>
                <w:sz w:val="24"/>
                <w:szCs w:val="24"/>
              </w:rPr>
              <w:t xml:space="preserve">         155</w:t>
            </w:r>
          </w:p>
        </w:tc>
        <w:tc>
          <w:tcPr>
            <w:tcW w:w="3501" w:type="dxa"/>
          </w:tcPr>
          <w:p w14:paraId="4F2FDFFA" w14:textId="77777777" w:rsidR="00E2190C" w:rsidRPr="007D5EF6" w:rsidRDefault="00E2190C" w:rsidP="00E2190C">
            <w:pPr>
              <w:spacing w:before="10"/>
              <w:rPr>
                <w:b/>
                <w:sz w:val="24"/>
                <w:szCs w:val="24"/>
              </w:rPr>
            </w:pPr>
          </w:p>
          <w:p w14:paraId="7D47009B" w14:textId="7AB06B69" w:rsidR="00E2190C" w:rsidRPr="007D5EF6" w:rsidRDefault="00E2190C" w:rsidP="00E2190C">
            <w:pPr>
              <w:ind w:right="882"/>
              <w:rPr>
                <w:sz w:val="24"/>
                <w:szCs w:val="24"/>
              </w:rPr>
            </w:pPr>
            <w:r w:rsidRPr="007D5EF6">
              <w:rPr>
                <w:sz w:val="24"/>
                <w:szCs w:val="24"/>
              </w:rPr>
              <w:t>8704.31.99.00.00</w:t>
            </w:r>
          </w:p>
        </w:tc>
        <w:tc>
          <w:tcPr>
            <w:tcW w:w="5086" w:type="dxa"/>
          </w:tcPr>
          <w:p w14:paraId="5D158312" w14:textId="77777777" w:rsidR="00E2190C" w:rsidRPr="007D5EF6" w:rsidRDefault="00E2190C" w:rsidP="00E2190C">
            <w:pPr>
              <w:spacing w:before="1"/>
              <w:ind w:left="70" w:right="200"/>
              <w:rPr>
                <w:sz w:val="24"/>
                <w:szCs w:val="24"/>
              </w:rPr>
            </w:pPr>
            <w:r w:rsidRPr="007D5EF6">
              <w:rPr>
                <w:sz w:val="24"/>
                <w:szCs w:val="24"/>
              </w:rPr>
              <w:t>Eşya taşımaya mahsus benzin motorlu diğer</w:t>
            </w:r>
            <w:r w:rsidRPr="007D5EF6">
              <w:rPr>
                <w:spacing w:val="1"/>
                <w:sz w:val="24"/>
                <w:szCs w:val="24"/>
              </w:rPr>
              <w:t xml:space="preserve"> </w:t>
            </w:r>
            <w:r w:rsidRPr="007D5EF6">
              <w:rPr>
                <w:sz w:val="24"/>
                <w:szCs w:val="24"/>
              </w:rPr>
              <w:t>taşıtlar;</w:t>
            </w:r>
            <w:r w:rsidRPr="007D5EF6">
              <w:rPr>
                <w:spacing w:val="-3"/>
                <w:sz w:val="24"/>
                <w:szCs w:val="24"/>
              </w:rPr>
              <w:t xml:space="preserve"> </w:t>
            </w:r>
            <w:r w:rsidRPr="007D5EF6">
              <w:rPr>
                <w:sz w:val="24"/>
                <w:szCs w:val="24"/>
              </w:rPr>
              <w:t>KULLANILMIŞ,</w:t>
            </w:r>
            <w:r w:rsidRPr="007D5EF6">
              <w:rPr>
                <w:spacing w:val="-1"/>
                <w:sz w:val="24"/>
                <w:szCs w:val="24"/>
              </w:rPr>
              <w:t xml:space="preserve"> </w:t>
            </w:r>
            <w:r w:rsidRPr="007D5EF6">
              <w:rPr>
                <w:sz w:val="24"/>
                <w:szCs w:val="24"/>
              </w:rPr>
              <w:t>brüt</w:t>
            </w:r>
            <w:r w:rsidRPr="007D5EF6">
              <w:rPr>
                <w:spacing w:val="-2"/>
                <w:sz w:val="24"/>
                <w:szCs w:val="24"/>
              </w:rPr>
              <w:t xml:space="preserve"> </w:t>
            </w:r>
            <w:r w:rsidRPr="007D5EF6">
              <w:rPr>
                <w:sz w:val="24"/>
                <w:szCs w:val="24"/>
              </w:rPr>
              <w:t>ağırlığı</w:t>
            </w:r>
            <w:r w:rsidRPr="007D5EF6">
              <w:rPr>
                <w:spacing w:val="-11"/>
                <w:sz w:val="24"/>
                <w:szCs w:val="24"/>
              </w:rPr>
              <w:t xml:space="preserve"> </w:t>
            </w:r>
            <w:r w:rsidRPr="007D5EF6">
              <w:rPr>
                <w:sz w:val="24"/>
                <w:szCs w:val="24"/>
              </w:rPr>
              <w:t>&lt;=</w:t>
            </w:r>
            <w:r w:rsidRPr="007D5EF6">
              <w:rPr>
                <w:spacing w:val="-3"/>
                <w:sz w:val="24"/>
                <w:szCs w:val="24"/>
              </w:rPr>
              <w:t xml:space="preserve"> </w:t>
            </w:r>
            <w:r w:rsidRPr="007D5EF6">
              <w:rPr>
                <w:sz w:val="24"/>
                <w:szCs w:val="24"/>
              </w:rPr>
              <w:t>5</w:t>
            </w:r>
            <w:r w:rsidRPr="007D5EF6">
              <w:rPr>
                <w:spacing w:val="-3"/>
                <w:sz w:val="24"/>
                <w:szCs w:val="24"/>
              </w:rPr>
              <w:t xml:space="preserve"> </w:t>
            </w:r>
            <w:r w:rsidRPr="007D5EF6">
              <w:rPr>
                <w:sz w:val="24"/>
                <w:szCs w:val="24"/>
              </w:rPr>
              <w:t>ton,</w:t>
            </w:r>
          </w:p>
          <w:p w14:paraId="20AA19A5" w14:textId="1D5220FC" w:rsidR="00E2190C" w:rsidRPr="007D5EF6" w:rsidRDefault="00E2190C" w:rsidP="00E2190C">
            <w:pPr>
              <w:spacing w:before="3" w:line="256" w:lineRule="exact"/>
              <w:ind w:left="70"/>
              <w:rPr>
                <w:sz w:val="24"/>
                <w:szCs w:val="24"/>
              </w:rPr>
            </w:pPr>
            <w:r w:rsidRPr="007D5EF6">
              <w:rPr>
                <w:sz w:val="24"/>
                <w:szCs w:val="24"/>
              </w:rPr>
              <w:t>silindir</w:t>
            </w:r>
            <w:r w:rsidRPr="007D5EF6">
              <w:rPr>
                <w:spacing w:val="-1"/>
                <w:sz w:val="24"/>
                <w:szCs w:val="24"/>
              </w:rPr>
              <w:t xml:space="preserve"> </w:t>
            </w:r>
            <w:r w:rsidRPr="007D5EF6">
              <w:rPr>
                <w:sz w:val="24"/>
                <w:szCs w:val="24"/>
              </w:rPr>
              <w:t>hacmi</w:t>
            </w:r>
            <w:r w:rsidRPr="007D5EF6">
              <w:rPr>
                <w:spacing w:val="-4"/>
                <w:sz w:val="24"/>
                <w:szCs w:val="24"/>
              </w:rPr>
              <w:t xml:space="preserve"> </w:t>
            </w:r>
            <w:r w:rsidRPr="007D5EF6">
              <w:rPr>
                <w:sz w:val="24"/>
                <w:szCs w:val="24"/>
              </w:rPr>
              <w:t>&lt;=</w:t>
            </w:r>
            <w:r w:rsidRPr="007D5EF6">
              <w:rPr>
                <w:spacing w:val="-3"/>
                <w:sz w:val="24"/>
                <w:szCs w:val="24"/>
              </w:rPr>
              <w:t xml:space="preserve"> </w:t>
            </w:r>
            <w:r w:rsidRPr="007D5EF6">
              <w:rPr>
                <w:sz w:val="24"/>
                <w:szCs w:val="24"/>
              </w:rPr>
              <w:t>2800</w:t>
            </w:r>
            <w:r w:rsidRPr="007D5EF6">
              <w:rPr>
                <w:spacing w:val="-2"/>
                <w:sz w:val="24"/>
                <w:szCs w:val="24"/>
              </w:rPr>
              <w:t xml:space="preserve"> </w:t>
            </w:r>
            <w:r w:rsidRPr="007D5EF6">
              <w:rPr>
                <w:sz w:val="24"/>
                <w:szCs w:val="24"/>
              </w:rPr>
              <w:t>cm3</w:t>
            </w:r>
          </w:p>
        </w:tc>
      </w:tr>
      <w:tr w:rsidR="007D5EF6" w:rsidRPr="007D5EF6" w14:paraId="588D2242" w14:textId="77777777" w:rsidTr="003B0D6C">
        <w:trPr>
          <w:trHeight w:val="830"/>
        </w:trPr>
        <w:tc>
          <w:tcPr>
            <w:tcW w:w="860" w:type="dxa"/>
          </w:tcPr>
          <w:p w14:paraId="6A360E64" w14:textId="6518C63D" w:rsidR="00E2190C" w:rsidRPr="007D5EF6" w:rsidRDefault="00E2190C" w:rsidP="00E2190C">
            <w:pPr>
              <w:rPr>
                <w:sz w:val="24"/>
                <w:szCs w:val="24"/>
              </w:rPr>
            </w:pPr>
            <w:r w:rsidRPr="007D5EF6">
              <w:rPr>
                <w:sz w:val="24"/>
                <w:szCs w:val="24"/>
              </w:rPr>
              <w:t xml:space="preserve">         156</w:t>
            </w:r>
          </w:p>
        </w:tc>
        <w:tc>
          <w:tcPr>
            <w:tcW w:w="3501" w:type="dxa"/>
          </w:tcPr>
          <w:p w14:paraId="0102B489" w14:textId="77777777" w:rsidR="00E2190C" w:rsidRPr="007D5EF6" w:rsidRDefault="00E2190C" w:rsidP="00E2190C">
            <w:pPr>
              <w:spacing w:before="10"/>
              <w:rPr>
                <w:b/>
                <w:sz w:val="24"/>
                <w:szCs w:val="24"/>
              </w:rPr>
            </w:pPr>
          </w:p>
          <w:p w14:paraId="5672CB81" w14:textId="5FD4AE14" w:rsidR="00E2190C" w:rsidRPr="007D5EF6" w:rsidRDefault="00E2190C" w:rsidP="00E2190C">
            <w:pPr>
              <w:spacing w:before="1"/>
              <w:ind w:right="883"/>
              <w:rPr>
                <w:sz w:val="24"/>
                <w:szCs w:val="24"/>
              </w:rPr>
            </w:pPr>
            <w:r w:rsidRPr="007D5EF6">
              <w:rPr>
                <w:sz w:val="24"/>
                <w:szCs w:val="24"/>
              </w:rPr>
              <w:t>8704.32.10.00.00</w:t>
            </w:r>
          </w:p>
        </w:tc>
        <w:tc>
          <w:tcPr>
            <w:tcW w:w="5086" w:type="dxa"/>
          </w:tcPr>
          <w:p w14:paraId="7D272BF3" w14:textId="77777777" w:rsidR="00E2190C" w:rsidRPr="007D5EF6" w:rsidRDefault="00E2190C" w:rsidP="00E2190C">
            <w:pPr>
              <w:spacing w:line="242" w:lineRule="auto"/>
              <w:ind w:left="70"/>
              <w:rPr>
                <w:sz w:val="24"/>
                <w:szCs w:val="24"/>
              </w:rPr>
            </w:pPr>
            <w:r w:rsidRPr="007D5EF6">
              <w:rPr>
                <w:sz w:val="24"/>
                <w:szCs w:val="24"/>
              </w:rPr>
              <w:t>Yüksek radyoaktif maddeleri taşımaya mahsus</w:t>
            </w:r>
            <w:r w:rsidRPr="007D5EF6">
              <w:rPr>
                <w:spacing w:val="1"/>
                <w:sz w:val="24"/>
                <w:szCs w:val="24"/>
              </w:rPr>
              <w:t xml:space="preserve"> </w:t>
            </w:r>
            <w:r w:rsidRPr="007D5EF6">
              <w:rPr>
                <w:sz w:val="24"/>
                <w:szCs w:val="24"/>
              </w:rPr>
              <w:t>(EURATOM)</w:t>
            </w:r>
            <w:r w:rsidRPr="007D5EF6">
              <w:rPr>
                <w:spacing w:val="-7"/>
                <w:sz w:val="24"/>
                <w:szCs w:val="24"/>
              </w:rPr>
              <w:t xml:space="preserve"> </w:t>
            </w:r>
            <w:r w:rsidRPr="007D5EF6">
              <w:rPr>
                <w:sz w:val="24"/>
                <w:szCs w:val="24"/>
              </w:rPr>
              <w:t>benzin</w:t>
            </w:r>
            <w:r w:rsidRPr="007D5EF6">
              <w:rPr>
                <w:spacing w:val="-3"/>
                <w:sz w:val="24"/>
                <w:szCs w:val="24"/>
              </w:rPr>
              <w:t xml:space="preserve"> </w:t>
            </w:r>
            <w:r w:rsidRPr="007D5EF6">
              <w:rPr>
                <w:sz w:val="24"/>
                <w:szCs w:val="24"/>
              </w:rPr>
              <w:t>motorlu</w:t>
            </w:r>
            <w:r w:rsidRPr="007D5EF6">
              <w:rPr>
                <w:spacing w:val="-7"/>
                <w:sz w:val="24"/>
                <w:szCs w:val="24"/>
              </w:rPr>
              <w:t xml:space="preserve"> </w:t>
            </w:r>
            <w:r w:rsidRPr="007D5EF6">
              <w:rPr>
                <w:sz w:val="24"/>
                <w:szCs w:val="24"/>
              </w:rPr>
              <w:t>taşıtlar;</w:t>
            </w:r>
            <w:r w:rsidRPr="007D5EF6">
              <w:rPr>
                <w:spacing w:val="-7"/>
                <w:sz w:val="24"/>
                <w:szCs w:val="24"/>
              </w:rPr>
              <w:t xml:space="preserve"> </w:t>
            </w:r>
            <w:r w:rsidRPr="007D5EF6">
              <w:rPr>
                <w:sz w:val="24"/>
                <w:szCs w:val="24"/>
              </w:rPr>
              <w:t>brüt</w:t>
            </w:r>
            <w:r w:rsidRPr="007D5EF6">
              <w:rPr>
                <w:spacing w:val="-3"/>
                <w:sz w:val="24"/>
                <w:szCs w:val="24"/>
              </w:rPr>
              <w:t xml:space="preserve"> </w:t>
            </w:r>
            <w:r w:rsidRPr="007D5EF6">
              <w:rPr>
                <w:sz w:val="24"/>
                <w:szCs w:val="24"/>
              </w:rPr>
              <w:t>ağırlığı</w:t>
            </w:r>
          </w:p>
          <w:p w14:paraId="54DA5F76" w14:textId="62CE0A27" w:rsidR="00E2190C" w:rsidRPr="007D5EF6" w:rsidRDefault="00E2190C" w:rsidP="00E2190C">
            <w:pPr>
              <w:spacing w:line="274" w:lineRule="exact"/>
              <w:ind w:left="70"/>
              <w:rPr>
                <w:sz w:val="24"/>
                <w:szCs w:val="24"/>
              </w:rPr>
            </w:pPr>
            <w:r w:rsidRPr="007D5EF6">
              <w:rPr>
                <w:sz w:val="24"/>
                <w:szCs w:val="24"/>
              </w:rPr>
              <w:t>&gt;</w:t>
            </w:r>
            <w:r w:rsidRPr="007D5EF6">
              <w:rPr>
                <w:spacing w:val="2"/>
                <w:sz w:val="24"/>
                <w:szCs w:val="24"/>
              </w:rPr>
              <w:t xml:space="preserve"> </w:t>
            </w:r>
            <w:r w:rsidRPr="007D5EF6">
              <w:rPr>
                <w:sz w:val="24"/>
                <w:szCs w:val="24"/>
              </w:rPr>
              <w:t>5</w:t>
            </w:r>
            <w:r w:rsidRPr="007D5EF6">
              <w:rPr>
                <w:spacing w:val="-2"/>
                <w:sz w:val="24"/>
                <w:szCs w:val="24"/>
              </w:rPr>
              <w:t xml:space="preserve"> </w:t>
            </w:r>
            <w:r w:rsidRPr="007D5EF6">
              <w:rPr>
                <w:sz w:val="24"/>
                <w:szCs w:val="24"/>
              </w:rPr>
              <w:t>ton</w:t>
            </w:r>
          </w:p>
        </w:tc>
      </w:tr>
      <w:tr w:rsidR="007D5EF6" w:rsidRPr="007D5EF6" w14:paraId="61D1954D" w14:textId="77777777" w:rsidTr="003B0D6C">
        <w:trPr>
          <w:trHeight w:val="824"/>
        </w:trPr>
        <w:tc>
          <w:tcPr>
            <w:tcW w:w="860" w:type="dxa"/>
          </w:tcPr>
          <w:p w14:paraId="39682980" w14:textId="3E735608" w:rsidR="00FB31E9" w:rsidRPr="007D5EF6" w:rsidRDefault="00FB31E9" w:rsidP="00FB31E9">
            <w:pPr>
              <w:rPr>
                <w:sz w:val="24"/>
                <w:szCs w:val="24"/>
              </w:rPr>
            </w:pPr>
            <w:r w:rsidRPr="007D5EF6">
              <w:rPr>
                <w:sz w:val="24"/>
                <w:szCs w:val="24"/>
              </w:rPr>
              <w:t xml:space="preserve">         157</w:t>
            </w:r>
          </w:p>
        </w:tc>
        <w:tc>
          <w:tcPr>
            <w:tcW w:w="3501" w:type="dxa"/>
          </w:tcPr>
          <w:p w14:paraId="44FD2B2B" w14:textId="5744BDBC" w:rsidR="00FB31E9" w:rsidRPr="007D5EF6" w:rsidRDefault="00FB31E9" w:rsidP="00FB31E9">
            <w:pPr>
              <w:ind w:right="883"/>
              <w:rPr>
                <w:sz w:val="24"/>
                <w:szCs w:val="24"/>
              </w:rPr>
            </w:pPr>
            <w:r w:rsidRPr="007D5EF6">
              <w:rPr>
                <w:sz w:val="24"/>
                <w:szCs w:val="24"/>
              </w:rPr>
              <w:t xml:space="preserve">                       8704.32.91.00.00</w:t>
            </w:r>
          </w:p>
        </w:tc>
        <w:tc>
          <w:tcPr>
            <w:tcW w:w="5086" w:type="dxa"/>
          </w:tcPr>
          <w:p w14:paraId="76CE4247" w14:textId="22189D15" w:rsidR="00FB31E9" w:rsidRPr="007D5EF6" w:rsidRDefault="00FB31E9" w:rsidP="00FB31E9">
            <w:pPr>
              <w:spacing w:before="2" w:line="256" w:lineRule="exact"/>
              <w:ind w:left="70"/>
              <w:rPr>
                <w:sz w:val="24"/>
                <w:szCs w:val="24"/>
              </w:rPr>
            </w:pPr>
            <w:r w:rsidRPr="007D5EF6">
              <w:rPr>
                <w:sz w:val="24"/>
                <w:szCs w:val="24"/>
              </w:rPr>
              <w:t>Eşya</w:t>
            </w:r>
            <w:r w:rsidRPr="007D5EF6">
              <w:rPr>
                <w:spacing w:val="-6"/>
                <w:sz w:val="24"/>
                <w:szCs w:val="24"/>
              </w:rPr>
              <w:t xml:space="preserve"> </w:t>
            </w:r>
            <w:r w:rsidRPr="007D5EF6">
              <w:rPr>
                <w:sz w:val="24"/>
                <w:szCs w:val="24"/>
              </w:rPr>
              <w:t>taşımaya</w:t>
            </w:r>
            <w:r w:rsidRPr="007D5EF6">
              <w:rPr>
                <w:spacing w:val="-1"/>
                <w:sz w:val="24"/>
                <w:szCs w:val="24"/>
              </w:rPr>
              <w:t xml:space="preserve"> </w:t>
            </w:r>
            <w:r w:rsidRPr="007D5EF6">
              <w:rPr>
                <w:sz w:val="24"/>
                <w:szCs w:val="24"/>
              </w:rPr>
              <w:t>mahsus</w:t>
            </w:r>
            <w:r w:rsidRPr="007D5EF6">
              <w:rPr>
                <w:spacing w:val="-7"/>
                <w:sz w:val="24"/>
                <w:szCs w:val="24"/>
              </w:rPr>
              <w:t xml:space="preserve"> </w:t>
            </w:r>
            <w:r w:rsidRPr="007D5EF6">
              <w:rPr>
                <w:sz w:val="24"/>
                <w:szCs w:val="24"/>
              </w:rPr>
              <w:t>benzin</w:t>
            </w:r>
            <w:r w:rsidRPr="007D5EF6">
              <w:rPr>
                <w:spacing w:val="-5"/>
                <w:sz w:val="24"/>
                <w:szCs w:val="24"/>
              </w:rPr>
              <w:t xml:space="preserve"> </w:t>
            </w:r>
            <w:r w:rsidRPr="007D5EF6">
              <w:rPr>
                <w:sz w:val="24"/>
                <w:szCs w:val="24"/>
              </w:rPr>
              <w:t>motorlu</w:t>
            </w:r>
            <w:r w:rsidRPr="007D5EF6">
              <w:rPr>
                <w:spacing w:val="-5"/>
                <w:sz w:val="24"/>
                <w:szCs w:val="24"/>
              </w:rPr>
              <w:t xml:space="preserve"> </w:t>
            </w:r>
            <w:r w:rsidRPr="007D5EF6">
              <w:rPr>
                <w:sz w:val="24"/>
                <w:szCs w:val="24"/>
              </w:rPr>
              <w:t>diğer</w:t>
            </w:r>
            <w:r w:rsidRPr="007D5EF6">
              <w:rPr>
                <w:spacing w:val="-57"/>
                <w:sz w:val="24"/>
                <w:szCs w:val="24"/>
              </w:rPr>
              <w:t xml:space="preserve"> </w:t>
            </w:r>
            <w:r w:rsidRPr="007D5EF6">
              <w:rPr>
                <w:sz w:val="24"/>
                <w:szCs w:val="24"/>
              </w:rPr>
              <w:t>taşıtlar;</w:t>
            </w:r>
            <w:r w:rsidRPr="007D5EF6">
              <w:rPr>
                <w:spacing w:val="-4"/>
                <w:sz w:val="24"/>
                <w:szCs w:val="24"/>
              </w:rPr>
              <w:t xml:space="preserve"> </w:t>
            </w:r>
            <w:r w:rsidRPr="007D5EF6">
              <w:rPr>
                <w:sz w:val="24"/>
                <w:szCs w:val="24"/>
              </w:rPr>
              <w:t>YENİ,</w:t>
            </w:r>
            <w:r w:rsidRPr="007D5EF6">
              <w:rPr>
                <w:spacing w:val="2"/>
                <w:sz w:val="24"/>
                <w:szCs w:val="24"/>
              </w:rPr>
              <w:t xml:space="preserve"> </w:t>
            </w:r>
            <w:r w:rsidRPr="007D5EF6">
              <w:rPr>
                <w:sz w:val="24"/>
                <w:szCs w:val="24"/>
              </w:rPr>
              <w:t>brüt</w:t>
            </w:r>
            <w:r w:rsidRPr="007D5EF6">
              <w:rPr>
                <w:spacing w:val="6"/>
                <w:sz w:val="24"/>
                <w:szCs w:val="24"/>
              </w:rPr>
              <w:t xml:space="preserve"> </w:t>
            </w:r>
            <w:r w:rsidRPr="007D5EF6">
              <w:rPr>
                <w:sz w:val="24"/>
                <w:szCs w:val="24"/>
              </w:rPr>
              <w:t>ağırlığı</w:t>
            </w:r>
            <w:r w:rsidRPr="007D5EF6">
              <w:rPr>
                <w:spacing w:val="-4"/>
                <w:sz w:val="24"/>
                <w:szCs w:val="24"/>
              </w:rPr>
              <w:t xml:space="preserve"> </w:t>
            </w:r>
            <w:r w:rsidRPr="007D5EF6">
              <w:rPr>
                <w:sz w:val="24"/>
                <w:szCs w:val="24"/>
              </w:rPr>
              <w:t>&gt; 5</w:t>
            </w:r>
            <w:r w:rsidRPr="007D5EF6">
              <w:rPr>
                <w:spacing w:val="1"/>
                <w:sz w:val="24"/>
                <w:szCs w:val="24"/>
              </w:rPr>
              <w:t xml:space="preserve"> </w:t>
            </w:r>
            <w:r w:rsidRPr="007D5EF6">
              <w:rPr>
                <w:sz w:val="24"/>
                <w:szCs w:val="24"/>
              </w:rPr>
              <w:t>ton</w:t>
            </w:r>
          </w:p>
        </w:tc>
      </w:tr>
      <w:tr w:rsidR="007D5EF6" w:rsidRPr="007D5EF6" w14:paraId="5624D736" w14:textId="77777777" w:rsidTr="003B0D6C">
        <w:trPr>
          <w:trHeight w:val="830"/>
        </w:trPr>
        <w:tc>
          <w:tcPr>
            <w:tcW w:w="860" w:type="dxa"/>
          </w:tcPr>
          <w:p w14:paraId="4059A063" w14:textId="0CEBCF94" w:rsidR="00FB31E9" w:rsidRPr="007D5EF6" w:rsidRDefault="00FB31E9" w:rsidP="00FB31E9">
            <w:pPr>
              <w:rPr>
                <w:sz w:val="24"/>
                <w:szCs w:val="24"/>
              </w:rPr>
            </w:pPr>
            <w:r w:rsidRPr="007D5EF6">
              <w:rPr>
                <w:sz w:val="24"/>
                <w:szCs w:val="24"/>
              </w:rPr>
              <w:t xml:space="preserve">          158</w:t>
            </w:r>
          </w:p>
        </w:tc>
        <w:tc>
          <w:tcPr>
            <w:tcW w:w="3501" w:type="dxa"/>
          </w:tcPr>
          <w:p w14:paraId="1F939BF4" w14:textId="19BBB6DC" w:rsidR="00FB31E9" w:rsidRPr="007D5EF6" w:rsidRDefault="00FB31E9" w:rsidP="00FB31E9">
            <w:pPr>
              <w:ind w:right="883"/>
              <w:rPr>
                <w:sz w:val="24"/>
                <w:szCs w:val="24"/>
              </w:rPr>
            </w:pPr>
            <w:r w:rsidRPr="007D5EF6">
              <w:rPr>
                <w:sz w:val="24"/>
                <w:szCs w:val="24"/>
              </w:rPr>
              <w:t xml:space="preserve">                8704.32.99.00.00</w:t>
            </w:r>
          </w:p>
        </w:tc>
        <w:tc>
          <w:tcPr>
            <w:tcW w:w="5086" w:type="dxa"/>
          </w:tcPr>
          <w:p w14:paraId="370F044D" w14:textId="7E50BACE" w:rsidR="00FB31E9" w:rsidRPr="007D5EF6" w:rsidRDefault="00FB31E9" w:rsidP="00FB31E9">
            <w:pPr>
              <w:spacing w:line="256" w:lineRule="exact"/>
              <w:ind w:left="70"/>
              <w:rPr>
                <w:sz w:val="24"/>
                <w:szCs w:val="24"/>
              </w:rPr>
            </w:pPr>
            <w:r w:rsidRPr="007D5EF6">
              <w:rPr>
                <w:sz w:val="24"/>
                <w:szCs w:val="24"/>
              </w:rPr>
              <w:t>Eşya taşımaya mahsus benzin motorlu diğer</w:t>
            </w:r>
            <w:r w:rsidRPr="007D5EF6">
              <w:rPr>
                <w:spacing w:val="1"/>
                <w:sz w:val="24"/>
                <w:szCs w:val="24"/>
              </w:rPr>
              <w:t xml:space="preserve"> </w:t>
            </w:r>
            <w:r w:rsidRPr="007D5EF6">
              <w:rPr>
                <w:sz w:val="24"/>
                <w:szCs w:val="24"/>
              </w:rPr>
              <w:t>taşıtlar;</w:t>
            </w:r>
            <w:r w:rsidRPr="007D5EF6">
              <w:rPr>
                <w:spacing w:val="-2"/>
                <w:sz w:val="24"/>
                <w:szCs w:val="24"/>
              </w:rPr>
              <w:t xml:space="preserve"> </w:t>
            </w:r>
            <w:r w:rsidRPr="007D5EF6">
              <w:rPr>
                <w:sz w:val="24"/>
                <w:szCs w:val="24"/>
              </w:rPr>
              <w:t>KULLANILMIŞ, brüt</w:t>
            </w:r>
            <w:r w:rsidRPr="007D5EF6">
              <w:rPr>
                <w:spacing w:val="-1"/>
                <w:sz w:val="24"/>
                <w:szCs w:val="24"/>
              </w:rPr>
              <w:t xml:space="preserve"> </w:t>
            </w:r>
            <w:r w:rsidRPr="007D5EF6">
              <w:rPr>
                <w:sz w:val="24"/>
                <w:szCs w:val="24"/>
              </w:rPr>
              <w:t>ağırlığı</w:t>
            </w:r>
            <w:r w:rsidRPr="007D5EF6">
              <w:rPr>
                <w:spacing w:val="-10"/>
                <w:sz w:val="24"/>
                <w:szCs w:val="24"/>
              </w:rPr>
              <w:t xml:space="preserve"> </w:t>
            </w:r>
            <w:r w:rsidRPr="007D5EF6">
              <w:rPr>
                <w:sz w:val="24"/>
                <w:szCs w:val="24"/>
              </w:rPr>
              <w:t>&gt;</w:t>
            </w:r>
            <w:r w:rsidRPr="007D5EF6">
              <w:rPr>
                <w:spacing w:val="-3"/>
                <w:sz w:val="24"/>
                <w:szCs w:val="24"/>
              </w:rPr>
              <w:t xml:space="preserve"> </w:t>
            </w:r>
            <w:r w:rsidRPr="007D5EF6">
              <w:rPr>
                <w:sz w:val="24"/>
                <w:szCs w:val="24"/>
              </w:rPr>
              <w:t>5</w:t>
            </w:r>
            <w:r w:rsidRPr="007D5EF6">
              <w:rPr>
                <w:spacing w:val="-1"/>
                <w:sz w:val="24"/>
                <w:szCs w:val="24"/>
              </w:rPr>
              <w:t xml:space="preserve"> </w:t>
            </w:r>
            <w:r w:rsidRPr="007D5EF6">
              <w:rPr>
                <w:sz w:val="24"/>
                <w:szCs w:val="24"/>
              </w:rPr>
              <w:t>ton</w:t>
            </w:r>
          </w:p>
        </w:tc>
      </w:tr>
      <w:tr w:rsidR="00FB31E9" w:rsidRPr="007D5EF6" w14:paraId="0B2F1A7A" w14:textId="77777777" w:rsidTr="003B0D6C">
        <w:trPr>
          <w:trHeight w:val="829"/>
        </w:trPr>
        <w:tc>
          <w:tcPr>
            <w:tcW w:w="860" w:type="dxa"/>
          </w:tcPr>
          <w:p w14:paraId="5E611944" w14:textId="7D1AC1D4" w:rsidR="00FB31E9" w:rsidRPr="007D5EF6" w:rsidRDefault="00FB31E9" w:rsidP="00FB31E9">
            <w:pPr>
              <w:rPr>
                <w:sz w:val="24"/>
                <w:szCs w:val="24"/>
              </w:rPr>
            </w:pPr>
            <w:r w:rsidRPr="007D5EF6">
              <w:rPr>
                <w:sz w:val="24"/>
                <w:szCs w:val="24"/>
              </w:rPr>
              <w:t xml:space="preserve">           159</w:t>
            </w:r>
          </w:p>
        </w:tc>
        <w:tc>
          <w:tcPr>
            <w:tcW w:w="3501" w:type="dxa"/>
          </w:tcPr>
          <w:p w14:paraId="538D710A" w14:textId="49869FD1" w:rsidR="00FB31E9" w:rsidRPr="007D5EF6" w:rsidRDefault="00FB31E9" w:rsidP="00FB31E9">
            <w:pPr>
              <w:ind w:right="883"/>
              <w:rPr>
                <w:sz w:val="24"/>
                <w:szCs w:val="24"/>
              </w:rPr>
            </w:pPr>
            <w:r w:rsidRPr="007D5EF6">
              <w:rPr>
                <w:sz w:val="24"/>
                <w:szCs w:val="24"/>
              </w:rPr>
              <w:t xml:space="preserve">                8704.41.10.00.00</w:t>
            </w:r>
          </w:p>
        </w:tc>
        <w:tc>
          <w:tcPr>
            <w:tcW w:w="5086" w:type="dxa"/>
          </w:tcPr>
          <w:p w14:paraId="68226950" w14:textId="0DBFC919" w:rsidR="00FB31E9" w:rsidRPr="007D5EF6" w:rsidRDefault="00FB31E9" w:rsidP="00FB31E9">
            <w:pPr>
              <w:spacing w:line="256" w:lineRule="exact"/>
              <w:ind w:left="70"/>
              <w:rPr>
                <w:sz w:val="24"/>
                <w:szCs w:val="24"/>
              </w:rPr>
            </w:pPr>
            <w:r w:rsidRPr="007D5EF6">
              <w:rPr>
                <w:sz w:val="24"/>
                <w:szCs w:val="24"/>
              </w:rPr>
              <w:t>Yüksek</w:t>
            </w:r>
            <w:r w:rsidRPr="007D5EF6">
              <w:rPr>
                <w:spacing w:val="-2"/>
                <w:sz w:val="24"/>
                <w:szCs w:val="24"/>
              </w:rPr>
              <w:t xml:space="preserve"> </w:t>
            </w:r>
            <w:r w:rsidRPr="007D5EF6">
              <w:rPr>
                <w:sz w:val="24"/>
                <w:szCs w:val="24"/>
              </w:rPr>
              <w:t>radyoaktif</w:t>
            </w:r>
            <w:r w:rsidRPr="007D5EF6">
              <w:rPr>
                <w:spacing w:val="-4"/>
                <w:sz w:val="24"/>
                <w:szCs w:val="24"/>
              </w:rPr>
              <w:t xml:space="preserve"> </w:t>
            </w:r>
            <w:r w:rsidRPr="007D5EF6">
              <w:rPr>
                <w:sz w:val="24"/>
                <w:szCs w:val="24"/>
              </w:rPr>
              <w:t>maddelerin</w:t>
            </w:r>
            <w:r w:rsidRPr="007D5EF6">
              <w:rPr>
                <w:spacing w:val="-7"/>
                <w:sz w:val="24"/>
                <w:szCs w:val="24"/>
              </w:rPr>
              <w:t xml:space="preserve"> </w:t>
            </w:r>
            <w:r w:rsidRPr="007D5EF6">
              <w:rPr>
                <w:sz w:val="24"/>
                <w:szCs w:val="24"/>
              </w:rPr>
              <w:t>taşınması</w:t>
            </w:r>
            <w:r w:rsidRPr="007D5EF6">
              <w:rPr>
                <w:spacing w:val="-6"/>
                <w:sz w:val="24"/>
                <w:szCs w:val="24"/>
              </w:rPr>
              <w:t xml:space="preserve"> </w:t>
            </w:r>
            <w:r w:rsidRPr="007D5EF6">
              <w:rPr>
                <w:sz w:val="24"/>
                <w:szCs w:val="24"/>
              </w:rPr>
              <w:t>için</w:t>
            </w:r>
            <w:r w:rsidRPr="007D5EF6">
              <w:rPr>
                <w:spacing w:val="-1"/>
                <w:sz w:val="24"/>
                <w:szCs w:val="24"/>
              </w:rPr>
              <w:t xml:space="preserve"> </w:t>
            </w:r>
            <w:r w:rsidRPr="007D5EF6">
              <w:rPr>
                <w:sz w:val="24"/>
                <w:szCs w:val="24"/>
              </w:rPr>
              <w:t>özel</w:t>
            </w:r>
            <w:r w:rsidRPr="007D5EF6">
              <w:rPr>
                <w:spacing w:val="-57"/>
                <w:sz w:val="24"/>
                <w:szCs w:val="24"/>
              </w:rPr>
              <w:t xml:space="preserve"> </w:t>
            </w:r>
            <w:r w:rsidRPr="007D5EF6">
              <w:rPr>
                <w:sz w:val="24"/>
                <w:szCs w:val="24"/>
              </w:rPr>
              <w:t>olarak</w:t>
            </w:r>
            <w:r w:rsidRPr="007D5EF6">
              <w:rPr>
                <w:spacing w:val="5"/>
                <w:sz w:val="24"/>
                <w:szCs w:val="24"/>
              </w:rPr>
              <w:t xml:space="preserve"> </w:t>
            </w:r>
            <w:r w:rsidRPr="007D5EF6">
              <w:rPr>
                <w:sz w:val="24"/>
                <w:szCs w:val="24"/>
              </w:rPr>
              <w:t>yapılmış</w:t>
            </w:r>
          </w:p>
        </w:tc>
      </w:tr>
    </w:tbl>
    <w:p w14:paraId="291769D4" w14:textId="77777777" w:rsidR="00230F7C" w:rsidRPr="007D5EF6" w:rsidRDefault="00230F7C" w:rsidP="00230F7C">
      <w:pPr>
        <w:spacing w:line="256" w:lineRule="exact"/>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79D586B0" w14:textId="77777777" w:rsidTr="00FB31E9">
        <w:trPr>
          <w:trHeight w:val="841"/>
        </w:trPr>
        <w:tc>
          <w:tcPr>
            <w:tcW w:w="860" w:type="dxa"/>
            <w:tcBorders>
              <w:top w:val="single" w:sz="4" w:space="0" w:color="auto"/>
            </w:tcBorders>
          </w:tcPr>
          <w:p w14:paraId="0243A3A4" w14:textId="5E408566" w:rsidR="00FB31E9" w:rsidRPr="007D5EF6" w:rsidRDefault="00FB31E9" w:rsidP="00FB31E9">
            <w:pPr>
              <w:rPr>
                <w:sz w:val="24"/>
                <w:szCs w:val="24"/>
              </w:rPr>
            </w:pPr>
            <w:r w:rsidRPr="007D5EF6">
              <w:rPr>
                <w:sz w:val="24"/>
                <w:szCs w:val="24"/>
              </w:rPr>
              <w:t xml:space="preserve">         160</w:t>
            </w:r>
          </w:p>
        </w:tc>
        <w:tc>
          <w:tcPr>
            <w:tcW w:w="3501" w:type="dxa"/>
            <w:tcBorders>
              <w:top w:val="single" w:sz="4" w:space="0" w:color="auto"/>
            </w:tcBorders>
          </w:tcPr>
          <w:p w14:paraId="77E971D6" w14:textId="7450370D" w:rsidR="00FB31E9" w:rsidRPr="007D5EF6" w:rsidRDefault="00FB31E9" w:rsidP="00FB31E9">
            <w:pPr>
              <w:rPr>
                <w:sz w:val="24"/>
                <w:szCs w:val="24"/>
              </w:rPr>
            </w:pPr>
            <w:r w:rsidRPr="007D5EF6">
              <w:rPr>
                <w:sz w:val="24"/>
                <w:szCs w:val="24"/>
              </w:rPr>
              <w:t xml:space="preserve">                                  8704.41.31.00.00</w:t>
            </w:r>
          </w:p>
        </w:tc>
        <w:tc>
          <w:tcPr>
            <w:tcW w:w="5086" w:type="dxa"/>
            <w:tcBorders>
              <w:top w:val="single" w:sz="4" w:space="0" w:color="auto"/>
            </w:tcBorders>
          </w:tcPr>
          <w:p w14:paraId="5F368371" w14:textId="77777777" w:rsidR="00FB31E9" w:rsidRPr="007D5EF6" w:rsidRDefault="00FB31E9" w:rsidP="00FB31E9">
            <w:pPr>
              <w:spacing w:before="47" w:line="237" w:lineRule="auto"/>
              <w:ind w:left="70" w:right="767"/>
              <w:rPr>
                <w:sz w:val="24"/>
                <w:szCs w:val="24"/>
              </w:rPr>
            </w:pPr>
          </w:p>
          <w:p w14:paraId="51C125D7" w14:textId="001921E8" w:rsidR="00FB31E9" w:rsidRPr="007D5EF6" w:rsidRDefault="00FB31E9" w:rsidP="00FB31E9">
            <w:pPr>
              <w:spacing w:before="47" w:line="237" w:lineRule="auto"/>
              <w:ind w:right="767"/>
              <w:rPr>
                <w:sz w:val="24"/>
                <w:szCs w:val="24"/>
              </w:rPr>
            </w:pPr>
            <w:r w:rsidRPr="007D5EF6">
              <w:rPr>
                <w:sz w:val="24"/>
                <w:szCs w:val="24"/>
              </w:rPr>
              <w:t>Yeni</w:t>
            </w:r>
            <w:r w:rsidRPr="007D5EF6">
              <w:rPr>
                <w:spacing w:val="-10"/>
                <w:sz w:val="24"/>
                <w:szCs w:val="24"/>
              </w:rPr>
              <w:t xml:space="preserve"> </w:t>
            </w:r>
            <w:r w:rsidRPr="007D5EF6">
              <w:rPr>
                <w:sz w:val="24"/>
                <w:szCs w:val="24"/>
              </w:rPr>
              <w:t>olanlar</w:t>
            </w:r>
          </w:p>
        </w:tc>
      </w:tr>
      <w:tr w:rsidR="007D5EF6" w:rsidRPr="007D5EF6" w14:paraId="51FDA4B8" w14:textId="77777777" w:rsidTr="00FB31E9">
        <w:trPr>
          <w:trHeight w:val="828"/>
        </w:trPr>
        <w:tc>
          <w:tcPr>
            <w:tcW w:w="860" w:type="dxa"/>
          </w:tcPr>
          <w:p w14:paraId="0F9D091F" w14:textId="49D72E0D" w:rsidR="00FB31E9" w:rsidRPr="007D5EF6" w:rsidRDefault="00FB31E9" w:rsidP="00FB31E9">
            <w:pPr>
              <w:rPr>
                <w:sz w:val="24"/>
                <w:szCs w:val="24"/>
              </w:rPr>
            </w:pPr>
            <w:r w:rsidRPr="007D5EF6">
              <w:rPr>
                <w:sz w:val="24"/>
                <w:szCs w:val="24"/>
              </w:rPr>
              <w:t xml:space="preserve">          161</w:t>
            </w:r>
          </w:p>
        </w:tc>
        <w:tc>
          <w:tcPr>
            <w:tcW w:w="3501" w:type="dxa"/>
          </w:tcPr>
          <w:p w14:paraId="20709367" w14:textId="77777777" w:rsidR="00FB31E9" w:rsidRPr="007D5EF6" w:rsidRDefault="00FB31E9" w:rsidP="00FB31E9">
            <w:pPr>
              <w:rPr>
                <w:sz w:val="24"/>
                <w:szCs w:val="24"/>
              </w:rPr>
            </w:pPr>
          </w:p>
          <w:p w14:paraId="1673B56B" w14:textId="495D6ECD" w:rsidR="00FB31E9" w:rsidRPr="007D5EF6" w:rsidRDefault="00FB31E9" w:rsidP="00FB31E9">
            <w:pPr>
              <w:rPr>
                <w:sz w:val="24"/>
                <w:szCs w:val="24"/>
              </w:rPr>
            </w:pPr>
            <w:r w:rsidRPr="007D5EF6">
              <w:rPr>
                <w:sz w:val="24"/>
                <w:szCs w:val="24"/>
              </w:rPr>
              <w:t>8704.41.39.00.00</w:t>
            </w:r>
          </w:p>
        </w:tc>
        <w:tc>
          <w:tcPr>
            <w:tcW w:w="5086" w:type="dxa"/>
          </w:tcPr>
          <w:p w14:paraId="7158D8D0" w14:textId="77777777" w:rsidR="00FB31E9" w:rsidRPr="007D5EF6" w:rsidRDefault="00FB31E9" w:rsidP="00FB31E9">
            <w:pPr>
              <w:spacing w:before="39" w:line="242" w:lineRule="auto"/>
              <w:ind w:left="70" w:right="571"/>
              <w:rPr>
                <w:sz w:val="24"/>
                <w:szCs w:val="24"/>
              </w:rPr>
            </w:pPr>
          </w:p>
          <w:p w14:paraId="70038476" w14:textId="1A4C0497" w:rsidR="00FB31E9" w:rsidRPr="007D5EF6" w:rsidRDefault="00FB31E9" w:rsidP="00FB31E9">
            <w:pPr>
              <w:spacing w:before="39" w:line="242" w:lineRule="auto"/>
              <w:ind w:right="571"/>
              <w:rPr>
                <w:sz w:val="24"/>
                <w:szCs w:val="24"/>
              </w:rPr>
            </w:pPr>
            <w:r w:rsidRPr="007D5EF6">
              <w:rPr>
                <w:sz w:val="24"/>
                <w:szCs w:val="24"/>
              </w:rPr>
              <w:t>Kullanılmış</w:t>
            </w:r>
            <w:r w:rsidRPr="007D5EF6">
              <w:rPr>
                <w:spacing w:val="-9"/>
                <w:sz w:val="24"/>
                <w:szCs w:val="24"/>
              </w:rPr>
              <w:t xml:space="preserve"> </w:t>
            </w:r>
            <w:r w:rsidRPr="007D5EF6">
              <w:rPr>
                <w:sz w:val="24"/>
                <w:szCs w:val="24"/>
              </w:rPr>
              <w:t>olanlar</w:t>
            </w:r>
          </w:p>
        </w:tc>
      </w:tr>
      <w:tr w:rsidR="007D5EF6" w:rsidRPr="007D5EF6" w14:paraId="4D6180CA" w14:textId="77777777" w:rsidTr="00FB31E9">
        <w:trPr>
          <w:trHeight w:val="840"/>
        </w:trPr>
        <w:tc>
          <w:tcPr>
            <w:tcW w:w="860" w:type="dxa"/>
          </w:tcPr>
          <w:p w14:paraId="0AA4F872" w14:textId="74E6EA98" w:rsidR="00FB31E9" w:rsidRPr="007D5EF6" w:rsidRDefault="00FB31E9" w:rsidP="00FB31E9">
            <w:pPr>
              <w:rPr>
                <w:sz w:val="24"/>
                <w:szCs w:val="24"/>
              </w:rPr>
            </w:pPr>
            <w:r w:rsidRPr="007D5EF6">
              <w:rPr>
                <w:sz w:val="24"/>
                <w:szCs w:val="24"/>
              </w:rPr>
              <w:t xml:space="preserve">          162</w:t>
            </w:r>
          </w:p>
        </w:tc>
        <w:tc>
          <w:tcPr>
            <w:tcW w:w="3501" w:type="dxa"/>
          </w:tcPr>
          <w:p w14:paraId="455E98B5" w14:textId="77777777" w:rsidR="00FB31E9" w:rsidRPr="007D5EF6" w:rsidRDefault="00FB31E9" w:rsidP="00FB31E9">
            <w:pPr>
              <w:rPr>
                <w:sz w:val="24"/>
                <w:szCs w:val="24"/>
              </w:rPr>
            </w:pPr>
          </w:p>
          <w:p w14:paraId="75DBD978" w14:textId="78829A19" w:rsidR="00FB31E9" w:rsidRPr="007D5EF6" w:rsidRDefault="00FB31E9" w:rsidP="00FB31E9">
            <w:pPr>
              <w:rPr>
                <w:sz w:val="24"/>
                <w:szCs w:val="24"/>
              </w:rPr>
            </w:pPr>
            <w:r w:rsidRPr="007D5EF6">
              <w:rPr>
                <w:sz w:val="24"/>
                <w:szCs w:val="24"/>
              </w:rPr>
              <w:t>8704.41.91.00.00</w:t>
            </w:r>
          </w:p>
        </w:tc>
        <w:tc>
          <w:tcPr>
            <w:tcW w:w="5086" w:type="dxa"/>
          </w:tcPr>
          <w:p w14:paraId="1E52D7ED" w14:textId="77777777" w:rsidR="00FB31E9" w:rsidRPr="007D5EF6" w:rsidRDefault="00FB31E9" w:rsidP="00FB31E9">
            <w:pPr>
              <w:spacing w:before="46" w:line="237" w:lineRule="auto"/>
              <w:ind w:left="70" w:right="168" w:firstLine="62"/>
              <w:rPr>
                <w:sz w:val="24"/>
                <w:szCs w:val="24"/>
              </w:rPr>
            </w:pPr>
          </w:p>
          <w:p w14:paraId="0E32C94E" w14:textId="591539AF" w:rsidR="00FB31E9" w:rsidRPr="007D5EF6" w:rsidRDefault="00FB31E9" w:rsidP="00FB31E9">
            <w:pPr>
              <w:spacing w:before="46" w:line="237" w:lineRule="auto"/>
              <w:ind w:right="168"/>
              <w:rPr>
                <w:sz w:val="24"/>
                <w:szCs w:val="24"/>
              </w:rPr>
            </w:pPr>
            <w:r w:rsidRPr="007D5EF6">
              <w:rPr>
                <w:sz w:val="24"/>
                <w:szCs w:val="24"/>
              </w:rPr>
              <w:t>Yeni</w:t>
            </w:r>
            <w:r w:rsidRPr="007D5EF6">
              <w:rPr>
                <w:spacing w:val="-10"/>
                <w:sz w:val="24"/>
                <w:szCs w:val="24"/>
              </w:rPr>
              <w:t xml:space="preserve"> </w:t>
            </w:r>
            <w:r w:rsidRPr="007D5EF6">
              <w:rPr>
                <w:sz w:val="24"/>
                <w:szCs w:val="24"/>
              </w:rPr>
              <w:t>olanlar</w:t>
            </w:r>
          </w:p>
        </w:tc>
      </w:tr>
      <w:tr w:rsidR="007D5EF6" w:rsidRPr="007D5EF6" w14:paraId="4913C697" w14:textId="77777777" w:rsidTr="00FB31E9">
        <w:trPr>
          <w:trHeight w:val="823"/>
        </w:trPr>
        <w:tc>
          <w:tcPr>
            <w:tcW w:w="860" w:type="dxa"/>
          </w:tcPr>
          <w:p w14:paraId="30969BDA" w14:textId="5BFF6174" w:rsidR="00FB31E9" w:rsidRPr="007D5EF6" w:rsidRDefault="00FB31E9" w:rsidP="00FB31E9">
            <w:pPr>
              <w:rPr>
                <w:sz w:val="24"/>
                <w:szCs w:val="24"/>
              </w:rPr>
            </w:pPr>
            <w:r w:rsidRPr="007D5EF6">
              <w:rPr>
                <w:sz w:val="24"/>
                <w:szCs w:val="24"/>
              </w:rPr>
              <w:t xml:space="preserve">          163</w:t>
            </w:r>
          </w:p>
        </w:tc>
        <w:tc>
          <w:tcPr>
            <w:tcW w:w="3501" w:type="dxa"/>
          </w:tcPr>
          <w:p w14:paraId="019DDA51" w14:textId="77777777" w:rsidR="00FB31E9" w:rsidRPr="007D5EF6" w:rsidRDefault="00FB31E9" w:rsidP="00FB31E9">
            <w:pPr>
              <w:rPr>
                <w:sz w:val="24"/>
                <w:szCs w:val="24"/>
              </w:rPr>
            </w:pPr>
          </w:p>
          <w:p w14:paraId="1CE5C533" w14:textId="67E970EB" w:rsidR="00FB31E9" w:rsidRPr="007D5EF6" w:rsidRDefault="00FB31E9" w:rsidP="00FB31E9">
            <w:pPr>
              <w:rPr>
                <w:sz w:val="24"/>
                <w:szCs w:val="24"/>
              </w:rPr>
            </w:pPr>
            <w:r w:rsidRPr="007D5EF6">
              <w:rPr>
                <w:sz w:val="24"/>
                <w:szCs w:val="24"/>
              </w:rPr>
              <w:t>8704.41.99.00.00</w:t>
            </w:r>
          </w:p>
        </w:tc>
        <w:tc>
          <w:tcPr>
            <w:tcW w:w="5086" w:type="dxa"/>
          </w:tcPr>
          <w:p w14:paraId="35CB088D" w14:textId="3244C01E" w:rsidR="00FB31E9" w:rsidRPr="007D5EF6" w:rsidRDefault="00FB31E9" w:rsidP="00FB31E9">
            <w:pPr>
              <w:spacing w:before="178"/>
              <w:rPr>
                <w:sz w:val="24"/>
                <w:szCs w:val="24"/>
              </w:rPr>
            </w:pPr>
            <w:r w:rsidRPr="007D5EF6">
              <w:rPr>
                <w:sz w:val="24"/>
                <w:szCs w:val="24"/>
              </w:rPr>
              <w:t>Kullanılmış</w:t>
            </w:r>
            <w:r w:rsidRPr="007D5EF6">
              <w:rPr>
                <w:spacing w:val="-9"/>
                <w:sz w:val="24"/>
                <w:szCs w:val="24"/>
              </w:rPr>
              <w:t xml:space="preserve"> </w:t>
            </w:r>
            <w:r w:rsidRPr="007D5EF6">
              <w:rPr>
                <w:sz w:val="24"/>
                <w:szCs w:val="24"/>
              </w:rPr>
              <w:t>olanlar</w:t>
            </w:r>
          </w:p>
        </w:tc>
      </w:tr>
      <w:tr w:rsidR="007D5EF6" w:rsidRPr="007D5EF6" w14:paraId="5D2C6E8A" w14:textId="77777777" w:rsidTr="003B0D6C">
        <w:trPr>
          <w:trHeight w:val="647"/>
        </w:trPr>
        <w:tc>
          <w:tcPr>
            <w:tcW w:w="860" w:type="dxa"/>
          </w:tcPr>
          <w:p w14:paraId="16B65FA2" w14:textId="73101E14" w:rsidR="00FB31E9" w:rsidRPr="007D5EF6" w:rsidRDefault="00FB31E9" w:rsidP="00FB31E9">
            <w:pPr>
              <w:rPr>
                <w:sz w:val="24"/>
                <w:szCs w:val="24"/>
              </w:rPr>
            </w:pPr>
            <w:r w:rsidRPr="007D5EF6">
              <w:rPr>
                <w:sz w:val="24"/>
                <w:szCs w:val="24"/>
              </w:rPr>
              <w:t xml:space="preserve">         164</w:t>
            </w:r>
          </w:p>
        </w:tc>
        <w:tc>
          <w:tcPr>
            <w:tcW w:w="3501" w:type="dxa"/>
          </w:tcPr>
          <w:p w14:paraId="15C4AFA6" w14:textId="77777777" w:rsidR="00FB31E9" w:rsidRPr="007D5EF6" w:rsidRDefault="00FB31E9" w:rsidP="00FB31E9">
            <w:pPr>
              <w:rPr>
                <w:sz w:val="24"/>
                <w:szCs w:val="24"/>
              </w:rPr>
            </w:pPr>
          </w:p>
          <w:p w14:paraId="6D7F75FB" w14:textId="1FCCFAF8" w:rsidR="00FB31E9" w:rsidRPr="007D5EF6" w:rsidRDefault="00FB31E9" w:rsidP="00FB31E9">
            <w:pPr>
              <w:rPr>
                <w:sz w:val="24"/>
                <w:szCs w:val="24"/>
              </w:rPr>
            </w:pPr>
            <w:r w:rsidRPr="007D5EF6">
              <w:rPr>
                <w:sz w:val="24"/>
                <w:szCs w:val="24"/>
              </w:rPr>
              <w:t>8704.42.10.00.00</w:t>
            </w:r>
          </w:p>
        </w:tc>
        <w:tc>
          <w:tcPr>
            <w:tcW w:w="5086" w:type="dxa"/>
          </w:tcPr>
          <w:p w14:paraId="4DDE1DDC" w14:textId="481831F9" w:rsidR="00FB31E9" w:rsidRPr="007D5EF6" w:rsidRDefault="00FB31E9" w:rsidP="00FB31E9">
            <w:pPr>
              <w:spacing w:before="184"/>
              <w:rPr>
                <w:sz w:val="24"/>
                <w:szCs w:val="24"/>
              </w:rPr>
            </w:pPr>
            <w:r w:rsidRPr="007D5EF6">
              <w:rPr>
                <w:sz w:val="24"/>
                <w:szCs w:val="24"/>
              </w:rPr>
              <w:t>Yüksek</w:t>
            </w:r>
            <w:r w:rsidRPr="007D5EF6">
              <w:rPr>
                <w:spacing w:val="-2"/>
                <w:sz w:val="24"/>
                <w:szCs w:val="24"/>
              </w:rPr>
              <w:t xml:space="preserve"> </w:t>
            </w:r>
            <w:r w:rsidRPr="007D5EF6">
              <w:rPr>
                <w:sz w:val="24"/>
                <w:szCs w:val="24"/>
              </w:rPr>
              <w:t>radyoaktif</w:t>
            </w:r>
            <w:r w:rsidRPr="007D5EF6">
              <w:rPr>
                <w:spacing w:val="-4"/>
                <w:sz w:val="24"/>
                <w:szCs w:val="24"/>
              </w:rPr>
              <w:t xml:space="preserve"> </w:t>
            </w:r>
            <w:r w:rsidRPr="007D5EF6">
              <w:rPr>
                <w:sz w:val="24"/>
                <w:szCs w:val="24"/>
              </w:rPr>
              <w:t>maddelerin</w:t>
            </w:r>
            <w:r w:rsidRPr="007D5EF6">
              <w:rPr>
                <w:spacing w:val="-7"/>
                <w:sz w:val="24"/>
                <w:szCs w:val="24"/>
              </w:rPr>
              <w:t xml:space="preserve"> </w:t>
            </w:r>
            <w:r w:rsidRPr="007D5EF6">
              <w:rPr>
                <w:sz w:val="24"/>
                <w:szCs w:val="24"/>
              </w:rPr>
              <w:t>taşınması</w:t>
            </w:r>
            <w:r w:rsidRPr="007D5EF6">
              <w:rPr>
                <w:spacing w:val="-6"/>
                <w:sz w:val="24"/>
                <w:szCs w:val="24"/>
              </w:rPr>
              <w:t xml:space="preserve"> </w:t>
            </w:r>
            <w:r w:rsidRPr="007D5EF6">
              <w:rPr>
                <w:sz w:val="24"/>
                <w:szCs w:val="24"/>
              </w:rPr>
              <w:t>için</w:t>
            </w:r>
            <w:r w:rsidRPr="007D5EF6">
              <w:rPr>
                <w:spacing w:val="-1"/>
                <w:sz w:val="24"/>
                <w:szCs w:val="24"/>
              </w:rPr>
              <w:t xml:space="preserve"> </w:t>
            </w:r>
            <w:r w:rsidRPr="007D5EF6">
              <w:rPr>
                <w:sz w:val="24"/>
                <w:szCs w:val="24"/>
              </w:rPr>
              <w:t>özel</w:t>
            </w:r>
            <w:r w:rsidRPr="007D5EF6">
              <w:rPr>
                <w:spacing w:val="-57"/>
                <w:sz w:val="24"/>
                <w:szCs w:val="24"/>
              </w:rPr>
              <w:t xml:space="preserve"> </w:t>
            </w:r>
            <w:r w:rsidRPr="007D5EF6">
              <w:rPr>
                <w:sz w:val="24"/>
                <w:szCs w:val="24"/>
              </w:rPr>
              <w:t>olarak</w:t>
            </w:r>
            <w:r w:rsidRPr="007D5EF6">
              <w:rPr>
                <w:spacing w:val="5"/>
                <w:sz w:val="24"/>
                <w:szCs w:val="24"/>
              </w:rPr>
              <w:t xml:space="preserve"> </w:t>
            </w:r>
            <w:r w:rsidRPr="007D5EF6">
              <w:rPr>
                <w:sz w:val="24"/>
                <w:szCs w:val="24"/>
              </w:rPr>
              <w:t>yapılmış</w:t>
            </w:r>
          </w:p>
        </w:tc>
      </w:tr>
      <w:tr w:rsidR="007D5EF6" w:rsidRPr="007D5EF6" w14:paraId="61CCF64F" w14:textId="77777777" w:rsidTr="003B0D6C">
        <w:trPr>
          <w:trHeight w:val="642"/>
        </w:trPr>
        <w:tc>
          <w:tcPr>
            <w:tcW w:w="860" w:type="dxa"/>
          </w:tcPr>
          <w:p w14:paraId="0C999A60" w14:textId="2C324568" w:rsidR="00FB31E9" w:rsidRPr="007D5EF6" w:rsidRDefault="00FB31E9" w:rsidP="00FB31E9">
            <w:pPr>
              <w:rPr>
                <w:sz w:val="24"/>
                <w:szCs w:val="24"/>
              </w:rPr>
            </w:pPr>
            <w:r w:rsidRPr="007D5EF6">
              <w:rPr>
                <w:sz w:val="24"/>
                <w:szCs w:val="24"/>
              </w:rPr>
              <w:t xml:space="preserve">           165</w:t>
            </w:r>
          </w:p>
        </w:tc>
        <w:tc>
          <w:tcPr>
            <w:tcW w:w="3501" w:type="dxa"/>
          </w:tcPr>
          <w:p w14:paraId="0DF40207" w14:textId="77777777" w:rsidR="00FB31E9" w:rsidRPr="007D5EF6" w:rsidRDefault="00FB31E9" w:rsidP="00FB31E9">
            <w:pPr>
              <w:rPr>
                <w:sz w:val="24"/>
                <w:szCs w:val="24"/>
              </w:rPr>
            </w:pPr>
          </w:p>
          <w:p w14:paraId="7BC3FA1C" w14:textId="1B89BBBD" w:rsidR="00FB31E9" w:rsidRPr="007D5EF6" w:rsidRDefault="00FB31E9" w:rsidP="00FB31E9">
            <w:pPr>
              <w:rPr>
                <w:sz w:val="24"/>
                <w:szCs w:val="24"/>
              </w:rPr>
            </w:pPr>
            <w:r w:rsidRPr="007D5EF6">
              <w:rPr>
                <w:sz w:val="24"/>
                <w:szCs w:val="24"/>
              </w:rPr>
              <w:t>8704.42.91.00.00</w:t>
            </w:r>
          </w:p>
        </w:tc>
        <w:tc>
          <w:tcPr>
            <w:tcW w:w="5086" w:type="dxa"/>
          </w:tcPr>
          <w:p w14:paraId="285F0EF1" w14:textId="48B2F8CB" w:rsidR="00FB31E9" w:rsidRPr="007D5EF6" w:rsidRDefault="00FB31E9" w:rsidP="00FB31E9">
            <w:pPr>
              <w:spacing w:before="178"/>
              <w:rPr>
                <w:sz w:val="24"/>
                <w:szCs w:val="24"/>
              </w:rPr>
            </w:pPr>
            <w:r w:rsidRPr="007D5EF6">
              <w:rPr>
                <w:sz w:val="24"/>
                <w:szCs w:val="24"/>
              </w:rPr>
              <w:t>Yeni</w:t>
            </w:r>
            <w:r w:rsidRPr="007D5EF6">
              <w:rPr>
                <w:spacing w:val="-10"/>
                <w:sz w:val="24"/>
                <w:szCs w:val="24"/>
              </w:rPr>
              <w:t xml:space="preserve"> </w:t>
            </w:r>
            <w:r w:rsidRPr="007D5EF6">
              <w:rPr>
                <w:sz w:val="24"/>
                <w:szCs w:val="24"/>
              </w:rPr>
              <w:t>olanlar</w:t>
            </w:r>
          </w:p>
        </w:tc>
      </w:tr>
      <w:tr w:rsidR="007D5EF6" w:rsidRPr="007D5EF6" w14:paraId="3E1C5BB0" w14:textId="77777777" w:rsidTr="003B0D6C">
        <w:trPr>
          <w:trHeight w:val="647"/>
        </w:trPr>
        <w:tc>
          <w:tcPr>
            <w:tcW w:w="860" w:type="dxa"/>
          </w:tcPr>
          <w:p w14:paraId="0F122ED6" w14:textId="007C659D" w:rsidR="00FB31E9" w:rsidRPr="007D5EF6" w:rsidRDefault="00FB31E9" w:rsidP="00FB31E9">
            <w:pPr>
              <w:rPr>
                <w:sz w:val="24"/>
                <w:szCs w:val="24"/>
              </w:rPr>
            </w:pPr>
            <w:r w:rsidRPr="007D5EF6">
              <w:rPr>
                <w:sz w:val="24"/>
                <w:szCs w:val="24"/>
              </w:rPr>
              <w:t xml:space="preserve">         166</w:t>
            </w:r>
          </w:p>
        </w:tc>
        <w:tc>
          <w:tcPr>
            <w:tcW w:w="3501" w:type="dxa"/>
          </w:tcPr>
          <w:p w14:paraId="11C7018D" w14:textId="77777777" w:rsidR="00FB31E9" w:rsidRPr="007D5EF6" w:rsidRDefault="00FB31E9" w:rsidP="00FB31E9">
            <w:pPr>
              <w:rPr>
                <w:sz w:val="24"/>
                <w:szCs w:val="24"/>
              </w:rPr>
            </w:pPr>
          </w:p>
          <w:p w14:paraId="479B7E11" w14:textId="64FE7B24" w:rsidR="00FB31E9" w:rsidRPr="007D5EF6" w:rsidRDefault="00FB31E9" w:rsidP="00FB31E9">
            <w:pPr>
              <w:rPr>
                <w:sz w:val="24"/>
                <w:szCs w:val="24"/>
              </w:rPr>
            </w:pPr>
            <w:r w:rsidRPr="007D5EF6">
              <w:rPr>
                <w:sz w:val="24"/>
                <w:szCs w:val="24"/>
              </w:rPr>
              <w:t>8704.42.99.00.00</w:t>
            </w:r>
          </w:p>
        </w:tc>
        <w:tc>
          <w:tcPr>
            <w:tcW w:w="5086" w:type="dxa"/>
          </w:tcPr>
          <w:p w14:paraId="3340201A" w14:textId="6FCB94BE" w:rsidR="00FB31E9" w:rsidRPr="007D5EF6" w:rsidRDefault="00FB31E9" w:rsidP="00FB31E9">
            <w:pPr>
              <w:spacing w:before="183"/>
              <w:rPr>
                <w:sz w:val="24"/>
                <w:szCs w:val="24"/>
              </w:rPr>
            </w:pPr>
            <w:r w:rsidRPr="007D5EF6">
              <w:rPr>
                <w:sz w:val="24"/>
                <w:szCs w:val="24"/>
              </w:rPr>
              <w:t>Kullanılmış</w:t>
            </w:r>
            <w:r w:rsidRPr="007D5EF6">
              <w:rPr>
                <w:spacing w:val="-9"/>
                <w:sz w:val="24"/>
                <w:szCs w:val="24"/>
              </w:rPr>
              <w:t xml:space="preserve"> </w:t>
            </w:r>
            <w:r w:rsidRPr="007D5EF6">
              <w:rPr>
                <w:sz w:val="24"/>
                <w:szCs w:val="24"/>
              </w:rPr>
              <w:t>olanlar</w:t>
            </w:r>
          </w:p>
        </w:tc>
      </w:tr>
      <w:tr w:rsidR="007D5EF6" w:rsidRPr="007D5EF6" w14:paraId="674C1695" w14:textId="77777777" w:rsidTr="003B0D6C">
        <w:trPr>
          <w:trHeight w:val="642"/>
        </w:trPr>
        <w:tc>
          <w:tcPr>
            <w:tcW w:w="860" w:type="dxa"/>
          </w:tcPr>
          <w:p w14:paraId="60F64B66" w14:textId="1C2A5241" w:rsidR="00FB31E9" w:rsidRPr="007D5EF6" w:rsidRDefault="00FB31E9" w:rsidP="00FB31E9">
            <w:pPr>
              <w:rPr>
                <w:sz w:val="24"/>
                <w:szCs w:val="24"/>
              </w:rPr>
            </w:pPr>
            <w:r w:rsidRPr="007D5EF6">
              <w:rPr>
                <w:sz w:val="24"/>
                <w:szCs w:val="24"/>
              </w:rPr>
              <w:t xml:space="preserve">         167</w:t>
            </w:r>
          </w:p>
        </w:tc>
        <w:tc>
          <w:tcPr>
            <w:tcW w:w="3501" w:type="dxa"/>
          </w:tcPr>
          <w:p w14:paraId="1E1138BE" w14:textId="77777777" w:rsidR="00FB31E9" w:rsidRPr="007D5EF6" w:rsidRDefault="00FB31E9" w:rsidP="00FB31E9">
            <w:pPr>
              <w:rPr>
                <w:sz w:val="24"/>
                <w:szCs w:val="24"/>
              </w:rPr>
            </w:pPr>
          </w:p>
          <w:p w14:paraId="63B76770" w14:textId="1A93402A" w:rsidR="00FB31E9" w:rsidRPr="007D5EF6" w:rsidRDefault="00FB31E9" w:rsidP="00FB31E9">
            <w:pPr>
              <w:rPr>
                <w:sz w:val="24"/>
                <w:szCs w:val="24"/>
              </w:rPr>
            </w:pPr>
            <w:r w:rsidRPr="007D5EF6">
              <w:rPr>
                <w:sz w:val="24"/>
                <w:szCs w:val="24"/>
              </w:rPr>
              <w:t>8704.43.10.00.00</w:t>
            </w:r>
          </w:p>
        </w:tc>
        <w:tc>
          <w:tcPr>
            <w:tcW w:w="5086" w:type="dxa"/>
          </w:tcPr>
          <w:p w14:paraId="0E08164C" w14:textId="679C57A5" w:rsidR="00FB31E9" w:rsidRPr="007D5EF6" w:rsidRDefault="00FB31E9" w:rsidP="00FB31E9">
            <w:pPr>
              <w:spacing w:before="46" w:line="237" w:lineRule="auto"/>
              <w:ind w:right="168"/>
              <w:rPr>
                <w:sz w:val="24"/>
                <w:szCs w:val="24"/>
              </w:rPr>
            </w:pPr>
            <w:r w:rsidRPr="007D5EF6">
              <w:rPr>
                <w:sz w:val="24"/>
                <w:szCs w:val="24"/>
              </w:rPr>
              <w:t>Yüksek</w:t>
            </w:r>
            <w:r w:rsidRPr="007D5EF6">
              <w:rPr>
                <w:spacing w:val="-2"/>
                <w:sz w:val="24"/>
                <w:szCs w:val="24"/>
              </w:rPr>
              <w:t xml:space="preserve"> </w:t>
            </w:r>
            <w:r w:rsidRPr="007D5EF6">
              <w:rPr>
                <w:sz w:val="24"/>
                <w:szCs w:val="24"/>
              </w:rPr>
              <w:t>radyoaktif</w:t>
            </w:r>
            <w:r w:rsidRPr="007D5EF6">
              <w:rPr>
                <w:spacing w:val="-4"/>
                <w:sz w:val="24"/>
                <w:szCs w:val="24"/>
              </w:rPr>
              <w:t xml:space="preserve"> </w:t>
            </w:r>
            <w:r w:rsidRPr="007D5EF6">
              <w:rPr>
                <w:sz w:val="24"/>
                <w:szCs w:val="24"/>
              </w:rPr>
              <w:t>maddelerin</w:t>
            </w:r>
            <w:r w:rsidRPr="007D5EF6">
              <w:rPr>
                <w:spacing w:val="-7"/>
                <w:sz w:val="24"/>
                <w:szCs w:val="24"/>
              </w:rPr>
              <w:t xml:space="preserve"> </w:t>
            </w:r>
            <w:r w:rsidRPr="007D5EF6">
              <w:rPr>
                <w:sz w:val="24"/>
                <w:szCs w:val="24"/>
              </w:rPr>
              <w:t>taşınması</w:t>
            </w:r>
            <w:r w:rsidRPr="007D5EF6">
              <w:rPr>
                <w:spacing w:val="-6"/>
                <w:sz w:val="24"/>
                <w:szCs w:val="24"/>
              </w:rPr>
              <w:t xml:space="preserve"> </w:t>
            </w:r>
            <w:r w:rsidRPr="007D5EF6">
              <w:rPr>
                <w:sz w:val="24"/>
                <w:szCs w:val="24"/>
              </w:rPr>
              <w:t>için</w:t>
            </w:r>
            <w:r w:rsidRPr="007D5EF6">
              <w:rPr>
                <w:spacing w:val="-1"/>
                <w:sz w:val="24"/>
                <w:szCs w:val="24"/>
              </w:rPr>
              <w:t xml:space="preserve"> </w:t>
            </w:r>
            <w:r w:rsidRPr="007D5EF6">
              <w:rPr>
                <w:sz w:val="24"/>
                <w:szCs w:val="24"/>
              </w:rPr>
              <w:t>özel</w:t>
            </w:r>
            <w:r w:rsidRPr="007D5EF6">
              <w:rPr>
                <w:spacing w:val="-57"/>
                <w:sz w:val="24"/>
                <w:szCs w:val="24"/>
              </w:rPr>
              <w:t xml:space="preserve"> </w:t>
            </w:r>
            <w:r w:rsidRPr="007D5EF6">
              <w:rPr>
                <w:sz w:val="24"/>
                <w:szCs w:val="24"/>
              </w:rPr>
              <w:t>olarak</w:t>
            </w:r>
            <w:r w:rsidRPr="007D5EF6">
              <w:rPr>
                <w:spacing w:val="5"/>
                <w:sz w:val="24"/>
                <w:szCs w:val="24"/>
              </w:rPr>
              <w:t xml:space="preserve"> </w:t>
            </w:r>
            <w:r w:rsidRPr="007D5EF6">
              <w:rPr>
                <w:sz w:val="24"/>
                <w:szCs w:val="24"/>
              </w:rPr>
              <w:t>yapılmış</w:t>
            </w:r>
          </w:p>
        </w:tc>
      </w:tr>
      <w:tr w:rsidR="007D5EF6" w:rsidRPr="007D5EF6" w14:paraId="544112E9" w14:textId="77777777" w:rsidTr="003B0D6C">
        <w:trPr>
          <w:trHeight w:val="647"/>
        </w:trPr>
        <w:tc>
          <w:tcPr>
            <w:tcW w:w="860" w:type="dxa"/>
          </w:tcPr>
          <w:p w14:paraId="6D0B3C13" w14:textId="3E85800B" w:rsidR="00FB31E9" w:rsidRPr="007D5EF6" w:rsidRDefault="00FB31E9" w:rsidP="00FB31E9">
            <w:pPr>
              <w:rPr>
                <w:sz w:val="24"/>
                <w:szCs w:val="24"/>
              </w:rPr>
            </w:pPr>
            <w:r w:rsidRPr="007D5EF6">
              <w:rPr>
                <w:sz w:val="24"/>
                <w:szCs w:val="24"/>
              </w:rPr>
              <w:t xml:space="preserve">         168</w:t>
            </w:r>
          </w:p>
        </w:tc>
        <w:tc>
          <w:tcPr>
            <w:tcW w:w="3501" w:type="dxa"/>
          </w:tcPr>
          <w:p w14:paraId="30F2833B" w14:textId="77777777" w:rsidR="00FB31E9" w:rsidRPr="007D5EF6" w:rsidRDefault="00FB31E9" w:rsidP="00FB31E9">
            <w:pPr>
              <w:rPr>
                <w:sz w:val="24"/>
                <w:szCs w:val="24"/>
              </w:rPr>
            </w:pPr>
          </w:p>
          <w:p w14:paraId="630C9EF5" w14:textId="15BA8E51" w:rsidR="00FB31E9" w:rsidRPr="007D5EF6" w:rsidRDefault="00FB31E9" w:rsidP="00FB31E9">
            <w:pPr>
              <w:rPr>
                <w:sz w:val="24"/>
                <w:szCs w:val="24"/>
              </w:rPr>
            </w:pPr>
            <w:r w:rsidRPr="007D5EF6">
              <w:rPr>
                <w:sz w:val="24"/>
                <w:szCs w:val="24"/>
              </w:rPr>
              <w:t>8704.43.91.00.00</w:t>
            </w:r>
          </w:p>
        </w:tc>
        <w:tc>
          <w:tcPr>
            <w:tcW w:w="5086" w:type="dxa"/>
          </w:tcPr>
          <w:p w14:paraId="763B1928" w14:textId="18211AEC" w:rsidR="00FB31E9" w:rsidRPr="007D5EF6" w:rsidRDefault="00FB31E9" w:rsidP="00FB31E9">
            <w:pPr>
              <w:spacing w:before="183"/>
              <w:rPr>
                <w:sz w:val="24"/>
                <w:szCs w:val="24"/>
              </w:rPr>
            </w:pPr>
            <w:r w:rsidRPr="007D5EF6">
              <w:rPr>
                <w:sz w:val="24"/>
                <w:szCs w:val="24"/>
              </w:rPr>
              <w:t>Yeni</w:t>
            </w:r>
            <w:r w:rsidRPr="007D5EF6">
              <w:rPr>
                <w:spacing w:val="-10"/>
                <w:sz w:val="24"/>
                <w:szCs w:val="24"/>
              </w:rPr>
              <w:t xml:space="preserve"> </w:t>
            </w:r>
            <w:r w:rsidRPr="007D5EF6">
              <w:rPr>
                <w:sz w:val="24"/>
                <w:szCs w:val="24"/>
              </w:rPr>
              <w:t>olanlar</w:t>
            </w:r>
          </w:p>
        </w:tc>
      </w:tr>
      <w:tr w:rsidR="007D5EF6" w:rsidRPr="007D5EF6" w14:paraId="44FCCE20" w14:textId="77777777" w:rsidTr="003B0D6C">
        <w:trPr>
          <w:trHeight w:val="642"/>
        </w:trPr>
        <w:tc>
          <w:tcPr>
            <w:tcW w:w="860" w:type="dxa"/>
          </w:tcPr>
          <w:p w14:paraId="49129412" w14:textId="77777777" w:rsidR="00FB31E9" w:rsidRPr="007D5EF6" w:rsidRDefault="00FB31E9" w:rsidP="00FB31E9">
            <w:pPr>
              <w:rPr>
                <w:sz w:val="24"/>
                <w:szCs w:val="24"/>
              </w:rPr>
            </w:pPr>
          </w:p>
          <w:p w14:paraId="5F7F4664" w14:textId="68C74330" w:rsidR="00FB31E9" w:rsidRPr="007D5EF6" w:rsidRDefault="00FB31E9" w:rsidP="00FB31E9">
            <w:pPr>
              <w:ind w:right="210"/>
              <w:rPr>
                <w:sz w:val="24"/>
                <w:szCs w:val="24"/>
              </w:rPr>
            </w:pPr>
            <w:r w:rsidRPr="007D5EF6">
              <w:rPr>
                <w:sz w:val="24"/>
                <w:szCs w:val="24"/>
              </w:rPr>
              <w:t>169</w:t>
            </w:r>
          </w:p>
        </w:tc>
        <w:tc>
          <w:tcPr>
            <w:tcW w:w="3501" w:type="dxa"/>
          </w:tcPr>
          <w:p w14:paraId="5FE2DCA9" w14:textId="77777777" w:rsidR="00FB31E9" w:rsidRPr="007D5EF6" w:rsidRDefault="00FB31E9" w:rsidP="00FB31E9">
            <w:pPr>
              <w:ind w:right="883"/>
              <w:rPr>
                <w:sz w:val="24"/>
                <w:szCs w:val="24"/>
              </w:rPr>
            </w:pPr>
          </w:p>
          <w:p w14:paraId="30BC4AB0" w14:textId="62A1450D" w:rsidR="00FB31E9" w:rsidRPr="007D5EF6" w:rsidRDefault="00FB31E9" w:rsidP="00FB31E9">
            <w:pPr>
              <w:ind w:right="883"/>
              <w:rPr>
                <w:sz w:val="24"/>
                <w:szCs w:val="24"/>
              </w:rPr>
            </w:pPr>
            <w:r w:rsidRPr="007D5EF6">
              <w:rPr>
                <w:sz w:val="24"/>
                <w:szCs w:val="24"/>
              </w:rPr>
              <w:t>8704.43.99.00.00</w:t>
            </w:r>
          </w:p>
        </w:tc>
        <w:tc>
          <w:tcPr>
            <w:tcW w:w="5086" w:type="dxa"/>
          </w:tcPr>
          <w:p w14:paraId="428A0C0B" w14:textId="4DA07947" w:rsidR="00FB31E9" w:rsidRPr="007D5EF6" w:rsidRDefault="00FB31E9" w:rsidP="00FB31E9">
            <w:pPr>
              <w:spacing w:before="179"/>
              <w:rPr>
                <w:sz w:val="24"/>
                <w:szCs w:val="24"/>
              </w:rPr>
            </w:pPr>
            <w:r w:rsidRPr="007D5EF6">
              <w:rPr>
                <w:sz w:val="24"/>
                <w:szCs w:val="24"/>
              </w:rPr>
              <w:t>Kullanılmış</w:t>
            </w:r>
            <w:r w:rsidRPr="007D5EF6">
              <w:rPr>
                <w:spacing w:val="-9"/>
                <w:sz w:val="24"/>
                <w:szCs w:val="24"/>
              </w:rPr>
              <w:t xml:space="preserve"> </w:t>
            </w:r>
            <w:r w:rsidRPr="007D5EF6">
              <w:rPr>
                <w:sz w:val="24"/>
                <w:szCs w:val="24"/>
              </w:rPr>
              <w:t>olanlar</w:t>
            </w:r>
          </w:p>
        </w:tc>
      </w:tr>
      <w:tr w:rsidR="007D5EF6" w:rsidRPr="007D5EF6" w14:paraId="67FCEDE1" w14:textId="77777777" w:rsidTr="003B0D6C">
        <w:trPr>
          <w:trHeight w:val="647"/>
        </w:trPr>
        <w:tc>
          <w:tcPr>
            <w:tcW w:w="860" w:type="dxa"/>
          </w:tcPr>
          <w:p w14:paraId="317C6A15" w14:textId="7E0BDF1D" w:rsidR="00FB31E9" w:rsidRPr="007D5EF6" w:rsidRDefault="00FB31E9" w:rsidP="00FB31E9">
            <w:pPr>
              <w:rPr>
                <w:sz w:val="24"/>
                <w:szCs w:val="24"/>
              </w:rPr>
            </w:pPr>
            <w:r w:rsidRPr="007D5EF6">
              <w:rPr>
                <w:sz w:val="24"/>
                <w:szCs w:val="24"/>
              </w:rPr>
              <w:t xml:space="preserve">           170</w:t>
            </w:r>
          </w:p>
        </w:tc>
        <w:tc>
          <w:tcPr>
            <w:tcW w:w="3501" w:type="dxa"/>
          </w:tcPr>
          <w:p w14:paraId="0FAADC40" w14:textId="77777777" w:rsidR="00FB31E9" w:rsidRPr="007D5EF6" w:rsidRDefault="00FB31E9" w:rsidP="00FB31E9">
            <w:pPr>
              <w:rPr>
                <w:sz w:val="24"/>
                <w:szCs w:val="24"/>
              </w:rPr>
            </w:pPr>
          </w:p>
          <w:p w14:paraId="0CFE73E9" w14:textId="1D38308A" w:rsidR="00FB31E9" w:rsidRPr="007D5EF6" w:rsidRDefault="00FB31E9" w:rsidP="00FB31E9">
            <w:pPr>
              <w:rPr>
                <w:sz w:val="24"/>
                <w:szCs w:val="24"/>
              </w:rPr>
            </w:pPr>
            <w:r w:rsidRPr="007D5EF6">
              <w:rPr>
                <w:sz w:val="24"/>
                <w:szCs w:val="24"/>
              </w:rPr>
              <w:t>8704.51.10.00.00</w:t>
            </w:r>
          </w:p>
        </w:tc>
        <w:tc>
          <w:tcPr>
            <w:tcW w:w="5086" w:type="dxa"/>
          </w:tcPr>
          <w:p w14:paraId="18B161AD" w14:textId="39889B46" w:rsidR="00FB31E9" w:rsidRPr="007D5EF6" w:rsidRDefault="00FB31E9" w:rsidP="00FB31E9">
            <w:pPr>
              <w:spacing w:before="44" w:line="242" w:lineRule="auto"/>
              <w:ind w:right="168"/>
              <w:rPr>
                <w:sz w:val="24"/>
                <w:szCs w:val="24"/>
              </w:rPr>
            </w:pPr>
            <w:r w:rsidRPr="007D5EF6">
              <w:rPr>
                <w:sz w:val="24"/>
                <w:szCs w:val="24"/>
              </w:rPr>
              <w:t>Yüksek radyoaktif maddelerin taşınması için özel</w:t>
            </w:r>
            <w:r w:rsidRPr="007D5EF6">
              <w:rPr>
                <w:spacing w:val="-57"/>
                <w:sz w:val="24"/>
                <w:szCs w:val="24"/>
              </w:rPr>
              <w:t xml:space="preserve"> </w:t>
            </w:r>
            <w:r w:rsidRPr="007D5EF6">
              <w:rPr>
                <w:sz w:val="24"/>
                <w:szCs w:val="24"/>
              </w:rPr>
              <w:t>olarak</w:t>
            </w:r>
            <w:r w:rsidRPr="007D5EF6">
              <w:rPr>
                <w:spacing w:val="5"/>
                <w:sz w:val="24"/>
                <w:szCs w:val="24"/>
              </w:rPr>
              <w:t xml:space="preserve"> </w:t>
            </w:r>
            <w:r w:rsidRPr="007D5EF6">
              <w:rPr>
                <w:sz w:val="24"/>
                <w:szCs w:val="24"/>
              </w:rPr>
              <w:t>yapılmış</w:t>
            </w:r>
          </w:p>
        </w:tc>
      </w:tr>
      <w:tr w:rsidR="007D5EF6" w:rsidRPr="007D5EF6" w14:paraId="179110C0" w14:textId="77777777" w:rsidTr="003B0D6C">
        <w:trPr>
          <w:trHeight w:val="647"/>
        </w:trPr>
        <w:tc>
          <w:tcPr>
            <w:tcW w:w="860" w:type="dxa"/>
          </w:tcPr>
          <w:p w14:paraId="6D3ECE3E" w14:textId="1BCEAA5E" w:rsidR="00FB31E9" w:rsidRPr="007D5EF6" w:rsidRDefault="00FB31E9" w:rsidP="00FB31E9">
            <w:pPr>
              <w:rPr>
                <w:sz w:val="24"/>
                <w:szCs w:val="24"/>
              </w:rPr>
            </w:pPr>
            <w:r w:rsidRPr="007D5EF6">
              <w:rPr>
                <w:sz w:val="24"/>
                <w:szCs w:val="24"/>
              </w:rPr>
              <w:t xml:space="preserve">          171</w:t>
            </w:r>
          </w:p>
        </w:tc>
        <w:tc>
          <w:tcPr>
            <w:tcW w:w="3501" w:type="dxa"/>
          </w:tcPr>
          <w:p w14:paraId="5A2608D5" w14:textId="77777777" w:rsidR="00FB31E9" w:rsidRPr="007D5EF6" w:rsidRDefault="00FB31E9" w:rsidP="00FB31E9">
            <w:pPr>
              <w:rPr>
                <w:sz w:val="24"/>
                <w:szCs w:val="24"/>
              </w:rPr>
            </w:pPr>
          </w:p>
          <w:p w14:paraId="1D7B03E1" w14:textId="28D04CFB" w:rsidR="00FB31E9" w:rsidRPr="007D5EF6" w:rsidRDefault="00FB31E9" w:rsidP="00FB31E9">
            <w:pPr>
              <w:rPr>
                <w:sz w:val="24"/>
                <w:szCs w:val="24"/>
              </w:rPr>
            </w:pPr>
            <w:r w:rsidRPr="007D5EF6">
              <w:rPr>
                <w:sz w:val="24"/>
                <w:szCs w:val="24"/>
              </w:rPr>
              <w:t>8704.51.31.00.00</w:t>
            </w:r>
          </w:p>
        </w:tc>
        <w:tc>
          <w:tcPr>
            <w:tcW w:w="5086" w:type="dxa"/>
          </w:tcPr>
          <w:p w14:paraId="1350A32F" w14:textId="70112D02" w:rsidR="00FB31E9" w:rsidRPr="007D5EF6" w:rsidRDefault="00FB31E9" w:rsidP="00FB31E9">
            <w:pPr>
              <w:spacing w:before="183"/>
              <w:rPr>
                <w:sz w:val="24"/>
                <w:szCs w:val="24"/>
              </w:rPr>
            </w:pPr>
            <w:r w:rsidRPr="007D5EF6">
              <w:rPr>
                <w:sz w:val="24"/>
                <w:szCs w:val="24"/>
              </w:rPr>
              <w:t>Yeni</w:t>
            </w:r>
            <w:r w:rsidRPr="007D5EF6">
              <w:rPr>
                <w:spacing w:val="-10"/>
                <w:sz w:val="24"/>
                <w:szCs w:val="24"/>
              </w:rPr>
              <w:t xml:space="preserve"> </w:t>
            </w:r>
            <w:r w:rsidRPr="007D5EF6">
              <w:rPr>
                <w:sz w:val="24"/>
                <w:szCs w:val="24"/>
              </w:rPr>
              <w:t>olanlar</w:t>
            </w:r>
          </w:p>
        </w:tc>
      </w:tr>
      <w:tr w:rsidR="007D5EF6" w:rsidRPr="007D5EF6" w14:paraId="7EB9B393" w14:textId="77777777" w:rsidTr="003B0D6C">
        <w:trPr>
          <w:trHeight w:val="642"/>
        </w:trPr>
        <w:tc>
          <w:tcPr>
            <w:tcW w:w="860" w:type="dxa"/>
          </w:tcPr>
          <w:p w14:paraId="2EF997E5" w14:textId="54B684D7" w:rsidR="00FB31E9" w:rsidRPr="007D5EF6" w:rsidRDefault="00FB31E9" w:rsidP="00FB31E9">
            <w:pPr>
              <w:rPr>
                <w:sz w:val="24"/>
                <w:szCs w:val="24"/>
              </w:rPr>
            </w:pPr>
            <w:r w:rsidRPr="007D5EF6">
              <w:rPr>
                <w:sz w:val="24"/>
                <w:szCs w:val="24"/>
              </w:rPr>
              <w:t xml:space="preserve">         172</w:t>
            </w:r>
          </w:p>
        </w:tc>
        <w:tc>
          <w:tcPr>
            <w:tcW w:w="3501" w:type="dxa"/>
          </w:tcPr>
          <w:p w14:paraId="3844E8F6" w14:textId="24FA24B1" w:rsidR="00FB31E9" w:rsidRPr="007D5EF6" w:rsidRDefault="00FB31E9" w:rsidP="00FB31E9">
            <w:pPr>
              <w:spacing w:before="178"/>
              <w:rPr>
                <w:sz w:val="24"/>
                <w:szCs w:val="24"/>
              </w:rPr>
            </w:pPr>
            <w:r w:rsidRPr="007D5EF6">
              <w:rPr>
                <w:sz w:val="24"/>
                <w:szCs w:val="24"/>
              </w:rPr>
              <w:t>8704.51.39.00.00</w:t>
            </w:r>
          </w:p>
        </w:tc>
        <w:tc>
          <w:tcPr>
            <w:tcW w:w="5086" w:type="dxa"/>
          </w:tcPr>
          <w:p w14:paraId="46A9E4C2" w14:textId="2B5E6C46" w:rsidR="00FB31E9" w:rsidRPr="007D5EF6" w:rsidRDefault="00FB31E9" w:rsidP="00FB31E9">
            <w:pPr>
              <w:spacing w:before="178"/>
              <w:rPr>
                <w:sz w:val="24"/>
                <w:szCs w:val="24"/>
              </w:rPr>
            </w:pPr>
            <w:r w:rsidRPr="007D5EF6">
              <w:rPr>
                <w:sz w:val="24"/>
                <w:szCs w:val="24"/>
              </w:rPr>
              <w:t>Kullanılmış</w:t>
            </w:r>
            <w:r w:rsidRPr="007D5EF6">
              <w:rPr>
                <w:spacing w:val="-9"/>
                <w:sz w:val="24"/>
                <w:szCs w:val="24"/>
              </w:rPr>
              <w:t xml:space="preserve"> </w:t>
            </w:r>
            <w:r w:rsidRPr="007D5EF6">
              <w:rPr>
                <w:sz w:val="24"/>
                <w:szCs w:val="24"/>
              </w:rPr>
              <w:t>olanlar</w:t>
            </w:r>
          </w:p>
        </w:tc>
      </w:tr>
      <w:tr w:rsidR="007D5EF6" w:rsidRPr="007D5EF6" w14:paraId="362BE319" w14:textId="77777777" w:rsidTr="003B0D6C">
        <w:trPr>
          <w:trHeight w:val="647"/>
        </w:trPr>
        <w:tc>
          <w:tcPr>
            <w:tcW w:w="860" w:type="dxa"/>
          </w:tcPr>
          <w:p w14:paraId="352B0B16" w14:textId="73B64190" w:rsidR="00FB31E9" w:rsidRPr="007D5EF6" w:rsidRDefault="00FB31E9" w:rsidP="00FB31E9">
            <w:pPr>
              <w:rPr>
                <w:sz w:val="24"/>
                <w:szCs w:val="24"/>
              </w:rPr>
            </w:pPr>
            <w:r w:rsidRPr="007D5EF6">
              <w:rPr>
                <w:sz w:val="24"/>
                <w:szCs w:val="24"/>
              </w:rPr>
              <w:t xml:space="preserve">          173</w:t>
            </w:r>
          </w:p>
        </w:tc>
        <w:tc>
          <w:tcPr>
            <w:tcW w:w="3501" w:type="dxa"/>
          </w:tcPr>
          <w:p w14:paraId="64E719FB" w14:textId="77777777" w:rsidR="00FB31E9" w:rsidRPr="007D5EF6" w:rsidRDefault="00FB31E9" w:rsidP="00FB31E9">
            <w:pPr>
              <w:rPr>
                <w:sz w:val="24"/>
                <w:szCs w:val="24"/>
              </w:rPr>
            </w:pPr>
          </w:p>
          <w:p w14:paraId="4F55080F" w14:textId="487C5574" w:rsidR="00FB31E9" w:rsidRPr="007D5EF6" w:rsidRDefault="00FB31E9" w:rsidP="00FB31E9">
            <w:pPr>
              <w:rPr>
                <w:sz w:val="24"/>
                <w:szCs w:val="24"/>
              </w:rPr>
            </w:pPr>
            <w:r w:rsidRPr="007D5EF6">
              <w:rPr>
                <w:sz w:val="24"/>
                <w:szCs w:val="24"/>
              </w:rPr>
              <w:t>8704.51.91.00.00</w:t>
            </w:r>
          </w:p>
        </w:tc>
        <w:tc>
          <w:tcPr>
            <w:tcW w:w="5086" w:type="dxa"/>
          </w:tcPr>
          <w:p w14:paraId="0C2302B7" w14:textId="0920BB04" w:rsidR="00FB31E9" w:rsidRPr="007D5EF6" w:rsidRDefault="00FB31E9" w:rsidP="00FB31E9">
            <w:pPr>
              <w:spacing w:before="46" w:line="237" w:lineRule="auto"/>
              <w:ind w:right="210"/>
              <w:rPr>
                <w:sz w:val="24"/>
                <w:szCs w:val="24"/>
              </w:rPr>
            </w:pPr>
            <w:r w:rsidRPr="007D5EF6">
              <w:rPr>
                <w:sz w:val="24"/>
                <w:szCs w:val="24"/>
              </w:rPr>
              <w:t>Yeni</w:t>
            </w:r>
            <w:r w:rsidRPr="007D5EF6">
              <w:rPr>
                <w:spacing w:val="-10"/>
                <w:sz w:val="24"/>
                <w:szCs w:val="24"/>
              </w:rPr>
              <w:t xml:space="preserve"> </w:t>
            </w:r>
            <w:r w:rsidRPr="007D5EF6">
              <w:rPr>
                <w:sz w:val="24"/>
                <w:szCs w:val="24"/>
              </w:rPr>
              <w:t>olanlar</w:t>
            </w:r>
          </w:p>
        </w:tc>
      </w:tr>
      <w:tr w:rsidR="007D5EF6" w:rsidRPr="007D5EF6" w14:paraId="589975BC" w14:textId="77777777" w:rsidTr="003B0D6C">
        <w:trPr>
          <w:trHeight w:val="642"/>
        </w:trPr>
        <w:tc>
          <w:tcPr>
            <w:tcW w:w="860" w:type="dxa"/>
          </w:tcPr>
          <w:p w14:paraId="4CB40DE6" w14:textId="67141ACD" w:rsidR="00FB31E9" w:rsidRPr="007D5EF6" w:rsidRDefault="00FB31E9" w:rsidP="00FB31E9">
            <w:pPr>
              <w:rPr>
                <w:sz w:val="24"/>
                <w:szCs w:val="24"/>
              </w:rPr>
            </w:pPr>
            <w:r w:rsidRPr="007D5EF6">
              <w:rPr>
                <w:sz w:val="24"/>
                <w:szCs w:val="24"/>
              </w:rPr>
              <w:t xml:space="preserve">          174</w:t>
            </w:r>
          </w:p>
        </w:tc>
        <w:tc>
          <w:tcPr>
            <w:tcW w:w="3501" w:type="dxa"/>
          </w:tcPr>
          <w:p w14:paraId="7AF41151" w14:textId="77777777" w:rsidR="00FB31E9" w:rsidRPr="007D5EF6" w:rsidRDefault="00FB31E9" w:rsidP="00FB31E9">
            <w:pPr>
              <w:rPr>
                <w:sz w:val="24"/>
                <w:szCs w:val="24"/>
              </w:rPr>
            </w:pPr>
          </w:p>
          <w:p w14:paraId="328605E6" w14:textId="10DCA008" w:rsidR="00FB31E9" w:rsidRPr="007D5EF6" w:rsidRDefault="00FB31E9" w:rsidP="00FB31E9">
            <w:pPr>
              <w:rPr>
                <w:sz w:val="24"/>
                <w:szCs w:val="24"/>
              </w:rPr>
            </w:pPr>
            <w:r w:rsidRPr="007D5EF6">
              <w:rPr>
                <w:sz w:val="24"/>
                <w:szCs w:val="24"/>
              </w:rPr>
              <w:t>8704.51.99.00.00</w:t>
            </w:r>
          </w:p>
        </w:tc>
        <w:tc>
          <w:tcPr>
            <w:tcW w:w="5086" w:type="dxa"/>
          </w:tcPr>
          <w:p w14:paraId="5A9D1E1F" w14:textId="319ACF8B" w:rsidR="00FB31E9" w:rsidRPr="007D5EF6" w:rsidRDefault="00FB31E9" w:rsidP="00FB31E9">
            <w:pPr>
              <w:spacing w:before="179"/>
              <w:rPr>
                <w:sz w:val="24"/>
                <w:szCs w:val="24"/>
              </w:rPr>
            </w:pPr>
            <w:r w:rsidRPr="007D5EF6">
              <w:rPr>
                <w:sz w:val="24"/>
                <w:szCs w:val="24"/>
              </w:rPr>
              <w:t>Kullanılmış</w:t>
            </w:r>
            <w:r w:rsidRPr="007D5EF6">
              <w:rPr>
                <w:spacing w:val="-9"/>
                <w:sz w:val="24"/>
                <w:szCs w:val="24"/>
              </w:rPr>
              <w:t xml:space="preserve"> </w:t>
            </w:r>
            <w:r w:rsidRPr="007D5EF6">
              <w:rPr>
                <w:sz w:val="24"/>
                <w:szCs w:val="24"/>
              </w:rPr>
              <w:t>olanlar</w:t>
            </w:r>
          </w:p>
        </w:tc>
      </w:tr>
      <w:tr w:rsidR="00FB31E9" w:rsidRPr="007D5EF6" w14:paraId="0CF812D8" w14:textId="77777777" w:rsidTr="003B0D6C">
        <w:trPr>
          <w:trHeight w:val="647"/>
        </w:trPr>
        <w:tc>
          <w:tcPr>
            <w:tcW w:w="860" w:type="dxa"/>
          </w:tcPr>
          <w:p w14:paraId="1B18E370" w14:textId="77777777" w:rsidR="00FB31E9" w:rsidRPr="007D5EF6" w:rsidRDefault="00FB31E9" w:rsidP="00FB31E9">
            <w:pPr>
              <w:rPr>
                <w:sz w:val="24"/>
                <w:szCs w:val="24"/>
              </w:rPr>
            </w:pPr>
          </w:p>
          <w:p w14:paraId="12468B69" w14:textId="24D9EE4B" w:rsidR="00FB31E9" w:rsidRPr="007D5EF6" w:rsidRDefault="00FB31E9" w:rsidP="00FB31E9">
            <w:pPr>
              <w:ind w:right="210"/>
              <w:rPr>
                <w:sz w:val="24"/>
                <w:szCs w:val="24"/>
              </w:rPr>
            </w:pPr>
            <w:r w:rsidRPr="007D5EF6">
              <w:rPr>
                <w:sz w:val="24"/>
                <w:szCs w:val="24"/>
              </w:rPr>
              <w:t>175</w:t>
            </w:r>
          </w:p>
        </w:tc>
        <w:tc>
          <w:tcPr>
            <w:tcW w:w="3501" w:type="dxa"/>
          </w:tcPr>
          <w:p w14:paraId="196A4DDC" w14:textId="77777777" w:rsidR="00FB31E9" w:rsidRPr="007D5EF6" w:rsidRDefault="00FB31E9" w:rsidP="00FB31E9">
            <w:pPr>
              <w:ind w:right="883"/>
              <w:rPr>
                <w:sz w:val="24"/>
                <w:szCs w:val="24"/>
              </w:rPr>
            </w:pPr>
          </w:p>
          <w:p w14:paraId="375EF404" w14:textId="00495C65" w:rsidR="00FB31E9" w:rsidRPr="007D5EF6" w:rsidRDefault="00FB31E9" w:rsidP="00FB31E9">
            <w:pPr>
              <w:ind w:right="883"/>
              <w:rPr>
                <w:sz w:val="24"/>
                <w:szCs w:val="24"/>
              </w:rPr>
            </w:pPr>
            <w:r w:rsidRPr="007D5EF6">
              <w:rPr>
                <w:sz w:val="24"/>
                <w:szCs w:val="24"/>
              </w:rPr>
              <w:t>8704.52.10.00.00</w:t>
            </w:r>
          </w:p>
        </w:tc>
        <w:tc>
          <w:tcPr>
            <w:tcW w:w="5086" w:type="dxa"/>
          </w:tcPr>
          <w:p w14:paraId="50C4121F" w14:textId="6BEF97F4" w:rsidR="00FB31E9" w:rsidRPr="007D5EF6" w:rsidRDefault="00FB31E9" w:rsidP="00FB31E9">
            <w:pPr>
              <w:spacing w:before="183"/>
              <w:rPr>
                <w:sz w:val="24"/>
                <w:szCs w:val="24"/>
              </w:rPr>
            </w:pPr>
            <w:r w:rsidRPr="007D5EF6">
              <w:rPr>
                <w:sz w:val="24"/>
                <w:szCs w:val="24"/>
              </w:rPr>
              <w:t>Yüksek</w:t>
            </w:r>
            <w:r w:rsidRPr="007D5EF6">
              <w:rPr>
                <w:spacing w:val="-2"/>
                <w:sz w:val="24"/>
                <w:szCs w:val="24"/>
              </w:rPr>
              <w:t xml:space="preserve"> </w:t>
            </w:r>
            <w:r w:rsidRPr="007D5EF6">
              <w:rPr>
                <w:sz w:val="24"/>
                <w:szCs w:val="24"/>
              </w:rPr>
              <w:t>radyoaktif</w:t>
            </w:r>
            <w:r w:rsidRPr="007D5EF6">
              <w:rPr>
                <w:spacing w:val="-4"/>
                <w:sz w:val="24"/>
                <w:szCs w:val="24"/>
              </w:rPr>
              <w:t xml:space="preserve"> </w:t>
            </w:r>
            <w:r w:rsidRPr="007D5EF6">
              <w:rPr>
                <w:sz w:val="24"/>
                <w:szCs w:val="24"/>
              </w:rPr>
              <w:t>maddelerin</w:t>
            </w:r>
            <w:r w:rsidRPr="007D5EF6">
              <w:rPr>
                <w:spacing w:val="-7"/>
                <w:sz w:val="24"/>
                <w:szCs w:val="24"/>
              </w:rPr>
              <w:t xml:space="preserve"> </w:t>
            </w:r>
            <w:r w:rsidRPr="007D5EF6">
              <w:rPr>
                <w:sz w:val="24"/>
                <w:szCs w:val="24"/>
              </w:rPr>
              <w:t>taşınması</w:t>
            </w:r>
            <w:r w:rsidRPr="007D5EF6">
              <w:rPr>
                <w:spacing w:val="-6"/>
                <w:sz w:val="24"/>
                <w:szCs w:val="24"/>
              </w:rPr>
              <w:t xml:space="preserve"> </w:t>
            </w:r>
            <w:r w:rsidRPr="007D5EF6">
              <w:rPr>
                <w:sz w:val="24"/>
                <w:szCs w:val="24"/>
              </w:rPr>
              <w:t>için</w:t>
            </w:r>
            <w:r w:rsidRPr="007D5EF6">
              <w:rPr>
                <w:spacing w:val="-1"/>
                <w:sz w:val="24"/>
                <w:szCs w:val="24"/>
              </w:rPr>
              <w:t xml:space="preserve"> </w:t>
            </w:r>
            <w:r w:rsidRPr="007D5EF6">
              <w:rPr>
                <w:sz w:val="24"/>
                <w:szCs w:val="24"/>
              </w:rPr>
              <w:t>özel</w:t>
            </w:r>
            <w:r w:rsidRPr="007D5EF6">
              <w:rPr>
                <w:spacing w:val="-57"/>
                <w:sz w:val="24"/>
                <w:szCs w:val="24"/>
              </w:rPr>
              <w:t xml:space="preserve"> </w:t>
            </w:r>
            <w:r w:rsidRPr="007D5EF6">
              <w:rPr>
                <w:sz w:val="24"/>
                <w:szCs w:val="24"/>
              </w:rPr>
              <w:t>olarak</w:t>
            </w:r>
            <w:r w:rsidRPr="007D5EF6">
              <w:rPr>
                <w:spacing w:val="5"/>
                <w:sz w:val="24"/>
                <w:szCs w:val="24"/>
              </w:rPr>
              <w:t xml:space="preserve"> </w:t>
            </w:r>
            <w:r w:rsidRPr="007D5EF6">
              <w:rPr>
                <w:sz w:val="24"/>
                <w:szCs w:val="24"/>
              </w:rPr>
              <w:t>yapılmış</w:t>
            </w:r>
          </w:p>
        </w:tc>
      </w:tr>
    </w:tbl>
    <w:p w14:paraId="21EB11D0" w14:textId="77777777" w:rsidR="00230F7C" w:rsidRPr="007D5EF6" w:rsidRDefault="00230F7C" w:rsidP="00230F7C">
      <w:pPr>
        <w:spacing w:line="237" w:lineRule="auto"/>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637121DE" w14:textId="77777777" w:rsidTr="003B0D6C">
        <w:trPr>
          <w:trHeight w:val="647"/>
        </w:trPr>
        <w:tc>
          <w:tcPr>
            <w:tcW w:w="860" w:type="dxa"/>
            <w:tcBorders>
              <w:top w:val="single" w:sz="4" w:space="0" w:color="auto"/>
            </w:tcBorders>
          </w:tcPr>
          <w:p w14:paraId="521721C4" w14:textId="77777777" w:rsidR="00230F7C" w:rsidRPr="007D5EF6" w:rsidRDefault="00230F7C" w:rsidP="00FB31E9">
            <w:pPr>
              <w:rPr>
                <w:sz w:val="24"/>
                <w:szCs w:val="24"/>
              </w:rPr>
            </w:pPr>
          </w:p>
          <w:p w14:paraId="5C7747CC" w14:textId="07733B92" w:rsidR="00230F7C" w:rsidRPr="007D5EF6" w:rsidRDefault="00230F7C" w:rsidP="00FB31E9">
            <w:pPr>
              <w:ind w:right="210"/>
              <w:rPr>
                <w:sz w:val="24"/>
                <w:szCs w:val="24"/>
              </w:rPr>
            </w:pPr>
            <w:r w:rsidRPr="007D5EF6">
              <w:rPr>
                <w:sz w:val="24"/>
                <w:szCs w:val="24"/>
              </w:rPr>
              <w:t>1</w:t>
            </w:r>
            <w:r w:rsidR="00A9494D" w:rsidRPr="007D5EF6">
              <w:rPr>
                <w:sz w:val="24"/>
                <w:szCs w:val="24"/>
              </w:rPr>
              <w:t>7</w:t>
            </w:r>
            <w:r w:rsidRPr="007D5EF6">
              <w:rPr>
                <w:sz w:val="24"/>
                <w:szCs w:val="24"/>
              </w:rPr>
              <w:t>6</w:t>
            </w:r>
          </w:p>
        </w:tc>
        <w:tc>
          <w:tcPr>
            <w:tcW w:w="3501" w:type="dxa"/>
            <w:tcBorders>
              <w:top w:val="single" w:sz="4" w:space="0" w:color="auto"/>
            </w:tcBorders>
          </w:tcPr>
          <w:p w14:paraId="670A5704" w14:textId="77777777" w:rsidR="00230F7C" w:rsidRPr="007D5EF6" w:rsidRDefault="00230F7C" w:rsidP="00A9494D">
            <w:pPr>
              <w:spacing w:before="184"/>
              <w:ind w:right="883"/>
              <w:rPr>
                <w:sz w:val="24"/>
                <w:szCs w:val="24"/>
              </w:rPr>
            </w:pPr>
            <w:r w:rsidRPr="007D5EF6">
              <w:rPr>
                <w:sz w:val="24"/>
                <w:szCs w:val="24"/>
              </w:rPr>
              <w:t>8704.52.91.00.00</w:t>
            </w:r>
          </w:p>
        </w:tc>
        <w:tc>
          <w:tcPr>
            <w:tcW w:w="5086" w:type="dxa"/>
            <w:tcBorders>
              <w:top w:val="single" w:sz="4" w:space="0" w:color="auto"/>
            </w:tcBorders>
          </w:tcPr>
          <w:p w14:paraId="12B9229A" w14:textId="77777777" w:rsidR="00230F7C" w:rsidRPr="007D5EF6" w:rsidRDefault="00230F7C" w:rsidP="003B0D6C">
            <w:pPr>
              <w:spacing w:before="184"/>
              <w:ind w:left="133"/>
              <w:rPr>
                <w:sz w:val="24"/>
                <w:szCs w:val="24"/>
              </w:rPr>
            </w:pPr>
            <w:r w:rsidRPr="007D5EF6">
              <w:rPr>
                <w:sz w:val="24"/>
                <w:szCs w:val="24"/>
              </w:rPr>
              <w:t>Yeni</w:t>
            </w:r>
            <w:r w:rsidRPr="007D5EF6">
              <w:rPr>
                <w:spacing w:val="-10"/>
                <w:sz w:val="24"/>
                <w:szCs w:val="24"/>
              </w:rPr>
              <w:t xml:space="preserve"> </w:t>
            </w:r>
            <w:r w:rsidRPr="007D5EF6">
              <w:rPr>
                <w:sz w:val="24"/>
                <w:szCs w:val="24"/>
              </w:rPr>
              <w:t>olanlar</w:t>
            </w:r>
          </w:p>
        </w:tc>
      </w:tr>
      <w:tr w:rsidR="007D5EF6" w:rsidRPr="007D5EF6" w14:paraId="7F681815" w14:textId="77777777" w:rsidTr="003B0D6C">
        <w:trPr>
          <w:trHeight w:val="642"/>
        </w:trPr>
        <w:tc>
          <w:tcPr>
            <w:tcW w:w="860" w:type="dxa"/>
          </w:tcPr>
          <w:p w14:paraId="53AE5785" w14:textId="77777777" w:rsidR="00FB31E9" w:rsidRPr="007D5EF6" w:rsidRDefault="00FB31E9" w:rsidP="00FB31E9">
            <w:pPr>
              <w:rPr>
                <w:sz w:val="24"/>
                <w:szCs w:val="24"/>
              </w:rPr>
            </w:pPr>
          </w:p>
          <w:p w14:paraId="062D3D22" w14:textId="1A874D54" w:rsidR="00230F7C" w:rsidRPr="007D5EF6" w:rsidRDefault="00230F7C" w:rsidP="00FB31E9">
            <w:pPr>
              <w:rPr>
                <w:sz w:val="24"/>
                <w:szCs w:val="24"/>
              </w:rPr>
            </w:pPr>
            <w:r w:rsidRPr="007D5EF6">
              <w:rPr>
                <w:sz w:val="24"/>
                <w:szCs w:val="24"/>
              </w:rPr>
              <w:t>1</w:t>
            </w:r>
            <w:r w:rsidR="00A9494D" w:rsidRPr="007D5EF6">
              <w:rPr>
                <w:sz w:val="24"/>
                <w:szCs w:val="24"/>
              </w:rPr>
              <w:t>7</w:t>
            </w:r>
            <w:r w:rsidRPr="007D5EF6">
              <w:rPr>
                <w:sz w:val="24"/>
                <w:szCs w:val="24"/>
              </w:rPr>
              <w:t>7</w:t>
            </w:r>
          </w:p>
        </w:tc>
        <w:tc>
          <w:tcPr>
            <w:tcW w:w="3501" w:type="dxa"/>
          </w:tcPr>
          <w:p w14:paraId="108F0205" w14:textId="77777777" w:rsidR="00230F7C" w:rsidRPr="007D5EF6" w:rsidRDefault="00230F7C" w:rsidP="00A9494D">
            <w:pPr>
              <w:spacing w:before="179"/>
              <w:ind w:right="883"/>
              <w:rPr>
                <w:sz w:val="24"/>
                <w:szCs w:val="24"/>
              </w:rPr>
            </w:pPr>
            <w:r w:rsidRPr="007D5EF6">
              <w:rPr>
                <w:sz w:val="24"/>
                <w:szCs w:val="24"/>
              </w:rPr>
              <w:t>8704.52.99.00.00</w:t>
            </w:r>
          </w:p>
        </w:tc>
        <w:tc>
          <w:tcPr>
            <w:tcW w:w="5086" w:type="dxa"/>
          </w:tcPr>
          <w:p w14:paraId="594D23ED" w14:textId="77777777" w:rsidR="00230F7C" w:rsidRPr="007D5EF6" w:rsidRDefault="00230F7C" w:rsidP="003B0D6C">
            <w:pPr>
              <w:spacing w:before="179"/>
              <w:ind w:left="133"/>
              <w:rPr>
                <w:sz w:val="24"/>
                <w:szCs w:val="24"/>
              </w:rPr>
            </w:pPr>
            <w:r w:rsidRPr="007D5EF6">
              <w:rPr>
                <w:sz w:val="24"/>
                <w:szCs w:val="24"/>
              </w:rPr>
              <w:t>Kullanılmış</w:t>
            </w:r>
            <w:r w:rsidRPr="007D5EF6">
              <w:rPr>
                <w:spacing w:val="-9"/>
                <w:sz w:val="24"/>
                <w:szCs w:val="24"/>
              </w:rPr>
              <w:t xml:space="preserve"> </w:t>
            </w:r>
            <w:r w:rsidRPr="007D5EF6">
              <w:rPr>
                <w:sz w:val="24"/>
                <w:szCs w:val="24"/>
              </w:rPr>
              <w:t>olanlar</w:t>
            </w:r>
          </w:p>
        </w:tc>
      </w:tr>
      <w:tr w:rsidR="007D5EF6" w:rsidRPr="007D5EF6" w14:paraId="311D4C22" w14:textId="77777777" w:rsidTr="003B0D6C">
        <w:trPr>
          <w:trHeight w:val="647"/>
        </w:trPr>
        <w:tc>
          <w:tcPr>
            <w:tcW w:w="860" w:type="dxa"/>
          </w:tcPr>
          <w:p w14:paraId="60719D5F" w14:textId="77777777" w:rsidR="00F25573" w:rsidRPr="007D5EF6" w:rsidRDefault="00F25573" w:rsidP="00FB31E9">
            <w:pPr>
              <w:rPr>
                <w:sz w:val="24"/>
                <w:szCs w:val="24"/>
              </w:rPr>
            </w:pPr>
          </w:p>
          <w:p w14:paraId="5770C76D" w14:textId="52FA1E84" w:rsidR="00230F7C" w:rsidRPr="007D5EF6" w:rsidRDefault="00230F7C" w:rsidP="00FB31E9">
            <w:pPr>
              <w:rPr>
                <w:sz w:val="24"/>
                <w:szCs w:val="24"/>
              </w:rPr>
            </w:pPr>
            <w:r w:rsidRPr="007D5EF6">
              <w:rPr>
                <w:sz w:val="24"/>
                <w:szCs w:val="24"/>
              </w:rPr>
              <w:t>1</w:t>
            </w:r>
            <w:r w:rsidR="00A9494D" w:rsidRPr="007D5EF6">
              <w:rPr>
                <w:sz w:val="24"/>
                <w:szCs w:val="24"/>
              </w:rPr>
              <w:t>7</w:t>
            </w:r>
            <w:r w:rsidRPr="007D5EF6">
              <w:rPr>
                <w:sz w:val="24"/>
                <w:szCs w:val="24"/>
              </w:rPr>
              <w:t>8</w:t>
            </w:r>
          </w:p>
        </w:tc>
        <w:tc>
          <w:tcPr>
            <w:tcW w:w="3501" w:type="dxa"/>
          </w:tcPr>
          <w:p w14:paraId="1C9F8CB9" w14:textId="77777777" w:rsidR="00230F7C" w:rsidRPr="007D5EF6" w:rsidRDefault="00230F7C" w:rsidP="00A9494D">
            <w:pPr>
              <w:spacing w:before="183"/>
              <w:ind w:right="883"/>
              <w:rPr>
                <w:sz w:val="24"/>
                <w:szCs w:val="24"/>
              </w:rPr>
            </w:pPr>
            <w:r w:rsidRPr="007D5EF6">
              <w:rPr>
                <w:sz w:val="24"/>
                <w:szCs w:val="24"/>
              </w:rPr>
              <w:t>8704.60.00.00.00</w:t>
            </w:r>
          </w:p>
        </w:tc>
        <w:tc>
          <w:tcPr>
            <w:tcW w:w="5086" w:type="dxa"/>
          </w:tcPr>
          <w:p w14:paraId="2FE64CCE" w14:textId="77777777" w:rsidR="00230F7C" w:rsidRPr="007D5EF6" w:rsidRDefault="00230F7C" w:rsidP="003B0D6C">
            <w:pPr>
              <w:spacing w:before="46" w:line="237" w:lineRule="auto"/>
              <w:ind w:left="70" w:right="526" w:firstLine="62"/>
              <w:rPr>
                <w:sz w:val="24"/>
                <w:szCs w:val="24"/>
              </w:rPr>
            </w:pPr>
            <w:r w:rsidRPr="007D5EF6">
              <w:rPr>
                <w:sz w:val="24"/>
                <w:szCs w:val="24"/>
              </w:rPr>
              <w:t>Diğerleri</w:t>
            </w:r>
            <w:r w:rsidRPr="007D5EF6">
              <w:rPr>
                <w:spacing w:val="-12"/>
                <w:sz w:val="24"/>
                <w:szCs w:val="24"/>
              </w:rPr>
              <w:t xml:space="preserve"> </w:t>
            </w:r>
            <w:r w:rsidRPr="007D5EF6">
              <w:rPr>
                <w:sz w:val="24"/>
                <w:szCs w:val="24"/>
              </w:rPr>
              <w:t>(sadece</w:t>
            </w:r>
            <w:r w:rsidRPr="007D5EF6">
              <w:rPr>
                <w:spacing w:val="-4"/>
                <w:sz w:val="24"/>
                <w:szCs w:val="24"/>
              </w:rPr>
              <w:t xml:space="preserve"> </w:t>
            </w:r>
            <w:r w:rsidRPr="007D5EF6">
              <w:rPr>
                <w:sz w:val="24"/>
                <w:szCs w:val="24"/>
              </w:rPr>
              <w:t>elektrik motorundan</w:t>
            </w:r>
            <w:r w:rsidRPr="007D5EF6">
              <w:rPr>
                <w:spacing w:val="-8"/>
                <w:sz w:val="24"/>
                <w:szCs w:val="24"/>
              </w:rPr>
              <w:t xml:space="preserve"> </w:t>
            </w:r>
            <w:r w:rsidRPr="007D5EF6">
              <w:rPr>
                <w:sz w:val="24"/>
                <w:szCs w:val="24"/>
              </w:rPr>
              <w:t>tahrikli</w:t>
            </w:r>
            <w:r w:rsidRPr="007D5EF6">
              <w:rPr>
                <w:spacing w:val="-57"/>
                <w:sz w:val="24"/>
                <w:szCs w:val="24"/>
              </w:rPr>
              <w:t xml:space="preserve"> </w:t>
            </w:r>
            <w:r w:rsidRPr="007D5EF6">
              <w:rPr>
                <w:sz w:val="24"/>
                <w:szCs w:val="24"/>
              </w:rPr>
              <w:t>olanlar)</w:t>
            </w:r>
          </w:p>
        </w:tc>
      </w:tr>
      <w:tr w:rsidR="007D5EF6" w:rsidRPr="007D5EF6" w14:paraId="1CBEA778" w14:textId="77777777" w:rsidTr="003B0D6C">
        <w:trPr>
          <w:trHeight w:val="330"/>
        </w:trPr>
        <w:tc>
          <w:tcPr>
            <w:tcW w:w="860" w:type="dxa"/>
          </w:tcPr>
          <w:p w14:paraId="00179A2D" w14:textId="08A67447" w:rsidR="00230F7C" w:rsidRPr="007D5EF6" w:rsidRDefault="00230F7C" w:rsidP="00FB31E9">
            <w:pPr>
              <w:ind w:right="210"/>
              <w:rPr>
                <w:sz w:val="24"/>
                <w:szCs w:val="24"/>
              </w:rPr>
            </w:pPr>
            <w:r w:rsidRPr="007D5EF6">
              <w:rPr>
                <w:sz w:val="24"/>
                <w:szCs w:val="24"/>
              </w:rPr>
              <w:t>1</w:t>
            </w:r>
            <w:r w:rsidR="00A9494D" w:rsidRPr="007D5EF6">
              <w:rPr>
                <w:sz w:val="24"/>
                <w:szCs w:val="24"/>
              </w:rPr>
              <w:t>7</w:t>
            </w:r>
            <w:r w:rsidRPr="007D5EF6">
              <w:rPr>
                <w:sz w:val="24"/>
                <w:szCs w:val="24"/>
              </w:rPr>
              <w:t>9</w:t>
            </w:r>
          </w:p>
        </w:tc>
        <w:tc>
          <w:tcPr>
            <w:tcW w:w="3501" w:type="dxa"/>
          </w:tcPr>
          <w:p w14:paraId="248253DE" w14:textId="23F07651" w:rsidR="00230F7C" w:rsidRPr="007D5EF6" w:rsidRDefault="00230F7C" w:rsidP="00A9494D">
            <w:pPr>
              <w:spacing w:before="20"/>
              <w:ind w:right="883"/>
              <w:rPr>
                <w:sz w:val="24"/>
                <w:szCs w:val="24"/>
              </w:rPr>
            </w:pPr>
            <w:r w:rsidRPr="007D5EF6">
              <w:rPr>
                <w:sz w:val="24"/>
                <w:szCs w:val="24"/>
              </w:rPr>
              <w:t>8704.90.00.00.00</w:t>
            </w:r>
          </w:p>
        </w:tc>
        <w:tc>
          <w:tcPr>
            <w:tcW w:w="5086" w:type="dxa"/>
          </w:tcPr>
          <w:p w14:paraId="36D822DF" w14:textId="77777777" w:rsidR="00230F7C" w:rsidRPr="007D5EF6" w:rsidRDefault="00230F7C" w:rsidP="003B0D6C">
            <w:pPr>
              <w:spacing w:before="20"/>
              <w:ind w:left="70"/>
              <w:rPr>
                <w:sz w:val="24"/>
                <w:szCs w:val="24"/>
              </w:rPr>
            </w:pPr>
            <w:r w:rsidRPr="007D5EF6">
              <w:rPr>
                <w:sz w:val="24"/>
                <w:szCs w:val="24"/>
              </w:rPr>
              <w:t>Eşya</w:t>
            </w:r>
            <w:r w:rsidRPr="007D5EF6">
              <w:rPr>
                <w:spacing w:val="-5"/>
                <w:sz w:val="24"/>
                <w:szCs w:val="24"/>
              </w:rPr>
              <w:t xml:space="preserve"> </w:t>
            </w:r>
            <w:r w:rsidRPr="007D5EF6">
              <w:rPr>
                <w:sz w:val="24"/>
                <w:szCs w:val="24"/>
              </w:rPr>
              <w:t>taşımaya</w:t>
            </w:r>
            <w:r w:rsidRPr="007D5EF6">
              <w:rPr>
                <w:spacing w:val="-1"/>
                <w:sz w:val="24"/>
                <w:szCs w:val="24"/>
              </w:rPr>
              <w:t xml:space="preserve"> </w:t>
            </w:r>
            <w:r w:rsidRPr="007D5EF6">
              <w:rPr>
                <w:sz w:val="24"/>
                <w:szCs w:val="24"/>
              </w:rPr>
              <w:t>mahsus</w:t>
            </w:r>
            <w:r w:rsidRPr="007D5EF6">
              <w:rPr>
                <w:spacing w:val="-3"/>
                <w:sz w:val="24"/>
                <w:szCs w:val="24"/>
              </w:rPr>
              <w:t xml:space="preserve"> </w:t>
            </w:r>
            <w:r w:rsidRPr="007D5EF6">
              <w:rPr>
                <w:sz w:val="24"/>
                <w:szCs w:val="24"/>
              </w:rPr>
              <w:t>motorlu</w:t>
            </w:r>
            <w:r w:rsidRPr="007D5EF6">
              <w:rPr>
                <w:spacing w:val="-4"/>
                <w:sz w:val="24"/>
                <w:szCs w:val="24"/>
              </w:rPr>
              <w:t xml:space="preserve"> </w:t>
            </w:r>
            <w:r w:rsidRPr="007D5EF6">
              <w:rPr>
                <w:sz w:val="24"/>
                <w:szCs w:val="24"/>
              </w:rPr>
              <w:t>diğer</w:t>
            </w:r>
            <w:r w:rsidRPr="007D5EF6">
              <w:rPr>
                <w:spacing w:val="-4"/>
                <w:sz w:val="24"/>
                <w:szCs w:val="24"/>
              </w:rPr>
              <w:t xml:space="preserve"> </w:t>
            </w:r>
            <w:r w:rsidRPr="007D5EF6">
              <w:rPr>
                <w:sz w:val="24"/>
                <w:szCs w:val="24"/>
              </w:rPr>
              <w:t>taşıtlar</w:t>
            </w:r>
          </w:p>
        </w:tc>
      </w:tr>
      <w:tr w:rsidR="007D5EF6" w:rsidRPr="007D5EF6" w14:paraId="7C5E742E" w14:textId="77777777" w:rsidTr="003B0D6C">
        <w:trPr>
          <w:trHeight w:val="325"/>
        </w:trPr>
        <w:tc>
          <w:tcPr>
            <w:tcW w:w="860" w:type="dxa"/>
          </w:tcPr>
          <w:p w14:paraId="592B73FE" w14:textId="7089DE0C"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0</w:t>
            </w:r>
          </w:p>
        </w:tc>
        <w:tc>
          <w:tcPr>
            <w:tcW w:w="3501" w:type="dxa"/>
          </w:tcPr>
          <w:p w14:paraId="730DC976" w14:textId="77777777" w:rsidR="00230F7C" w:rsidRPr="007D5EF6" w:rsidRDefault="00230F7C" w:rsidP="00A9494D">
            <w:pPr>
              <w:spacing w:before="20"/>
              <w:ind w:right="883"/>
              <w:rPr>
                <w:sz w:val="24"/>
                <w:szCs w:val="24"/>
              </w:rPr>
            </w:pPr>
            <w:r w:rsidRPr="007D5EF6">
              <w:rPr>
                <w:sz w:val="24"/>
                <w:szCs w:val="24"/>
              </w:rPr>
              <w:t>8705.10.00.00.11</w:t>
            </w:r>
          </w:p>
        </w:tc>
        <w:tc>
          <w:tcPr>
            <w:tcW w:w="5086" w:type="dxa"/>
          </w:tcPr>
          <w:p w14:paraId="72F6AD2C" w14:textId="77777777" w:rsidR="00230F7C" w:rsidRPr="007D5EF6" w:rsidRDefault="00230F7C" w:rsidP="003B0D6C">
            <w:pPr>
              <w:spacing w:before="20"/>
              <w:ind w:left="70"/>
              <w:rPr>
                <w:sz w:val="24"/>
                <w:szCs w:val="24"/>
              </w:rPr>
            </w:pPr>
            <w:r w:rsidRPr="007D5EF6">
              <w:rPr>
                <w:sz w:val="24"/>
                <w:szCs w:val="24"/>
              </w:rPr>
              <w:t>Vinçli</w:t>
            </w:r>
            <w:r w:rsidRPr="007D5EF6">
              <w:rPr>
                <w:spacing w:val="-8"/>
                <w:sz w:val="24"/>
                <w:szCs w:val="24"/>
              </w:rPr>
              <w:t xml:space="preserve"> </w:t>
            </w:r>
            <w:r w:rsidRPr="007D5EF6">
              <w:rPr>
                <w:sz w:val="24"/>
                <w:szCs w:val="24"/>
              </w:rPr>
              <w:t>taşıtlar;</w:t>
            </w:r>
            <w:r w:rsidRPr="007D5EF6">
              <w:rPr>
                <w:spacing w:val="-4"/>
                <w:sz w:val="24"/>
                <w:szCs w:val="24"/>
              </w:rPr>
              <w:t xml:space="preserve"> </w:t>
            </w:r>
            <w:r w:rsidRPr="007D5EF6">
              <w:rPr>
                <w:sz w:val="24"/>
                <w:szCs w:val="24"/>
              </w:rPr>
              <w:t>kaldırma kapasitesi</w:t>
            </w:r>
            <w:r w:rsidRPr="007D5EF6">
              <w:rPr>
                <w:spacing w:val="-4"/>
                <w:sz w:val="24"/>
                <w:szCs w:val="24"/>
              </w:rPr>
              <w:t xml:space="preserve"> </w:t>
            </w:r>
            <w:r w:rsidRPr="007D5EF6">
              <w:rPr>
                <w:sz w:val="24"/>
                <w:szCs w:val="24"/>
              </w:rPr>
              <w:t>&lt;= 75</w:t>
            </w:r>
            <w:r w:rsidRPr="007D5EF6">
              <w:rPr>
                <w:spacing w:val="2"/>
                <w:sz w:val="24"/>
                <w:szCs w:val="24"/>
              </w:rPr>
              <w:t xml:space="preserve"> </w:t>
            </w:r>
            <w:r w:rsidRPr="007D5EF6">
              <w:rPr>
                <w:sz w:val="24"/>
                <w:szCs w:val="24"/>
              </w:rPr>
              <w:t>ton</w:t>
            </w:r>
          </w:p>
        </w:tc>
      </w:tr>
      <w:tr w:rsidR="007D5EF6" w:rsidRPr="007D5EF6" w14:paraId="61AD67BD" w14:textId="77777777" w:rsidTr="003B0D6C">
        <w:trPr>
          <w:trHeight w:val="330"/>
        </w:trPr>
        <w:tc>
          <w:tcPr>
            <w:tcW w:w="860" w:type="dxa"/>
          </w:tcPr>
          <w:p w14:paraId="4E9C0B03" w14:textId="6626F021"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1</w:t>
            </w:r>
          </w:p>
        </w:tc>
        <w:tc>
          <w:tcPr>
            <w:tcW w:w="3501" w:type="dxa"/>
          </w:tcPr>
          <w:p w14:paraId="535F4722" w14:textId="77777777" w:rsidR="00230F7C" w:rsidRPr="007D5EF6" w:rsidRDefault="00230F7C" w:rsidP="00A9494D">
            <w:pPr>
              <w:spacing w:before="25"/>
              <w:ind w:right="883"/>
              <w:rPr>
                <w:sz w:val="24"/>
                <w:szCs w:val="24"/>
              </w:rPr>
            </w:pPr>
            <w:r w:rsidRPr="007D5EF6">
              <w:rPr>
                <w:sz w:val="24"/>
                <w:szCs w:val="24"/>
              </w:rPr>
              <w:t>8705.40.00.00.00</w:t>
            </w:r>
          </w:p>
        </w:tc>
        <w:tc>
          <w:tcPr>
            <w:tcW w:w="5086" w:type="dxa"/>
          </w:tcPr>
          <w:p w14:paraId="0938C36A" w14:textId="77777777" w:rsidR="00230F7C" w:rsidRPr="007D5EF6" w:rsidRDefault="00230F7C" w:rsidP="003B0D6C">
            <w:pPr>
              <w:spacing w:before="25"/>
              <w:ind w:left="70"/>
              <w:rPr>
                <w:sz w:val="24"/>
                <w:szCs w:val="24"/>
              </w:rPr>
            </w:pPr>
            <w:r w:rsidRPr="007D5EF6">
              <w:rPr>
                <w:sz w:val="24"/>
                <w:szCs w:val="24"/>
              </w:rPr>
              <w:t>Beton</w:t>
            </w:r>
            <w:r w:rsidRPr="007D5EF6">
              <w:rPr>
                <w:spacing w:val="-7"/>
                <w:sz w:val="24"/>
                <w:szCs w:val="24"/>
              </w:rPr>
              <w:t xml:space="preserve"> </w:t>
            </w:r>
            <w:r w:rsidRPr="007D5EF6">
              <w:rPr>
                <w:sz w:val="24"/>
                <w:szCs w:val="24"/>
              </w:rPr>
              <w:t>karıştırıcı</w:t>
            </w:r>
            <w:r w:rsidRPr="007D5EF6">
              <w:rPr>
                <w:spacing w:val="-7"/>
                <w:sz w:val="24"/>
                <w:szCs w:val="24"/>
              </w:rPr>
              <w:t xml:space="preserve"> </w:t>
            </w:r>
            <w:r w:rsidRPr="007D5EF6">
              <w:rPr>
                <w:sz w:val="24"/>
                <w:szCs w:val="24"/>
              </w:rPr>
              <w:t>ile</w:t>
            </w:r>
            <w:r w:rsidRPr="007D5EF6">
              <w:rPr>
                <w:spacing w:val="2"/>
                <w:sz w:val="24"/>
                <w:szCs w:val="24"/>
              </w:rPr>
              <w:t xml:space="preserve"> </w:t>
            </w:r>
            <w:r w:rsidRPr="007D5EF6">
              <w:rPr>
                <w:sz w:val="24"/>
                <w:szCs w:val="24"/>
              </w:rPr>
              <w:t>mücehhez</w:t>
            </w:r>
            <w:r w:rsidRPr="007D5EF6">
              <w:rPr>
                <w:spacing w:val="-3"/>
                <w:sz w:val="24"/>
                <w:szCs w:val="24"/>
              </w:rPr>
              <w:t xml:space="preserve"> </w:t>
            </w:r>
            <w:r w:rsidRPr="007D5EF6">
              <w:rPr>
                <w:sz w:val="24"/>
                <w:szCs w:val="24"/>
              </w:rPr>
              <w:t>kamyonlar</w:t>
            </w:r>
          </w:p>
        </w:tc>
      </w:tr>
      <w:tr w:rsidR="007D5EF6" w:rsidRPr="007D5EF6" w14:paraId="1348C89B" w14:textId="77777777" w:rsidTr="003B0D6C">
        <w:trPr>
          <w:trHeight w:val="330"/>
        </w:trPr>
        <w:tc>
          <w:tcPr>
            <w:tcW w:w="860" w:type="dxa"/>
          </w:tcPr>
          <w:p w14:paraId="54719A45" w14:textId="1D338FE4"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2</w:t>
            </w:r>
          </w:p>
        </w:tc>
        <w:tc>
          <w:tcPr>
            <w:tcW w:w="3501" w:type="dxa"/>
          </w:tcPr>
          <w:p w14:paraId="25383664" w14:textId="77777777" w:rsidR="00230F7C" w:rsidRPr="007D5EF6" w:rsidRDefault="00230F7C" w:rsidP="00A9494D">
            <w:pPr>
              <w:spacing w:before="25"/>
              <w:ind w:right="883"/>
              <w:rPr>
                <w:sz w:val="24"/>
                <w:szCs w:val="24"/>
              </w:rPr>
            </w:pPr>
            <w:r w:rsidRPr="007D5EF6">
              <w:rPr>
                <w:sz w:val="24"/>
                <w:szCs w:val="24"/>
              </w:rPr>
              <w:t>8705.90.30.00.00</w:t>
            </w:r>
          </w:p>
        </w:tc>
        <w:tc>
          <w:tcPr>
            <w:tcW w:w="5086" w:type="dxa"/>
          </w:tcPr>
          <w:p w14:paraId="788B4E53" w14:textId="77777777" w:rsidR="00230F7C" w:rsidRPr="007D5EF6" w:rsidRDefault="00230F7C" w:rsidP="003B0D6C">
            <w:pPr>
              <w:spacing w:before="25"/>
              <w:ind w:left="70"/>
              <w:rPr>
                <w:sz w:val="24"/>
                <w:szCs w:val="24"/>
              </w:rPr>
            </w:pPr>
            <w:r w:rsidRPr="007D5EF6">
              <w:rPr>
                <w:sz w:val="24"/>
                <w:szCs w:val="24"/>
              </w:rPr>
              <w:t>Beton</w:t>
            </w:r>
            <w:r w:rsidRPr="007D5EF6">
              <w:rPr>
                <w:spacing w:val="-6"/>
                <w:sz w:val="24"/>
                <w:szCs w:val="24"/>
              </w:rPr>
              <w:t xml:space="preserve"> </w:t>
            </w:r>
            <w:r w:rsidRPr="007D5EF6">
              <w:rPr>
                <w:sz w:val="24"/>
                <w:szCs w:val="24"/>
              </w:rPr>
              <w:t>pompalama</w:t>
            </w:r>
            <w:r w:rsidRPr="007D5EF6">
              <w:rPr>
                <w:spacing w:val="-1"/>
                <w:sz w:val="24"/>
                <w:szCs w:val="24"/>
              </w:rPr>
              <w:t xml:space="preserve"> </w:t>
            </w:r>
            <w:r w:rsidRPr="007D5EF6">
              <w:rPr>
                <w:sz w:val="24"/>
                <w:szCs w:val="24"/>
              </w:rPr>
              <w:t>taşıtları</w:t>
            </w:r>
          </w:p>
        </w:tc>
      </w:tr>
      <w:tr w:rsidR="007D5EF6" w:rsidRPr="007D5EF6" w14:paraId="71926943" w14:textId="77777777" w:rsidTr="003B0D6C">
        <w:trPr>
          <w:trHeight w:val="330"/>
        </w:trPr>
        <w:tc>
          <w:tcPr>
            <w:tcW w:w="860" w:type="dxa"/>
          </w:tcPr>
          <w:p w14:paraId="6A449EEC" w14:textId="20E1DAD6"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3</w:t>
            </w:r>
          </w:p>
        </w:tc>
        <w:tc>
          <w:tcPr>
            <w:tcW w:w="3501" w:type="dxa"/>
          </w:tcPr>
          <w:p w14:paraId="6591C1E9" w14:textId="77777777" w:rsidR="00230F7C" w:rsidRPr="007D5EF6" w:rsidRDefault="00230F7C" w:rsidP="00A9494D">
            <w:pPr>
              <w:spacing w:before="25"/>
              <w:ind w:right="883"/>
              <w:rPr>
                <w:sz w:val="24"/>
                <w:szCs w:val="24"/>
              </w:rPr>
            </w:pPr>
            <w:r w:rsidRPr="007D5EF6">
              <w:rPr>
                <w:sz w:val="24"/>
                <w:szCs w:val="24"/>
              </w:rPr>
              <w:t>8705.90.80.10.12</w:t>
            </w:r>
          </w:p>
        </w:tc>
        <w:tc>
          <w:tcPr>
            <w:tcW w:w="5086" w:type="dxa"/>
          </w:tcPr>
          <w:p w14:paraId="23C9035A" w14:textId="77777777" w:rsidR="00230F7C" w:rsidRPr="007D5EF6" w:rsidRDefault="00230F7C" w:rsidP="003B0D6C">
            <w:pPr>
              <w:spacing w:before="25"/>
              <w:ind w:left="70"/>
              <w:rPr>
                <w:sz w:val="24"/>
                <w:szCs w:val="24"/>
              </w:rPr>
            </w:pPr>
            <w:r w:rsidRPr="007D5EF6">
              <w:rPr>
                <w:sz w:val="24"/>
                <w:szCs w:val="24"/>
              </w:rPr>
              <w:t>Kar</w:t>
            </w:r>
            <w:r w:rsidRPr="007D5EF6">
              <w:rPr>
                <w:spacing w:val="-4"/>
                <w:sz w:val="24"/>
                <w:szCs w:val="24"/>
              </w:rPr>
              <w:t xml:space="preserve"> </w:t>
            </w:r>
            <w:r w:rsidRPr="007D5EF6">
              <w:rPr>
                <w:sz w:val="24"/>
                <w:szCs w:val="24"/>
              </w:rPr>
              <w:t>küremeye</w:t>
            </w:r>
            <w:r w:rsidRPr="007D5EF6">
              <w:rPr>
                <w:spacing w:val="1"/>
                <w:sz w:val="24"/>
                <w:szCs w:val="24"/>
              </w:rPr>
              <w:t xml:space="preserve"> </w:t>
            </w:r>
            <w:r w:rsidRPr="007D5EF6">
              <w:rPr>
                <w:sz w:val="24"/>
                <w:szCs w:val="24"/>
              </w:rPr>
              <w:t>mahsus</w:t>
            </w:r>
            <w:r w:rsidRPr="007D5EF6">
              <w:rPr>
                <w:spacing w:val="-6"/>
                <w:sz w:val="24"/>
                <w:szCs w:val="24"/>
              </w:rPr>
              <w:t xml:space="preserve"> </w:t>
            </w:r>
            <w:r w:rsidRPr="007D5EF6">
              <w:rPr>
                <w:sz w:val="24"/>
                <w:szCs w:val="24"/>
              </w:rPr>
              <w:t>taşıtlar</w:t>
            </w:r>
          </w:p>
        </w:tc>
      </w:tr>
      <w:tr w:rsidR="007D5EF6" w:rsidRPr="007D5EF6" w14:paraId="05085068" w14:textId="77777777" w:rsidTr="003B0D6C">
        <w:trPr>
          <w:trHeight w:val="330"/>
        </w:trPr>
        <w:tc>
          <w:tcPr>
            <w:tcW w:w="860" w:type="dxa"/>
          </w:tcPr>
          <w:p w14:paraId="18DD19D1" w14:textId="563021C1"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4</w:t>
            </w:r>
          </w:p>
        </w:tc>
        <w:tc>
          <w:tcPr>
            <w:tcW w:w="3501" w:type="dxa"/>
          </w:tcPr>
          <w:p w14:paraId="75341EBF" w14:textId="77777777" w:rsidR="00230F7C" w:rsidRPr="007D5EF6" w:rsidRDefault="00230F7C" w:rsidP="00A9494D">
            <w:pPr>
              <w:spacing w:before="25"/>
              <w:ind w:right="883"/>
              <w:rPr>
                <w:sz w:val="24"/>
                <w:szCs w:val="24"/>
              </w:rPr>
            </w:pPr>
            <w:r w:rsidRPr="007D5EF6">
              <w:rPr>
                <w:sz w:val="24"/>
                <w:szCs w:val="24"/>
              </w:rPr>
              <w:t>8705.90.80.90.11</w:t>
            </w:r>
          </w:p>
        </w:tc>
        <w:tc>
          <w:tcPr>
            <w:tcW w:w="5086" w:type="dxa"/>
          </w:tcPr>
          <w:p w14:paraId="6B8C6B96" w14:textId="77777777" w:rsidR="00230F7C" w:rsidRPr="007D5EF6" w:rsidRDefault="00230F7C" w:rsidP="003B0D6C">
            <w:pPr>
              <w:spacing w:before="25"/>
              <w:ind w:left="70"/>
              <w:rPr>
                <w:sz w:val="24"/>
                <w:szCs w:val="24"/>
              </w:rPr>
            </w:pPr>
            <w:r w:rsidRPr="007D5EF6">
              <w:rPr>
                <w:sz w:val="24"/>
                <w:szCs w:val="24"/>
              </w:rPr>
              <w:t>Merdivenli</w:t>
            </w:r>
            <w:r w:rsidRPr="007D5EF6">
              <w:rPr>
                <w:spacing w:val="-5"/>
                <w:sz w:val="24"/>
                <w:szCs w:val="24"/>
              </w:rPr>
              <w:t xml:space="preserve"> </w:t>
            </w:r>
            <w:r w:rsidRPr="007D5EF6">
              <w:rPr>
                <w:sz w:val="24"/>
                <w:szCs w:val="24"/>
              </w:rPr>
              <w:t>veya</w:t>
            </w:r>
            <w:r w:rsidRPr="007D5EF6">
              <w:rPr>
                <w:spacing w:val="-2"/>
                <w:sz w:val="24"/>
                <w:szCs w:val="24"/>
              </w:rPr>
              <w:t xml:space="preserve"> </w:t>
            </w:r>
            <w:r w:rsidRPr="007D5EF6">
              <w:rPr>
                <w:sz w:val="24"/>
                <w:szCs w:val="24"/>
              </w:rPr>
              <w:t>yükseltilebilen</w:t>
            </w:r>
            <w:r w:rsidRPr="007D5EF6">
              <w:rPr>
                <w:spacing w:val="-10"/>
                <w:sz w:val="24"/>
                <w:szCs w:val="24"/>
              </w:rPr>
              <w:t xml:space="preserve"> </w:t>
            </w:r>
            <w:r w:rsidRPr="007D5EF6">
              <w:rPr>
                <w:sz w:val="24"/>
                <w:szCs w:val="24"/>
              </w:rPr>
              <w:t>platformlu</w:t>
            </w:r>
            <w:r w:rsidRPr="007D5EF6">
              <w:rPr>
                <w:spacing w:val="-5"/>
                <w:sz w:val="24"/>
                <w:szCs w:val="24"/>
              </w:rPr>
              <w:t xml:space="preserve"> </w:t>
            </w:r>
            <w:r w:rsidRPr="007D5EF6">
              <w:rPr>
                <w:sz w:val="24"/>
                <w:szCs w:val="24"/>
              </w:rPr>
              <w:t>taşıtlar</w:t>
            </w:r>
          </w:p>
        </w:tc>
      </w:tr>
      <w:tr w:rsidR="007D5EF6" w:rsidRPr="007D5EF6" w14:paraId="24E0258B" w14:textId="77777777" w:rsidTr="003B0D6C">
        <w:trPr>
          <w:trHeight w:val="647"/>
        </w:trPr>
        <w:tc>
          <w:tcPr>
            <w:tcW w:w="860" w:type="dxa"/>
          </w:tcPr>
          <w:p w14:paraId="36E52AC6" w14:textId="77777777" w:rsidR="00F25573" w:rsidRPr="007D5EF6" w:rsidRDefault="00F25573" w:rsidP="00FB31E9">
            <w:pPr>
              <w:rPr>
                <w:sz w:val="24"/>
                <w:szCs w:val="24"/>
              </w:rPr>
            </w:pPr>
          </w:p>
          <w:p w14:paraId="2B016373" w14:textId="01AF232D"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5</w:t>
            </w:r>
          </w:p>
        </w:tc>
        <w:tc>
          <w:tcPr>
            <w:tcW w:w="3501" w:type="dxa"/>
          </w:tcPr>
          <w:p w14:paraId="6F50F90F" w14:textId="77777777" w:rsidR="00230F7C" w:rsidRPr="007D5EF6" w:rsidRDefault="00230F7C" w:rsidP="00A9494D">
            <w:pPr>
              <w:spacing w:before="184"/>
              <w:ind w:right="883"/>
              <w:rPr>
                <w:sz w:val="24"/>
                <w:szCs w:val="24"/>
              </w:rPr>
            </w:pPr>
            <w:r w:rsidRPr="007D5EF6">
              <w:rPr>
                <w:sz w:val="24"/>
                <w:szCs w:val="24"/>
              </w:rPr>
              <w:t>8903.32.10.00.00</w:t>
            </w:r>
          </w:p>
        </w:tc>
        <w:tc>
          <w:tcPr>
            <w:tcW w:w="5086" w:type="dxa"/>
          </w:tcPr>
          <w:p w14:paraId="106F9CD4" w14:textId="77777777" w:rsidR="00230F7C" w:rsidRPr="007D5EF6" w:rsidRDefault="00230F7C" w:rsidP="003B0D6C">
            <w:pPr>
              <w:spacing w:before="44"/>
              <w:ind w:left="70" w:right="117"/>
              <w:rPr>
                <w:sz w:val="24"/>
                <w:szCs w:val="24"/>
              </w:rPr>
            </w:pPr>
            <w:r w:rsidRPr="007D5EF6">
              <w:rPr>
                <w:sz w:val="24"/>
                <w:szCs w:val="24"/>
              </w:rPr>
              <w:t xml:space="preserve">Uzunluğu 7,5 </w:t>
            </w:r>
            <w:proofErr w:type="spellStart"/>
            <w:r w:rsidRPr="007D5EF6">
              <w:rPr>
                <w:sz w:val="24"/>
                <w:szCs w:val="24"/>
              </w:rPr>
              <w:t>m.yi</w:t>
            </w:r>
            <w:proofErr w:type="spellEnd"/>
            <w:r w:rsidRPr="007D5EF6">
              <w:rPr>
                <w:sz w:val="24"/>
                <w:szCs w:val="24"/>
              </w:rPr>
              <w:t xml:space="preserve"> geçen fakat 24 m geçmeyenler;</w:t>
            </w:r>
            <w:r w:rsidRPr="007D5EF6">
              <w:rPr>
                <w:spacing w:val="-57"/>
                <w:sz w:val="24"/>
                <w:szCs w:val="24"/>
              </w:rPr>
              <w:t xml:space="preserve"> </w:t>
            </w:r>
            <w:r w:rsidRPr="007D5EF6">
              <w:rPr>
                <w:sz w:val="24"/>
                <w:szCs w:val="24"/>
              </w:rPr>
              <w:t>Denizde seyretmeye</w:t>
            </w:r>
            <w:r w:rsidRPr="007D5EF6">
              <w:rPr>
                <w:spacing w:val="5"/>
                <w:sz w:val="24"/>
                <w:szCs w:val="24"/>
              </w:rPr>
              <w:t xml:space="preserve"> </w:t>
            </w:r>
            <w:r w:rsidRPr="007D5EF6">
              <w:rPr>
                <w:sz w:val="24"/>
                <w:szCs w:val="24"/>
              </w:rPr>
              <w:t>mahsus</w:t>
            </w:r>
            <w:r w:rsidRPr="007D5EF6">
              <w:rPr>
                <w:spacing w:val="-1"/>
                <w:sz w:val="24"/>
                <w:szCs w:val="24"/>
              </w:rPr>
              <w:t xml:space="preserve"> </w:t>
            </w:r>
            <w:r w:rsidRPr="007D5EF6">
              <w:rPr>
                <w:sz w:val="24"/>
                <w:szCs w:val="24"/>
              </w:rPr>
              <w:t>olanlar</w:t>
            </w:r>
          </w:p>
        </w:tc>
      </w:tr>
      <w:tr w:rsidR="007D5EF6" w:rsidRPr="007D5EF6" w14:paraId="658C92E1" w14:textId="77777777" w:rsidTr="003B0D6C">
        <w:trPr>
          <w:trHeight w:val="642"/>
        </w:trPr>
        <w:tc>
          <w:tcPr>
            <w:tcW w:w="860" w:type="dxa"/>
          </w:tcPr>
          <w:p w14:paraId="667939B3" w14:textId="77777777" w:rsidR="00F25573" w:rsidRPr="007D5EF6" w:rsidRDefault="00F25573" w:rsidP="00FB31E9">
            <w:pPr>
              <w:rPr>
                <w:sz w:val="24"/>
                <w:szCs w:val="24"/>
              </w:rPr>
            </w:pPr>
          </w:p>
          <w:p w14:paraId="460D05A2" w14:textId="10A6B4F8"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6</w:t>
            </w:r>
          </w:p>
        </w:tc>
        <w:tc>
          <w:tcPr>
            <w:tcW w:w="3501" w:type="dxa"/>
          </w:tcPr>
          <w:p w14:paraId="7C9E0445" w14:textId="77777777" w:rsidR="00230F7C" w:rsidRPr="007D5EF6" w:rsidRDefault="00230F7C" w:rsidP="00A9494D">
            <w:pPr>
              <w:spacing w:before="178"/>
              <w:ind w:right="883"/>
              <w:rPr>
                <w:sz w:val="24"/>
                <w:szCs w:val="24"/>
              </w:rPr>
            </w:pPr>
            <w:r w:rsidRPr="007D5EF6">
              <w:rPr>
                <w:sz w:val="24"/>
                <w:szCs w:val="24"/>
              </w:rPr>
              <w:t>8903.33.10.00.00</w:t>
            </w:r>
          </w:p>
        </w:tc>
        <w:tc>
          <w:tcPr>
            <w:tcW w:w="5086" w:type="dxa"/>
          </w:tcPr>
          <w:p w14:paraId="5516C4E6" w14:textId="77777777" w:rsidR="00230F7C" w:rsidRPr="007D5EF6" w:rsidRDefault="00230F7C" w:rsidP="003B0D6C">
            <w:pPr>
              <w:spacing w:before="46" w:line="237" w:lineRule="auto"/>
              <w:ind w:left="70" w:right="326"/>
              <w:rPr>
                <w:sz w:val="24"/>
                <w:szCs w:val="24"/>
              </w:rPr>
            </w:pPr>
            <w:r w:rsidRPr="007D5EF6">
              <w:rPr>
                <w:sz w:val="24"/>
                <w:szCs w:val="24"/>
              </w:rPr>
              <w:t>Uzunluğu</w:t>
            </w:r>
            <w:r w:rsidRPr="007D5EF6">
              <w:rPr>
                <w:spacing w:val="-4"/>
                <w:sz w:val="24"/>
                <w:szCs w:val="24"/>
              </w:rPr>
              <w:t xml:space="preserve"> </w:t>
            </w:r>
            <w:r w:rsidRPr="007D5EF6">
              <w:rPr>
                <w:sz w:val="24"/>
                <w:szCs w:val="24"/>
              </w:rPr>
              <w:t>24</w:t>
            </w:r>
            <w:r w:rsidRPr="007D5EF6">
              <w:rPr>
                <w:spacing w:val="1"/>
                <w:sz w:val="24"/>
                <w:szCs w:val="24"/>
              </w:rPr>
              <w:t xml:space="preserve"> </w:t>
            </w:r>
            <w:proofErr w:type="spellStart"/>
            <w:r w:rsidRPr="007D5EF6">
              <w:rPr>
                <w:sz w:val="24"/>
                <w:szCs w:val="24"/>
              </w:rPr>
              <w:t>m.yi</w:t>
            </w:r>
            <w:proofErr w:type="spellEnd"/>
            <w:r w:rsidRPr="007D5EF6">
              <w:rPr>
                <w:spacing w:val="-8"/>
                <w:sz w:val="24"/>
                <w:szCs w:val="24"/>
              </w:rPr>
              <w:t xml:space="preserve"> </w:t>
            </w:r>
            <w:r w:rsidRPr="007D5EF6">
              <w:rPr>
                <w:sz w:val="24"/>
                <w:szCs w:val="24"/>
              </w:rPr>
              <w:t>geçenler'</w:t>
            </w:r>
            <w:r w:rsidRPr="007D5EF6">
              <w:rPr>
                <w:spacing w:val="-5"/>
                <w:sz w:val="24"/>
                <w:szCs w:val="24"/>
              </w:rPr>
              <w:t xml:space="preserve"> </w:t>
            </w:r>
            <w:r w:rsidRPr="007D5EF6">
              <w:rPr>
                <w:sz w:val="24"/>
                <w:szCs w:val="24"/>
              </w:rPr>
              <w:t>Denizde</w:t>
            </w:r>
            <w:r w:rsidRPr="007D5EF6">
              <w:rPr>
                <w:spacing w:val="-3"/>
                <w:sz w:val="24"/>
                <w:szCs w:val="24"/>
              </w:rPr>
              <w:t xml:space="preserve"> </w:t>
            </w:r>
            <w:r w:rsidRPr="007D5EF6">
              <w:rPr>
                <w:sz w:val="24"/>
                <w:szCs w:val="24"/>
              </w:rPr>
              <w:t>seyretmeye</w:t>
            </w:r>
            <w:r w:rsidRPr="007D5EF6">
              <w:rPr>
                <w:spacing w:val="-57"/>
                <w:sz w:val="24"/>
                <w:szCs w:val="24"/>
              </w:rPr>
              <w:t xml:space="preserve"> </w:t>
            </w:r>
            <w:r w:rsidRPr="007D5EF6">
              <w:rPr>
                <w:sz w:val="24"/>
                <w:szCs w:val="24"/>
              </w:rPr>
              <w:t>mahsus</w:t>
            </w:r>
            <w:r w:rsidRPr="007D5EF6">
              <w:rPr>
                <w:spacing w:val="-1"/>
                <w:sz w:val="24"/>
                <w:szCs w:val="24"/>
              </w:rPr>
              <w:t xml:space="preserve"> </w:t>
            </w:r>
            <w:r w:rsidRPr="007D5EF6">
              <w:rPr>
                <w:sz w:val="24"/>
                <w:szCs w:val="24"/>
              </w:rPr>
              <w:t>olanlar</w:t>
            </w:r>
          </w:p>
        </w:tc>
      </w:tr>
      <w:tr w:rsidR="007D5EF6" w:rsidRPr="007D5EF6" w14:paraId="16FE3AEA" w14:textId="77777777" w:rsidTr="003B0D6C">
        <w:trPr>
          <w:trHeight w:val="830"/>
        </w:trPr>
        <w:tc>
          <w:tcPr>
            <w:tcW w:w="860" w:type="dxa"/>
          </w:tcPr>
          <w:p w14:paraId="5B7E63FC" w14:textId="77777777" w:rsidR="00F25573" w:rsidRPr="007D5EF6" w:rsidRDefault="00F25573" w:rsidP="00FB31E9">
            <w:pPr>
              <w:rPr>
                <w:sz w:val="24"/>
                <w:szCs w:val="24"/>
              </w:rPr>
            </w:pPr>
          </w:p>
          <w:p w14:paraId="5CEBAE15" w14:textId="53A77D4A"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7</w:t>
            </w:r>
          </w:p>
        </w:tc>
        <w:tc>
          <w:tcPr>
            <w:tcW w:w="3501" w:type="dxa"/>
          </w:tcPr>
          <w:p w14:paraId="58824E7E" w14:textId="77777777" w:rsidR="00230F7C" w:rsidRPr="007D5EF6" w:rsidRDefault="00230F7C" w:rsidP="003B0D6C">
            <w:pPr>
              <w:spacing w:before="10"/>
              <w:rPr>
                <w:b/>
                <w:sz w:val="24"/>
                <w:szCs w:val="24"/>
              </w:rPr>
            </w:pPr>
          </w:p>
          <w:p w14:paraId="1A0A2313" w14:textId="77777777" w:rsidR="00230F7C" w:rsidRPr="007D5EF6" w:rsidRDefault="00230F7C" w:rsidP="00A9494D">
            <w:pPr>
              <w:ind w:right="883"/>
              <w:rPr>
                <w:sz w:val="24"/>
                <w:szCs w:val="24"/>
              </w:rPr>
            </w:pPr>
            <w:r w:rsidRPr="007D5EF6">
              <w:rPr>
                <w:sz w:val="24"/>
                <w:szCs w:val="24"/>
              </w:rPr>
              <w:t>8903.31.00.00.00</w:t>
            </w:r>
          </w:p>
        </w:tc>
        <w:tc>
          <w:tcPr>
            <w:tcW w:w="5086" w:type="dxa"/>
          </w:tcPr>
          <w:p w14:paraId="11F04794" w14:textId="55281E72" w:rsidR="00230F7C" w:rsidRPr="007D5EF6" w:rsidRDefault="004D3BDD" w:rsidP="004D3BDD">
            <w:pPr>
              <w:spacing w:line="272" w:lineRule="exact"/>
              <w:rPr>
                <w:sz w:val="24"/>
                <w:szCs w:val="24"/>
              </w:rPr>
            </w:pPr>
            <w:r w:rsidRPr="007D5EF6">
              <w:rPr>
                <w:sz w:val="24"/>
                <w:szCs w:val="24"/>
              </w:rPr>
              <w:t xml:space="preserve"> </w:t>
            </w:r>
            <w:r w:rsidR="00230F7C" w:rsidRPr="007D5EF6">
              <w:rPr>
                <w:sz w:val="24"/>
                <w:szCs w:val="24"/>
              </w:rPr>
              <w:t>Motorbotlar</w:t>
            </w:r>
            <w:r w:rsidR="00230F7C" w:rsidRPr="007D5EF6">
              <w:rPr>
                <w:spacing w:val="-3"/>
                <w:sz w:val="24"/>
                <w:szCs w:val="24"/>
              </w:rPr>
              <w:t xml:space="preserve"> </w:t>
            </w:r>
            <w:r w:rsidR="00230F7C" w:rsidRPr="007D5EF6">
              <w:rPr>
                <w:sz w:val="24"/>
                <w:szCs w:val="24"/>
              </w:rPr>
              <w:t>(dıştan</w:t>
            </w:r>
            <w:r w:rsidR="00230F7C" w:rsidRPr="007D5EF6">
              <w:rPr>
                <w:spacing w:val="-8"/>
                <w:sz w:val="24"/>
                <w:szCs w:val="24"/>
              </w:rPr>
              <w:t xml:space="preserve"> </w:t>
            </w:r>
            <w:r w:rsidR="00230F7C" w:rsidRPr="007D5EF6">
              <w:rPr>
                <w:sz w:val="24"/>
                <w:szCs w:val="24"/>
              </w:rPr>
              <w:t>takma</w:t>
            </w:r>
            <w:r w:rsidR="00230F7C" w:rsidRPr="007D5EF6">
              <w:rPr>
                <w:spacing w:val="1"/>
                <w:sz w:val="24"/>
                <w:szCs w:val="24"/>
              </w:rPr>
              <w:t xml:space="preserve"> </w:t>
            </w:r>
            <w:r w:rsidR="00230F7C" w:rsidRPr="007D5EF6">
              <w:rPr>
                <w:sz w:val="24"/>
                <w:szCs w:val="24"/>
              </w:rPr>
              <w:t>motoru</w:t>
            </w:r>
            <w:r w:rsidR="00230F7C" w:rsidRPr="007D5EF6">
              <w:rPr>
                <w:spacing w:val="-8"/>
                <w:sz w:val="24"/>
                <w:szCs w:val="24"/>
              </w:rPr>
              <w:t xml:space="preserve"> </w:t>
            </w:r>
            <w:r w:rsidR="00230F7C" w:rsidRPr="007D5EF6">
              <w:rPr>
                <w:sz w:val="24"/>
                <w:szCs w:val="24"/>
              </w:rPr>
              <w:t>olanlar</w:t>
            </w:r>
            <w:r w:rsidR="00230F7C" w:rsidRPr="007D5EF6">
              <w:rPr>
                <w:spacing w:val="-3"/>
                <w:sz w:val="24"/>
                <w:szCs w:val="24"/>
              </w:rPr>
              <w:t xml:space="preserve"> </w:t>
            </w:r>
            <w:r w:rsidR="00230F7C" w:rsidRPr="007D5EF6">
              <w:rPr>
                <w:sz w:val="24"/>
                <w:szCs w:val="24"/>
              </w:rPr>
              <w:t>hariç)</w:t>
            </w:r>
          </w:p>
          <w:p w14:paraId="49F6AAAB" w14:textId="77777777" w:rsidR="00230F7C" w:rsidRPr="007D5EF6" w:rsidRDefault="00230F7C" w:rsidP="003B0D6C">
            <w:pPr>
              <w:spacing w:line="274" w:lineRule="exact"/>
              <w:ind w:left="70" w:right="604"/>
              <w:rPr>
                <w:sz w:val="24"/>
                <w:szCs w:val="24"/>
              </w:rPr>
            </w:pPr>
            <w:r w:rsidRPr="007D5EF6">
              <w:rPr>
                <w:sz w:val="24"/>
                <w:szCs w:val="24"/>
              </w:rPr>
              <w:t>(şişirilebilir</w:t>
            </w:r>
            <w:r w:rsidRPr="007D5EF6">
              <w:rPr>
                <w:spacing w:val="-5"/>
                <w:sz w:val="24"/>
                <w:szCs w:val="24"/>
              </w:rPr>
              <w:t xml:space="preserve"> </w:t>
            </w:r>
            <w:r w:rsidRPr="007D5EF6">
              <w:rPr>
                <w:sz w:val="24"/>
                <w:szCs w:val="24"/>
              </w:rPr>
              <w:t>olanlar</w:t>
            </w:r>
            <w:r w:rsidRPr="007D5EF6">
              <w:rPr>
                <w:spacing w:val="-4"/>
                <w:sz w:val="24"/>
                <w:szCs w:val="24"/>
              </w:rPr>
              <w:t xml:space="preserve"> </w:t>
            </w:r>
            <w:r w:rsidRPr="007D5EF6">
              <w:rPr>
                <w:sz w:val="24"/>
                <w:szCs w:val="24"/>
              </w:rPr>
              <w:t>hariç):</w:t>
            </w:r>
            <w:r w:rsidRPr="007D5EF6">
              <w:rPr>
                <w:spacing w:val="-5"/>
                <w:sz w:val="24"/>
                <w:szCs w:val="24"/>
              </w:rPr>
              <w:t xml:space="preserve"> </w:t>
            </w:r>
            <w:r w:rsidRPr="007D5EF6">
              <w:rPr>
                <w:sz w:val="24"/>
                <w:szCs w:val="24"/>
              </w:rPr>
              <w:t>Uzunluğu</w:t>
            </w:r>
            <w:r w:rsidRPr="007D5EF6">
              <w:rPr>
                <w:spacing w:val="-5"/>
                <w:sz w:val="24"/>
                <w:szCs w:val="24"/>
              </w:rPr>
              <w:t xml:space="preserve"> </w:t>
            </w:r>
            <w:r w:rsidRPr="007D5EF6">
              <w:rPr>
                <w:sz w:val="24"/>
                <w:szCs w:val="24"/>
              </w:rPr>
              <w:t>7,5</w:t>
            </w:r>
            <w:r w:rsidRPr="007D5EF6">
              <w:rPr>
                <w:spacing w:val="-2"/>
                <w:sz w:val="24"/>
                <w:szCs w:val="24"/>
              </w:rPr>
              <w:t xml:space="preserve"> </w:t>
            </w:r>
            <w:proofErr w:type="spellStart"/>
            <w:r w:rsidRPr="007D5EF6">
              <w:rPr>
                <w:sz w:val="24"/>
                <w:szCs w:val="24"/>
              </w:rPr>
              <w:t>m.yi</w:t>
            </w:r>
            <w:proofErr w:type="spellEnd"/>
            <w:r w:rsidRPr="007D5EF6">
              <w:rPr>
                <w:spacing w:val="-57"/>
                <w:sz w:val="24"/>
                <w:szCs w:val="24"/>
              </w:rPr>
              <w:t xml:space="preserve"> </w:t>
            </w:r>
            <w:r w:rsidRPr="007D5EF6">
              <w:rPr>
                <w:sz w:val="24"/>
                <w:szCs w:val="24"/>
              </w:rPr>
              <w:t>geçmeyenler</w:t>
            </w:r>
          </w:p>
        </w:tc>
      </w:tr>
      <w:tr w:rsidR="007D5EF6" w:rsidRPr="007D5EF6" w14:paraId="5CF7755E" w14:textId="77777777" w:rsidTr="00F25573">
        <w:trPr>
          <w:trHeight w:val="664"/>
        </w:trPr>
        <w:tc>
          <w:tcPr>
            <w:tcW w:w="860" w:type="dxa"/>
          </w:tcPr>
          <w:p w14:paraId="05FC3F27" w14:textId="77777777" w:rsidR="00F25573" w:rsidRPr="007D5EF6" w:rsidRDefault="00F25573" w:rsidP="00FB31E9">
            <w:pPr>
              <w:rPr>
                <w:sz w:val="24"/>
                <w:szCs w:val="24"/>
              </w:rPr>
            </w:pPr>
          </w:p>
          <w:p w14:paraId="3226DFDA" w14:textId="1ACEAE2A" w:rsidR="00230F7C" w:rsidRPr="007D5EF6" w:rsidRDefault="00230F7C" w:rsidP="00FB31E9">
            <w:pPr>
              <w:rPr>
                <w:sz w:val="24"/>
                <w:szCs w:val="24"/>
              </w:rPr>
            </w:pPr>
            <w:r w:rsidRPr="007D5EF6">
              <w:rPr>
                <w:sz w:val="24"/>
                <w:szCs w:val="24"/>
              </w:rPr>
              <w:t>1</w:t>
            </w:r>
            <w:r w:rsidR="00A9494D" w:rsidRPr="007D5EF6">
              <w:rPr>
                <w:sz w:val="24"/>
                <w:szCs w:val="24"/>
              </w:rPr>
              <w:t>8</w:t>
            </w:r>
            <w:r w:rsidRPr="007D5EF6">
              <w:rPr>
                <w:sz w:val="24"/>
                <w:szCs w:val="24"/>
              </w:rPr>
              <w:t>8</w:t>
            </w:r>
          </w:p>
        </w:tc>
        <w:tc>
          <w:tcPr>
            <w:tcW w:w="3501" w:type="dxa"/>
          </w:tcPr>
          <w:p w14:paraId="1866748E" w14:textId="77777777" w:rsidR="00230F7C" w:rsidRPr="007D5EF6" w:rsidRDefault="00230F7C" w:rsidP="00A9494D">
            <w:pPr>
              <w:spacing w:before="178"/>
              <w:ind w:right="883"/>
              <w:rPr>
                <w:sz w:val="24"/>
                <w:szCs w:val="24"/>
              </w:rPr>
            </w:pPr>
            <w:r w:rsidRPr="007D5EF6">
              <w:rPr>
                <w:sz w:val="24"/>
                <w:szCs w:val="24"/>
              </w:rPr>
              <w:t>8903.32.90.00.00</w:t>
            </w:r>
          </w:p>
        </w:tc>
        <w:tc>
          <w:tcPr>
            <w:tcW w:w="5086" w:type="dxa"/>
          </w:tcPr>
          <w:p w14:paraId="2D923491" w14:textId="77777777" w:rsidR="00230F7C" w:rsidRPr="007D5EF6" w:rsidRDefault="00230F7C" w:rsidP="004D3BDD">
            <w:pPr>
              <w:spacing w:before="46" w:line="237" w:lineRule="auto"/>
              <w:ind w:left="70" w:right="72"/>
              <w:rPr>
                <w:sz w:val="24"/>
                <w:szCs w:val="24"/>
              </w:rPr>
            </w:pPr>
            <w:r w:rsidRPr="007D5EF6">
              <w:rPr>
                <w:sz w:val="24"/>
                <w:szCs w:val="24"/>
              </w:rPr>
              <w:t>Uzunluğu</w:t>
            </w:r>
            <w:r w:rsidRPr="007D5EF6">
              <w:rPr>
                <w:spacing w:val="-2"/>
                <w:sz w:val="24"/>
                <w:szCs w:val="24"/>
              </w:rPr>
              <w:t xml:space="preserve"> </w:t>
            </w:r>
            <w:r w:rsidRPr="007D5EF6">
              <w:rPr>
                <w:sz w:val="24"/>
                <w:szCs w:val="24"/>
              </w:rPr>
              <w:t>7,5</w:t>
            </w:r>
            <w:r w:rsidRPr="007D5EF6">
              <w:rPr>
                <w:spacing w:val="-1"/>
                <w:sz w:val="24"/>
                <w:szCs w:val="24"/>
              </w:rPr>
              <w:t xml:space="preserve"> </w:t>
            </w:r>
            <w:proofErr w:type="spellStart"/>
            <w:r w:rsidRPr="007D5EF6">
              <w:rPr>
                <w:sz w:val="24"/>
                <w:szCs w:val="24"/>
              </w:rPr>
              <w:t>m.yi</w:t>
            </w:r>
            <w:proofErr w:type="spellEnd"/>
            <w:r w:rsidRPr="007D5EF6">
              <w:rPr>
                <w:spacing w:val="-6"/>
                <w:sz w:val="24"/>
                <w:szCs w:val="24"/>
              </w:rPr>
              <w:t xml:space="preserve"> </w:t>
            </w:r>
            <w:r w:rsidRPr="007D5EF6">
              <w:rPr>
                <w:sz w:val="24"/>
                <w:szCs w:val="24"/>
              </w:rPr>
              <w:t>geçen</w:t>
            </w:r>
            <w:r w:rsidRPr="007D5EF6">
              <w:rPr>
                <w:spacing w:val="-1"/>
                <w:sz w:val="24"/>
                <w:szCs w:val="24"/>
              </w:rPr>
              <w:t xml:space="preserve"> </w:t>
            </w:r>
            <w:r w:rsidRPr="007D5EF6">
              <w:rPr>
                <w:sz w:val="24"/>
                <w:szCs w:val="24"/>
              </w:rPr>
              <w:t>fakat</w:t>
            </w:r>
            <w:r w:rsidRPr="007D5EF6">
              <w:rPr>
                <w:spacing w:val="4"/>
                <w:sz w:val="24"/>
                <w:szCs w:val="24"/>
              </w:rPr>
              <w:t xml:space="preserve"> </w:t>
            </w:r>
            <w:r w:rsidRPr="007D5EF6">
              <w:rPr>
                <w:sz w:val="24"/>
                <w:szCs w:val="24"/>
              </w:rPr>
              <w:t>24</w:t>
            </w:r>
            <w:r w:rsidRPr="007D5EF6">
              <w:rPr>
                <w:spacing w:val="-1"/>
                <w:sz w:val="24"/>
                <w:szCs w:val="24"/>
              </w:rPr>
              <w:t xml:space="preserve"> </w:t>
            </w:r>
            <w:r w:rsidRPr="007D5EF6">
              <w:rPr>
                <w:sz w:val="24"/>
                <w:szCs w:val="24"/>
              </w:rPr>
              <w:t>m</w:t>
            </w:r>
            <w:r w:rsidRPr="007D5EF6">
              <w:rPr>
                <w:spacing w:val="-10"/>
                <w:sz w:val="24"/>
                <w:szCs w:val="24"/>
              </w:rPr>
              <w:t xml:space="preserve"> </w:t>
            </w:r>
            <w:r w:rsidRPr="007D5EF6">
              <w:rPr>
                <w:sz w:val="24"/>
                <w:szCs w:val="24"/>
              </w:rPr>
              <w:t>geçmeyenler:</w:t>
            </w:r>
            <w:r w:rsidRPr="007D5EF6">
              <w:rPr>
                <w:spacing w:val="-57"/>
                <w:sz w:val="24"/>
                <w:szCs w:val="24"/>
              </w:rPr>
              <w:t xml:space="preserve"> </w:t>
            </w:r>
            <w:r w:rsidRPr="007D5EF6">
              <w:rPr>
                <w:sz w:val="24"/>
                <w:szCs w:val="24"/>
              </w:rPr>
              <w:t>Diğerleri:</w:t>
            </w:r>
          </w:p>
        </w:tc>
      </w:tr>
      <w:tr w:rsidR="007D5EF6" w:rsidRPr="007D5EF6" w14:paraId="33F7791E" w14:textId="77777777" w:rsidTr="003B0D6C">
        <w:trPr>
          <w:trHeight w:val="647"/>
        </w:trPr>
        <w:tc>
          <w:tcPr>
            <w:tcW w:w="860" w:type="dxa"/>
          </w:tcPr>
          <w:p w14:paraId="7215B03B" w14:textId="77777777" w:rsidR="00F25573" w:rsidRPr="007D5EF6" w:rsidRDefault="00F25573" w:rsidP="00FB31E9">
            <w:pPr>
              <w:rPr>
                <w:sz w:val="24"/>
                <w:szCs w:val="24"/>
              </w:rPr>
            </w:pPr>
          </w:p>
          <w:p w14:paraId="1C5E770F" w14:textId="027232DB" w:rsidR="00230F7C" w:rsidRPr="007D5EF6" w:rsidRDefault="00230F7C" w:rsidP="00FB31E9">
            <w:pPr>
              <w:rPr>
                <w:sz w:val="24"/>
                <w:szCs w:val="24"/>
              </w:rPr>
            </w:pPr>
            <w:r w:rsidRPr="007D5EF6">
              <w:rPr>
                <w:sz w:val="24"/>
                <w:szCs w:val="24"/>
              </w:rPr>
              <w:t>1</w:t>
            </w:r>
            <w:r w:rsidR="004D3BDD" w:rsidRPr="007D5EF6">
              <w:rPr>
                <w:sz w:val="24"/>
                <w:szCs w:val="24"/>
              </w:rPr>
              <w:t>8</w:t>
            </w:r>
            <w:r w:rsidRPr="007D5EF6">
              <w:rPr>
                <w:sz w:val="24"/>
                <w:szCs w:val="24"/>
              </w:rPr>
              <w:t>9</w:t>
            </w:r>
          </w:p>
        </w:tc>
        <w:tc>
          <w:tcPr>
            <w:tcW w:w="3501" w:type="dxa"/>
          </w:tcPr>
          <w:p w14:paraId="6F0A411B" w14:textId="77777777" w:rsidR="00230F7C" w:rsidRPr="007D5EF6" w:rsidRDefault="00230F7C" w:rsidP="004D3BDD">
            <w:pPr>
              <w:spacing w:before="183"/>
              <w:ind w:right="883"/>
              <w:rPr>
                <w:sz w:val="24"/>
                <w:szCs w:val="24"/>
              </w:rPr>
            </w:pPr>
            <w:r w:rsidRPr="007D5EF6">
              <w:rPr>
                <w:sz w:val="24"/>
                <w:szCs w:val="24"/>
              </w:rPr>
              <w:t>8903.33.90.00.00</w:t>
            </w:r>
          </w:p>
        </w:tc>
        <w:tc>
          <w:tcPr>
            <w:tcW w:w="5086" w:type="dxa"/>
          </w:tcPr>
          <w:p w14:paraId="77708DA9" w14:textId="77777777" w:rsidR="00230F7C" w:rsidRPr="007D5EF6" w:rsidRDefault="00230F7C" w:rsidP="004D3BDD">
            <w:pPr>
              <w:spacing w:before="183"/>
              <w:rPr>
                <w:sz w:val="24"/>
                <w:szCs w:val="24"/>
              </w:rPr>
            </w:pPr>
            <w:r w:rsidRPr="007D5EF6">
              <w:rPr>
                <w:sz w:val="24"/>
                <w:szCs w:val="24"/>
              </w:rPr>
              <w:t>Uzunluğu</w:t>
            </w:r>
            <w:r w:rsidRPr="007D5EF6">
              <w:rPr>
                <w:spacing w:val="-3"/>
                <w:sz w:val="24"/>
                <w:szCs w:val="24"/>
              </w:rPr>
              <w:t xml:space="preserve"> </w:t>
            </w:r>
            <w:r w:rsidRPr="007D5EF6">
              <w:rPr>
                <w:sz w:val="24"/>
                <w:szCs w:val="24"/>
              </w:rPr>
              <w:t>24</w:t>
            </w:r>
            <w:r w:rsidRPr="007D5EF6">
              <w:rPr>
                <w:spacing w:val="1"/>
                <w:sz w:val="24"/>
                <w:szCs w:val="24"/>
              </w:rPr>
              <w:t xml:space="preserve"> </w:t>
            </w:r>
            <w:proofErr w:type="spellStart"/>
            <w:r w:rsidRPr="007D5EF6">
              <w:rPr>
                <w:sz w:val="24"/>
                <w:szCs w:val="24"/>
              </w:rPr>
              <w:t>m.yi</w:t>
            </w:r>
            <w:proofErr w:type="spellEnd"/>
            <w:r w:rsidRPr="007D5EF6">
              <w:rPr>
                <w:spacing w:val="-11"/>
                <w:sz w:val="24"/>
                <w:szCs w:val="24"/>
              </w:rPr>
              <w:t xml:space="preserve"> </w:t>
            </w:r>
            <w:r w:rsidRPr="007D5EF6">
              <w:rPr>
                <w:sz w:val="24"/>
                <w:szCs w:val="24"/>
              </w:rPr>
              <w:t>geçenler,</w:t>
            </w:r>
            <w:r w:rsidRPr="007D5EF6">
              <w:rPr>
                <w:spacing w:val="-1"/>
                <w:sz w:val="24"/>
                <w:szCs w:val="24"/>
              </w:rPr>
              <w:t xml:space="preserve"> </w:t>
            </w:r>
            <w:r w:rsidRPr="007D5EF6">
              <w:rPr>
                <w:sz w:val="24"/>
                <w:szCs w:val="24"/>
              </w:rPr>
              <w:t>Diğerleri:</w:t>
            </w:r>
          </w:p>
        </w:tc>
      </w:tr>
      <w:tr w:rsidR="007D5EF6" w:rsidRPr="007D5EF6" w14:paraId="26913AE0" w14:textId="77777777" w:rsidTr="003B0D6C">
        <w:trPr>
          <w:trHeight w:val="642"/>
        </w:trPr>
        <w:tc>
          <w:tcPr>
            <w:tcW w:w="860" w:type="dxa"/>
          </w:tcPr>
          <w:p w14:paraId="14325546" w14:textId="77777777" w:rsidR="00F25573" w:rsidRPr="007D5EF6" w:rsidRDefault="00F25573" w:rsidP="00FB31E9">
            <w:pPr>
              <w:rPr>
                <w:sz w:val="24"/>
                <w:szCs w:val="24"/>
              </w:rPr>
            </w:pPr>
          </w:p>
          <w:p w14:paraId="37EE3CF4" w14:textId="4516BBE0" w:rsidR="00230F7C" w:rsidRPr="007D5EF6" w:rsidRDefault="00230F7C" w:rsidP="00FB31E9">
            <w:pPr>
              <w:rPr>
                <w:sz w:val="24"/>
                <w:szCs w:val="24"/>
              </w:rPr>
            </w:pPr>
            <w:r w:rsidRPr="007D5EF6">
              <w:rPr>
                <w:sz w:val="24"/>
                <w:szCs w:val="24"/>
              </w:rPr>
              <w:t>1</w:t>
            </w:r>
            <w:r w:rsidR="004D3BDD" w:rsidRPr="007D5EF6">
              <w:rPr>
                <w:sz w:val="24"/>
                <w:szCs w:val="24"/>
              </w:rPr>
              <w:t>9</w:t>
            </w:r>
            <w:r w:rsidRPr="007D5EF6">
              <w:rPr>
                <w:sz w:val="24"/>
                <w:szCs w:val="24"/>
              </w:rPr>
              <w:t>0</w:t>
            </w:r>
          </w:p>
        </w:tc>
        <w:tc>
          <w:tcPr>
            <w:tcW w:w="3501" w:type="dxa"/>
          </w:tcPr>
          <w:p w14:paraId="49A53A4D" w14:textId="77777777" w:rsidR="00230F7C" w:rsidRPr="007D5EF6" w:rsidRDefault="00230F7C" w:rsidP="004D3BDD">
            <w:pPr>
              <w:spacing w:before="184"/>
              <w:ind w:right="883"/>
              <w:rPr>
                <w:sz w:val="24"/>
                <w:szCs w:val="24"/>
              </w:rPr>
            </w:pPr>
            <w:r w:rsidRPr="007D5EF6">
              <w:rPr>
                <w:sz w:val="24"/>
                <w:szCs w:val="24"/>
              </w:rPr>
              <w:t>9401.31.00.00.00</w:t>
            </w:r>
          </w:p>
        </w:tc>
        <w:tc>
          <w:tcPr>
            <w:tcW w:w="5086" w:type="dxa"/>
          </w:tcPr>
          <w:p w14:paraId="62BA77C2" w14:textId="77777777" w:rsidR="00230F7C" w:rsidRPr="007D5EF6" w:rsidRDefault="00230F7C" w:rsidP="004D3BDD">
            <w:pPr>
              <w:spacing w:before="47" w:line="237" w:lineRule="auto"/>
              <w:ind w:left="70"/>
              <w:rPr>
                <w:sz w:val="24"/>
                <w:szCs w:val="24"/>
              </w:rPr>
            </w:pPr>
            <w:r w:rsidRPr="007D5EF6">
              <w:rPr>
                <w:sz w:val="24"/>
                <w:szCs w:val="24"/>
              </w:rPr>
              <w:t>Yüksekliği</w:t>
            </w:r>
            <w:r w:rsidRPr="007D5EF6">
              <w:rPr>
                <w:spacing w:val="-10"/>
                <w:sz w:val="24"/>
                <w:szCs w:val="24"/>
              </w:rPr>
              <w:t xml:space="preserve"> </w:t>
            </w:r>
            <w:r w:rsidRPr="007D5EF6">
              <w:rPr>
                <w:sz w:val="24"/>
                <w:szCs w:val="24"/>
              </w:rPr>
              <w:t>ayarlanabilen</w:t>
            </w:r>
            <w:r w:rsidRPr="007D5EF6">
              <w:rPr>
                <w:spacing w:val="-10"/>
                <w:sz w:val="24"/>
                <w:szCs w:val="24"/>
              </w:rPr>
              <w:t xml:space="preserve"> </w:t>
            </w:r>
            <w:r w:rsidRPr="007D5EF6">
              <w:rPr>
                <w:sz w:val="24"/>
                <w:szCs w:val="24"/>
              </w:rPr>
              <w:t>oturmaya</w:t>
            </w:r>
            <w:r w:rsidRPr="007D5EF6">
              <w:rPr>
                <w:spacing w:val="-2"/>
                <w:sz w:val="24"/>
                <w:szCs w:val="24"/>
              </w:rPr>
              <w:t xml:space="preserve"> </w:t>
            </w:r>
            <w:r w:rsidRPr="007D5EF6">
              <w:rPr>
                <w:sz w:val="24"/>
                <w:szCs w:val="24"/>
              </w:rPr>
              <w:t>mahsus</w:t>
            </w:r>
            <w:r w:rsidRPr="007D5EF6">
              <w:rPr>
                <w:spacing w:val="-7"/>
                <w:sz w:val="24"/>
                <w:szCs w:val="24"/>
              </w:rPr>
              <w:t xml:space="preserve"> </w:t>
            </w:r>
            <w:r w:rsidRPr="007D5EF6">
              <w:rPr>
                <w:sz w:val="24"/>
                <w:szCs w:val="24"/>
              </w:rPr>
              <w:t>döner</w:t>
            </w:r>
            <w:r w:rsidRPr="007D5EF6">
              <w:rPr>
                <w:spacing w:val="-57"/>
                <w:sz w:val="24"/>
                <w:szCs w:val="24"/>
              </w:rPr>
              <w:t xml:space="preserve"> </w:t>
            </w:r>
            <w:r w:rsidRPr="007D5EF6">
              <w:rPr>
                <w:sz w:val="24"/>
                <w:szCs w:val="24"/>
              </w:rPr>
              <w:t>koltuk ve</w:t>
            </w:r>
            <w:r w:rsidRPr="007D5EF6">
              <w:rPr>
                <w:spacing w:val="1"/>
                <w:sz w:val="24"/>
                <w:szCs w:val="24"/>
              </w:rPr>
              <w:t xml:space="preserve"> </w:t>
            </w:r>
            <w:r w:rsidRPr="007D5EF6">
              <w:rPr>
                <w:sz w:val="24"/>
                <w:szCs w:val="24"/>
              </w:rPr>
              <w:t>Ahşap</w:t>
            </w:r>
            <w:r w:rsidRPr="007D5EF6">
              <w:rPr>
                <w:spacing w:val="1"/>
                <w:sz w:val="24"/>
                <w:szCs w:val="24"/>
              </w:rPr>
              <w:t xml:space="preserve"> </w:t>
            </w:r>
            <w:r w:rsidRPr="007D5EF6">
              <w:rPr>
                <w:sz w:val="24"/>
                <w:szCs w:val="24"/>
              </w:rPr>
              <w:t>olanlar</w:t>
            </w:r>
            <w:r w:rsidRPr="007D5EF6">
              <w:rPr>
                <w:spacing w:val="4"/>
                <w:sz w:val="24"/>
                <w:szCs w:val="24"/>
              </w:rPr>
              <w:t xml:space="preserve"> </w:t>
            </w:r>
            <w:r w:rsidRPr="007D5EF6">
              <w:rPr>
                <w:sz w:val="24"/>
                <w:szCs w:val="24"/>
              </w:rPr>
              <w:t>sandalyeler:</w:t>
            </w:r>
          </w:p>
        </w:tc>
      </w:tr>
      <w:tr w:rsidR="007D5EF6" w:rsidRPr="007D5EF6" w14:paraId="70429222" w14:textId="77777777" w:rsidTr="003B0D6C">
        <w:trPr>
          <w:trHeight w:val="647"/>
        </w:trPr>
        <w:tc>
          <w:tcPr>
            <w:tcW w:w="860" w:type="dxa"/>
          </w:tcPr>
          <w:p w14:paraId="51D9B046" w14:textId="77777777" w:rsidR="00F25573" w:rsidRPr="007D5EF6" w:rsidRDefault="00F25573" w:rsidP="00FB31E9">
            <w:pPr>
              <w:rPr>
                <w:sz w:val="24"/>
                <w:szCs w:val="24"/>
              </w:rPr>
            </w:pPr>
          </w:p>
          <w:p w14:paraId="2C8C5E58" w14:textId="69FE0A30" w:rsidR="00230F7C" w:rsidRPr="007D5EF6" w:rsidRDefault="00230F7C" w:rsidP="00FB31E9">
            <w:pPr>
              <w:rPr>
                <w:sz w:val="24"/>
                <w:szCs w:val="24"/>
              </w:rPr>
            </w:pPr>
            <w:r w:rsidRPr="007D5EF6">
              <w:rPr>
                <w:sz w:val="24"/>
                <w:szCs w:val="24"/>
              </w:rPr>
              <w:t>1</w:t>
            </w:r>
            <w:r w:rsidR="004D3BDD" w:rsidRPr="007D5EF6">
              <w:rPr>
                <w:sz w:val="24"/>
                <w:szCs w:val="24"/>
              </w:rPr>
              <w:t>9</w:t>
            </w:r>
            <w:r w:rsidRPr="007D5EF6">
              <w:rPr>
                <w:sz w:val="24"/>
                <w:szCs w:val="24"/>
              </w:rPr>
              <w:t>1</w:t>
            </w:r>
          </w:p>
        </w:tc>
        <w:tc>
          <w:tcPr>
            <w:tcW w:w="3501" w:type="dxa"/>
          </w:tcPr>
          <w:p w14:paraId="200C2DF0" w14:textId="77777777" w:rsidR="00230F7C" w:rsidRPr="007D5EF6" w:rsidRDefault="00230F7C" w:rsidP="004D3BDD">
            <w:pPr>
              <w:spacing w:before="183"/>
              <w:ind w:right="883"/>
              <w:rPr>
                <w:sz w:val="24"/>
                <w:szCs w:val="24"/>
              </w:rPr>
            </w:pPr>
            <w:r w:rsidRPr="007D5EF6">
              <w:rPr>
                <w:sz w:val="24"/>
                <w:szCs w:val="24"/>
              </w:rPr>
              <w:t>9401.39.00.00.12</w:t>
            </w:r>
          </w:p>
        </w:tc>
        <w:tc>
          <w:tcPr>
            <w:tcW w:w="5086" w:type="dxa"/>
          </w:tcPr>
          <w:p w14:paraId="0E4B0D1C" w14:textId="77777777" w:rsidR="00230F7C" w:rsidRPr="007D5EF6" w:rsidRDefault="00230F7C" w:rsidP="004D3BDD">
            <w:pPr>
              <w:spacing w:before="183"/>
              <w:rPr>
                <w:sz w:val="24"/>
                <w:szCs w:val="24"/>
              </w:rPr>
            </w:pPr>
            <w:r w:rsidRPr="007D5EF6">
              <w:rPr>
                <w:sz w:val="24"/>
                <w:szCs w:val="24"/>
              </w:rPr>
              <w:t>Adi</w:t>
            </w:r>
            <w:r w:rsidRPr="007D5EF6">
              <w:rPr>
                <w:spacing w:val="-8"/>
                <w:sz w:val="24"/>
                <w:szCs w:val="24"/>
              </w:rPr>
              <w:t xml:space="preserve"> </w:t>
            </w:r>
            <w:r w:rsidRPr="007D5EF6">
              <w:rPr>
                <w:sz w:val="24"/>
                <w:szCs w:val="24"/>
              </w:rPr>
              <w:t>metallerden</w:t>
            </w:r>
            <w:r w:rsidRPr="007D5EF6">
              <w:rPr>
                <w:spacing w:val="-7"/>
                <w:sz w:val="24"/>
                <w:szCs w:val="24"/>
              </w:rPr>
              <w:t xml:space="preserve"> </w:t>
            </w:r>
            <w:r w:rsidRPr="007D5EF6">
              <w:rPr>
                <w:sz w:val="24"/>
                <w:szCs w:val="24"/>
              </w:rPr>
              <w:t>koltuk</w:t>
            </w:r>
            <w:r w:rsidRPr="007D5EF6">
              <w:rPr>
                <w:spacing w:val="-2"/>
                <w:sz w:val="24"/>
                <w:szCs w:val="24"/>
              </w:rPr>
              <w:t xml:space="preserve"> </w:t>
            </w:r>
            <w:r w:rsidRPr="007D5EF6">
              <w:rPr>
                <w:sz w:val="24"/>
                <w:szCs w:val="24"/>
              </w:rPr>
              <w:t>ve</w:t>
            </w:r>
            <w:r w:rsidRPr="007D5EF6">
              <w:rPr>
                <w:spacing w:val="-4"/>
                <w:sz w:val="24"/>
                <w:szCs w:val="24"/>
              </w:rPr>
              <w:t xml:space="preserve"> </w:t>
            </w:r>
            <w:r w:rsidRPr="007D5EF6">
              <w:rPr>
                <w:sz w:val="24"/>
                <w:szCs w:val="24"/>
              </w:rPr>
              <w:t>sandalyeler</w:t>
            </w:r>
          </w:p>
        </w:tc>
      </w:tr>
      <w:tr w:rsidR="007D5EF6" w:rsidRPr="007D5EF6" w14:paraId="67A6897D" w14:textId="77777777" w:rsidTr="003B0D6C">
        <w:trPr>
          <w:trHeight w:val="647"/>
        </w:trPr>
        <w:tc>
          <w:tcPr>
            <w:tcW w:w="860" w:type="dxa"/>
          </w:tcPr>
          <w:p w14:paraId="44ED0D93" w14:textId="6C68D8E9" w:rsidR="00230F7C" w:rsidRPr="007D5EF6" w:rsidRDefault="00F25573" w:rsidP="00FB31E9">
            <w:pPr>
              <w:rPr>
                <w:sz w:val="24"/>
                <w:szCs w:val="24"/>
              </w:rPr>
            </w:pPr>
            <w:r w:rsidRPr="007D5EF6">
              <w:rPr>
                <w:sz w:val="24"/>
                <w:szCs w:val="24"/>
              </w:rPr>
              <w:t xml:space="preserve">         </w:t>
            </w:r>
            <w:r w:rsidR="00230F7C" w:rsidRPr="007D5EF6">
              <w:rPr>
                <w:sz w:val="24"/>
                <w:szCs w:val="24"/>
              </w:rPr>
              <w:t>1</w:t>
            </w:r>
            <w:r w:rsidR="004D3BDD" w:rsidRPr="007D5EF6">
              <w:rPr>
                <w:sz w:val="24"/>
                <w:szCs w:val="24"/>
              </w:rPr>
              <w:t>9</w:t>
            </w:r>
            <w:r w:rsidR="00230F7C" w:rsidRPr="007D5EF6">
              <w:rPr>
                <w:sz w:val="24"/>
                <w:szCs w:val="24"/>
              </w:rPr>
              <w:t>2</w:t>
            </w:r>
          </w:p>
        </w:tc>
        <w:tc>
          <w:tcPr>
            <w:tcW w:w="3501" w:type="dxa"/>
          </w:tcPr>
          <w:p w14:paraId="552E978B" w14:textId="77777777" w:rsidR="00230F7C" w:rsidRPr="007D5EF6" w:rsidRDefault="00230F7C" w:rsidP="004D3BDD">
            <w:pPr>
              <w:spacing w:before="183"/>
              <w:ind w:right="883"/>
              <w:rPr>
                <w:sz w:val="24"/>
                <w:szCs w:val="24"/>
              </w:rPr>
            </w:pPr>
            <w:r w:rsidRPr="007D5EF6">
              <w:rPr>
                <w:sz w:val="24"/>
                <w:szCs w:val="24"/>
              </w:rPr>
              <w:t>9401.39.00.00.19</w:t>
            </w:r>
          </w:p>
        </w:tc>
        <w:tc>
          <w:tcPr>
            <w:tcW w:w="5086" w:type="dxa"/>
          </w:tcPr>
          <w:p w14:paraId="777892D9" w14:textId="77777777" w:rsidR="00230F7C" w:rsidRPr="007D5EF6" w:rsidRDefault="00230F7C" w:rsidP="004D3BDD">
            <w:pPr>
              <w:spacing w:before="183"/>
              <w:rPr>
                <w:sz w:val="24"/>
                <w:szCs w:val="24"/>
              </w:rPr>
            </w:pPr>
            <w:r w:rsidRPr="007D5EF6">
              <w:rPr>
                <w:sz w:val="24"/>
                <w:szCs w:val="24"/>
              </w:rPr>
              <w:t>Diğer maddelerden</w:t>
            </w:r>
            <w:r w:rsidRPr="007D5EF6">
              <w:rPr>
                <w:spacing w:val="-8"/>
                <w:sz w:val="24"/>
                <w:szCs w:val="24"/>
              </w:rPr>
              <w:t xml:space="preserve"> </w:t>
            </w:r>
            <w:r w:rsidRPr="007D5EF6">
              <w:rPr>
                <w:sz w:val="24"/>
                <w:szCs w:val="24"/>
              </w:rPr>
              <w:t>koltuk</w:t>
            </w:r>
            <w:r w:rsidRPr="007D5EF6">
              <w:rPr>
                <w:spacing w:val="-5"/>
                <w:sz w:val="24"/>
                <w:szCs w:val="24"/>
              </w:rPr>
              <w:t xml:space="preserve"> </w:t>
            </w:r>
            <w:r w:rsidRPr="007D5EF6">
              <w:rPr>
                <w:sz w:val="24"/>
                <w:szCs w:val="24"/>
              </w:rPr>
              <w:t>ve</w:t>
            </w:r>
            <w:r w:rsidRPr="007D5EF6">
              <w:rPr>
                <w:spacing w:val="-5"/>
                <w:sz w:val="24"/>
                <w:szCs w:val="24"/>
              </w:rPr>
              <w:t xml:space="preserve"> </w:t>
            </w:r>
            <w:r w:rsidRPr="007D5EF6">
              <w:rPr>
                <w:sz w:val="24"/>
                <w:szCs w:val="24"/>
              </w:rPr>
              <w:t>sandalyeler</w:t>
            </w:r>
          </w:p>
        </w:tc>
      </w:tr>
      <w:tr w:rsidR="007D5EF6" w:rsidRPr="007D5EF6" w14:paraId="4F62079A" w14:textId="77777777" w:rsidTr="003B0D6C">
        <w:trPr>
          <w:trHeight w:val="824"/>
        </w:trPr>
        <w:tc>
          <w:tcPr>
            <w:tcW w:w="860" w:type="dxa"/>
          </w:tcPr>
          <w:p w14:paraId="7AF56795" w14:textId="731E456A" w:rsidR="00230F7C" w:rsidRPr="007D5EF6" w:rsidRDefault="00F25573" w:rsidP="00FB31E9">
            <w:pPr>
              <w:rPr>
                <w:sz w:val="24"/>
                <w:szCs w:val="24"/>
              </w:rPr>
            </w:pPr>
            <w:r w:rsidRPr="007D5EF6">
              <w:rPr>
                <w:sz w:val="24"/>
                <w:szCs w:val="24"/>
              </w:rPr>
              <w:t xml:space="preserve">         </w:t>
            </w:r>
            <w:r w:rsidR="00230F7C" w:rsidRPr="007D5EF6">
              <w:rPr>
                <w:sz w:val="24"/>
                <w:szCs w:val="24"/>
              </w:rPr>
              <w:t>1</w:t>
            </w:r>
            <w:r w:rsidR="004D3BDD" w:rsidRPr="007D5EF6">
              <w:rPr>
                <w:sz w:val="24"/>
                <w:szCs w:val="24"/>
              </w:rPr>
              <w:t>9</w:t>
            </w:r>
            <w:r w:rsidR="00230F7C" w:rsidRPr="007D5EF6">
              <w:rPr>
                <w:sz w:val="24"/>
                <w:szCs w:val="24"/>
              </w:rPr>
              <w:t>3</w:t>
            </w:r>
          </w:p>
        </w:tc>
        <w:tc>
          <w:tcPr>
            <w:tcW w:w="3501" w:type="dxa"/>
          </w:tcPr>
          <w:p w14:paraId="3393C3E7" w14:textId="77777777" w:rsidR="00230F7C" w:rsidRPr="007D5EF6" w:rsidRDefault="00230F7C" w:rsidP="003B0D6C">
            <w:pPr>
              <w:spacing w:before="5"/>
              <w:rPr>
                <w:b/>
                <w:sz w:val="24"/>
                <w:szCs w:val="24"/>
              </w:rPr>
            </w:pPr>
          </w:p>
          <w:p w14:paraId="46CF49A9" w14:textId="77777777" w:rsidR="00230F7C" w:rsidRPr="007D5EF6" w:rsidRDefault="00230F7C" w:rsidP="004D3BDD">
            <w:pPr>
              <w:ind w:right="883"/>
              <w:rPr>
                <w:sz w:val="24"/>
                <w:szCs w:val="24"/>
              </w:rPr>
            </w:pPr>
            <w:r w:rsidRPr="007D5EF6">
              <w:rPr>
                <w:sz w:val="24"/>
                <w:szCs w:val="24"/>
              </w:rPr>
              <w:t>9401.41.00.00.00</w:t>
            </w:r>
          </w:p>
        </w:tc>
        <w:tc>
          <w:tcPr>
            <w:tcW w:w="5086" w:type="dxa"/>
          </w:tcPr>
          <w:p w14:paraId="1949C2F2" w14:textId="77777777" w:rsidR="00230F7C" w:rsidRPr="007D5EF6" w:rsidRDefault="00230F7C" w:rsidP="003B0D6C">
            <w:pPr>
              <w:spacing w:line="237" w:lineRule="auto"/>
              <w:ind w:left="70" w:right="653"/>
              <w:rPr>
                <w:sz w:val="24"/>
                <w:szCs w:val="24"/>
              </w:rPr>
            </w:pPr>
            <w:r w:rsidRPr="007D5EF6">
              <w:rPr>
                <w:sz w:val="24"/>
                <w:szCs w:val="24"/>
              </w:rPr>
              <w:t>Yatak haline getirilebilen oturmaya mahsus</w:t>
            </w:r>
            <w:r w:rsidRPr="007D5EF6">
              <w:rPr>
                <w:spacing w:val="1"/>
                <w:sz w:val="24"/>
                <w:szCs w:val="24"/>
              </w:rPr>
              <w:t xml:space="preserve"> </w:t>
            </w:r>
            <w:r w:rsidRPr="007D5EF6">
              <w:rPr>
                <w:sz w:val="24"/>
                <w:szCs w:val="24"/>
              </w:rPr>
              <w:t>mobilyalar</w:t>
            </w:r>
            <w:r w:rsidRPr="007D5EF6">
              <w:rPr>
                <w:spacing w:val="-6"/>
                <w:sz w:val="24"/>
                <w:szCs w:val="24"/>
              </w:rPr>
              <w:t xml:space="preserve"> </w:t>
            </w:r>
            <w:r w:rsidRPr="007D5EF6">
              <w:rPr>
                <w:sz w:val="24"/>
                <w:szCs w:val="24"/>
              </w:rPr>
              <w:t>(kamp</w:t>
            </w:r>
            <w:r w:rsidRPr="007D5EF6">
              <w:rPr>
                <w:spacing w:val="-6"/>
                <w:sz w:val="24"/>
                <w:szCs w:val="24"/>
              </w:rPr>
              <w:t xml:space="preserve"> </w:t>
            </w:r>
            <w:r w:rsidRPr="007D5EF6">
              <w:rPr>
                <w:sz w:val="24"/>
                <w:szCs w:val="24"/>
              </w:rPr>
              <w:t>veya</w:t>
            </w:r>
            <w:r w:rsidRPr="007D5EF6">
              <w:rPr>
                <w:spacing w:val="-3"/>
                <w:sz w:val="24"/>
                <w:szCs w:val="24"/>
              </w:rPr>
              <w:t xml:space="preserve"> </w:t>
            </w:r>
            <w:r w:rsidRPr="007D5EF6">
              <w:rPr>
                <w:sz w:val="24"/>
                <w:szCs w:val="24"/>
              </w:rPr>
              <w:t>bahçede</w:t>
            </w:r>
            <w:r w:rsidRPr="007D5EF6">
              <w:rPr>
                <w:spacing w:val="-7"/>
                <w:sz w:val="24"/>
                <w:szCs w:val="24"/>
              </w:rPr>
              <w:t xml:space="preserve"> </w:t>
            </w:r>
            <w:r w:rsidRPr="007D5EF6">
              <w:rPr>
                <w:sz w:val="24"/>
                <w:szCs w:val="24"/>
              </w:rPr>
              <w:t>kullanılanlar</w:t>
            </w:r>
          </w:p>
          <w:p w14:paraId="3DC87CA1" w14:textId="77777777" w:rsidR="00230F7C" w:rsidRPr="007D5EF6" w:rsidRDefault="00230F7C" w:rsidP="003B0D6C">
            <w:pPr>
              <w:spacing w:before="2" w:line="256" w:lineRule="exact"/>
              <w:ind w:left="70"/>
              <w:rPr>
                <w:sz w:val="24"/>
                <w:szCs w:val="24"/>
              </w:rPr>
            </w:pPr>
            <w:r w:rsidRPr="007D5EF6">
              <w:rPr>
                <w:sz w:val="24"/>
                <w:szCs w:val="24"/>
              </w:rPr>
              <w:t>hariç)</w:t>
            </w:r>
            <w:r w:rsidRPr="007D5EF6">
              <w:rPr>
                <w:spacing w:val="-4"/>
                <w:sz w:val="24"/>
                <w:szCs w:val="24"/>
              </w:rPr>
              <w:t xml:space="preserve"> </w:t>
            </w:r>
            <w:r w:rsidRPr="007D5EF6">
              <w:rPr>
                <w:sz w:val="24"/>
                <w:szCs w:val="24"/>
              </w:rPr>
              <w:t>Ahşap</w:t>
            </w:r>
            <w:r w:rsidRPr="007D5EF6">
              <w:rPr>
                <w:spacing w:val="-4"/>
                <w:sz w:val="24"/>
                <w:szCs w:val="24"/>
              </w:rPr>
              <w:t xml:space="preserve"> </w:t>
            </w:r>
            <w:r w:rsidRPr="007D5EF6">
              <w:rPr>
                <w:sz w:val="24"/>
                <w:szCs w:val="24"/>
              </w:rPr>
              <w:t>olanlar</w:t>
            </w:r>
          </w:p>
        </w:tc>
      </w:tr>
      <w:tr w:rsidR="007D5EF6" w:rsidRPr="007D5EF6" w14:paraId="7E27497A" w14:textId="77777777" w:rsidTr="003B0D6C">
        <w:trPr>
          <w:trHeight w:val="829"/>
        </w:trPr>
        <w:tc>
          <w:tcPr>
            <w:tcW w:w="860" w:type="dxa"/>
          </w:tcPr>
          <w:p w14:paraId="7ECA73FC" w14:textId="0E22D2A1" w:rsidR="00230F7C" w:rsidRPr="007D5EF6" w:rsidRDefault="00F25573" w:rsidP="00FB31E9">
            <w:pPr>
              <w:rPr>
                <w:sz w:val="24"/>
                <w:szCs w:val="24"/>
              </w:rPr>
            </w:pPr>
            <w:r w:rsidRPr="007D5EF6">
              <w:rPr>
                <w:sz w:val="24"/>
                <w:szCs w:val="24"/>
              </w:rPr>
              <w:t xml:space="preserve">         </w:t>
            </w:r>
            <w:r w:rsidR="00230F7C" w:rsidRPr="007D5EF6">
              <w:rPr>
                <w:sz w:val="24"/>
                <w:szCs w:val="24"/>
              </w:rPr>
              <w:t>1</w:t>
            </w:r>
            <w:r w:rsidR="004D3BDD" w:rsidRPr="007D5EF6">
              <w:rPr>
                <w:sz w:val="24"/>
                <w:szCs w:val="24"/>
              </w:rPr>
              <w:t>9</w:t>
            </w:r>
            <w:r w:rsidR="00230F7C" w:rsidRPr="007D5EF6">
              <w:rPr>
                <w:sz w:val="24"/>
                <w:szCs w:val="24"/>
              </w:rPr>
              <w:t>4</w:t>
            </w:r>
          </w:p>
        </w:tc>
        <w:tc>
          <w:tcPr>
            <w:tcW w:w="3501" w:type="dxa"/>
          </w:tcPr>
          <w:p w14:paraId="37D090F8" w14:textId="77777777" w:rsidR="00230F7C" w:rsidRPr="007D5EF6" w:rsidRDefault="00230F7C" w:rsidP="003B0D6C">
            <w:pPr>
              <w:spacing w:before="10"/>
              <w:rPr>
                <w:b/>
                <w:sz w:val="24"/>
                <w:szCs w:val="24"/>
              </w:rPr>
            </w:pPr>
          </w:p>
          <w:p w14:paraId="57564ED6" w14:textId="77777777" w:rsidR="00230F7C" w:rsidRPr="007D5EF6" w:rsidRDefault="00230F7C" w:rsidP="004D3BDD">
            <w:pPr>
              <w:ind w:right="883"/>
              <w:rPr>
                <w:sz w:val="24"/>
                <w:szCs w:val="24"/>
              </w:rPr>
            </w:pPr>
            <w:r w:rsidRPr="007D5EF6">
              <w:rPr>
                <w:sz w:val="24"/>
                <w:szCs w:val="24"/>
              </w:rPr>
              <w:t>9401.49.00.00.00</w:t>
            </w:r>
          </w:p>
        </w:tc>
        <w:tc>
          <w:tcPr>
            <w:tcW w:w="5086" w:type="dxa"/>
          </w:tcPr>
          <w:p w14:paraId="251B524B" w14:textId="77777777" w:rsidR="00230F7C" w:rsidRPr="007D5EF6" w:rsidRDefault="00230F7C" w:rsidP="003B0D6C">
            <w:pPr>
              <w:spacing w:line="272" w:lineRule="exact"/>
              <w:ind w:left="70"/>
              <w:rPr>
                <w:sz w:val="24"/>
                <w:szCs w:val="24"/>
              </w:rPr>
            </w:pPr>
            <w:r w:rsidRPr="007D5EF6">
              <w:rPr>
                <w:sz w:val="24"/>
                <w:szCs w:val="24"/>
              </w:rPr>
              <w:t>Yatak</w:t>
            </w:r>
            <w:r w:rsidRPr="007D5EF6">
              <w:rPr>
                <w:spacing w:val="-3"/>
                <w:sz w:val="24"/>
                <w:szCs w:val="24"/>
              </w:rPr>
              <w:t xml:space="preserve"> </w:t>
            </w:r>
            <w:r w:rsidRPr="007D5EF6">
              <w:rPr>
                <w:sz w:val="24"/>
                <w:szCs w:val="24"/>
              </w:rPr>
              <w:t>haline</w:t>
            </w:r>
            <w:r w:rsidRPr="007D5EF6">
              <w:rPr>
                <w:spacing w:val="-4"/>
                <w:sz w:val="24"/>
                <w:szCs w:val="24"/>
              </w:rPr>
              <w:t xml:space="preserve"> </w:t>
            </w:r>
            <w:r w:rsidRPr="007D5EF6">
              <w:rPr>
                <w:sz w:val="24"/>
                <w:szCs w:val="24"/>
              </w:rPr>
              <w:t>getirilebilen</w:t>
            </w:r>
            <w:r w:rsidRPr="007D5EF6">
              <w:rPr>
                <w:spacing w:val="-7"/>
                <w:sz w:val="24"/>
                <w:szCs w:val="24"/>
              </w:rPr>
              <w:t xml:space="preserve"> </w:t>
            </w:r>
            <w:r w:rsidRPr="007D5EF6">
              <w:rPr>
                <w:sz w:val="24"/>
                <w:szCs w:val="24"/>
              </w:rPr>
              <w:t>oturmaya</w:t>
            </w:r>
            <w:r w:rsidRPr="007D5EF6">
              <w:rPr>
                <w:spacing w:val="1"/>
                <w:sz w:val="24"/>
                <w:szCs w:val="24"/>
              </w:rPr>
              <w:t xml:space="preserve"> </w:t>
            </w:r>
            <w:r w:rsidRPr="007D5EF6">
              <w:rPr>
                <w:sz w:val="24"/>
                <w:szCs w:val="24"/>
              </w:rPr>
              <w:t>mahsus</w:t>
            </w:r>
          </w:p>
          <w:p w14:paraId="2430C5F7" w14:textId="77777777" w:rsidR="00230F7C" w:rsidRPr="007D5EF6" w:rsidRDefault="00230F7C" w:rsidP="003B0D6C">
            <w:pPr>
              <w:spacing w:line="274" w:lineRule="exact"/>
              <w:ind w:left="70" w:right="650"/>
              <w:rPr>
                <w:sz w:val="24"/>
                <w:szCs w:val="24"/>
              </w:rPr>
            </w:pPr>
            <w:r w:rsidRPr="007D5EF6">
              <w:rPr>
                <w:sz w:val="24"/>
                <w:szCs w:val="24"/>
              </w:rPr>
              <w:t>mobilyalar</w:t>
            </w:r>
            <w:r w:rsidRPr="007D5EF6">
              <w:rPr>
                <w:spacing w:val="-6"/>
                <w:sz w:val="24"/>
                <w:szCs w:val="24"/>
              </w:rPr>
              <w:t xml:space="preserve"> </w:t>
            </w:r>
            <w:r w:rsidRPr="007D5EF6">
              <w:rPr>
                <w:sz w:val="24"/>
                <w:szCs w:val="24"/>
              </w:rPr>
              <w:t>(kamp</w:t>
            </w:r>
            <w:r w:rsidRPr="007D5EF6">
              <w:rPr>
                <w:spacing w:val="-3"/>
                <w:sz w:val="24"/>
                <w:szCs w:val="24"/>
              </w:rPr>
              <w:t xml:space="preserve"> </w:t>
            </w:r>
            <w:r w:rsidRPr="007D5EF6">
              <w:rPr>
                <w:sz w:val="24"/>
                <w:szCs w:val="24"/>
              </w:rPr>
              <w:t>veya</w:t>
            </w:r>
            <w:r w:rsidRPr="007D5EF6">
              <w:rPr>
                <w:spacing w:val="-3"/>
                <w:sz w:val="24"/>
                <w:szCs w:val="24"/>
              </w:rPr>
              <w:t xml:space="preserve"> </w:t>
            </w:r>
            <w:r w:rsidRPr="007D5EF6">
              <w:rPr>
                <w:sz w:val="24"/>
                <w:szCs w:val="24"/>
              </w:rPr>
              <w:t>bahçede</w:t>
            </w:r>
            <w:r w:rsidRPr="007D5EF6">
              <w:rPr>
                <w:spacing w:val="-7"/>
                <w:sz w:val="24"/>
                <w:szCs w:val="24"/>
              </w:rPr>
              <w:t xml:space="preserve"> </w:t>
            </w:r>
            <w:r w:rsidRPr="007D5EF6">
              <w:rPr>
                <w:sz w:val="24"/>
                <w:szCs w:val="24"/>
              </w:rPr>
              <w:t>kullanılanlar</w:t>
            </w:r>
            <w:r w:rsidRPr="007D5EF6">
              <w:rPr>
                <w:spacing w:val="-57"/>
                <w:sz w:val="24"/>
                <w:szCs w:val="24"/>
              </w:rPr>
              <w:t xml:space="preserve"> </w:t>
            </w:r>
            <w:r w:rsidRPr="007D5EF6">
              <w:rPr>
                <w:sz w:val="24"/>
                <w:szCs w:val="24"/>
              </w:rPr>
              <w:t>hariç)</w:t>
            </w:r>
            <w:r w:rsidRPr="007D5EF6">
              <w:rPr>
                <w:spacing w:val="2"/>
                <w:sz w:val="24"/>
                <w:szCs w:val="24"/>
              </w:rPr>
              <w:t xml:space="preserve"> </w:t>
            </w:r>
            <w:r w:rsidRPr="007D5EF6">
              <w:rPr>
                <w:sz w:val="24"/>
                <w:szCs w:val="24"/>
              </w:rPr>
              <w:t>Diğerleri</w:t>
            </w:r>
          </w:p>
        </w:tc>
      </w:tr>
      <w:tr w:rsidR="007D5EF6" w:rsidRPr="007D5EF6" w14:paraId="64884C21" w14:textId="77777777" w:rsidTr="003B0D6C">
        <w:trPr>
          <w:trHeight w:val="330"/>
        </w:trPr>
        <w:tc>
          <w:tcPr>
            <w:tcW w:w="860" w:type="dxa"/>
          </w:tcPr>
          <w:p w14:paraId="443AC8BA" w14:textId="30E4610D" w:rsidR="00230F7C" w:rsidRPr="007D5EF6" w:rsidRDefault="00230F7C" w:rsidP="00FB31E9">
            <w:pPr>
              <w:rPr>
                <w:sz w:val="24"/>
                <w:szCs w:val="24"/>
              </w:rPr>
            </w:pPr>
            <w:r w:rsidRPr="007D5EF6">
              <w:rPr>
                <w:sz w:val="24"/>
                <w:szCs w:val="24"/>
              </w:rPr>
              <w:t>1</w:t>
            </w:r>
            <w:r w:rsidR="004D3BDD" w:rsidRPr="007D5EF6">
              <w:rPr>
                <w:sz w:val="24"/>
                <w:szCs w:val="24"/>
              </w:rPr>
              <w:t>9</w:t>
            </w:r>
            <w:r w:rsidRPr="007D5EF6">
              <w:rPr>
                <w:sz w:val="24"/>
                <w:szCs w:val="24"/>
              </w:rPr>
              <w:t>5</w:t>
            </w:r>
          </w:p>
        </w:tc>
        <w:tc>
          <w:tcPr>
            <w:tcW w:w="3501" w:type="dxa"/>
          </w:tcPr>
          <w:p w14:paraId="1E3367B5" w14:textId="77777777" w:rsidR="00230F7C" w:rsidRPr="007D5EF6" w:rsidRDefault="00230F7C" w:rsidP="004D3BDD">
            <w:pPr>
              <w:spacing w:before="25"/>
              <w:ind w:right="883"/>
              <w:rPr>
                <w:sz w:val="24"/>
                <w:szCs w:val="24"/>
              </w:rPr>
            </w:pPr>
            <w:r w:rsidRPr="007D5EF6">
              <w:rPr>
                <w:sz w:val="24"/>
                <w:szCs w:val="24"/>
              </w:rPr>
              <w:t>9401.52.00.00.00</w:t>
            </w:r>
          </w:p>
        </w:tc>
        <w:tc>
          <w:tcPr>
            <w:tcW w:w="5086" w:type="dxa"/>
          </w:tcPr>
          <w:p w14:paraId="351E3FF4" w14:textId="77777777" w:rsidR="00230F7C" w:rsidRPr="007D5EF6" w:rsidRDefault="00230F7C" w:rsidP="003B0D6C">
            <w:pPr>
              <w:spacing w:before="25"/>
              <w:ind w:left="70"/>
              <w:rPr>
                <w:sz w:val="24"/>
                <w:szCs w:val="24"/>
              </w:rPr>
            </w:pPr>
            <w:r w:rsidRPr="007D5EF6">
              <w:rPr>
                <w:sz w:val="24"/>
                <w:szCs w:val="24"/>
              </w:rPr>
              <w:t>Bambudan</w:t>
            </w:r>
            <w:r w:rsidRPr="007D5EF6">
              <w:rPr>
                <w:spacing w:val="-9"/>
                <w:sz w:val="24"/>
                <w:szCs w:val="24"/>
              </w:rPr>
              <w:t xml:space="preserve"> </w:t>
            </w:r>
            <w:r w:rsidRPr="007D5EF6">
              <w:rPr>
                <w:sz w:val="24"/>
                <w:szCs w:val="24"/>
              </w:rPr>
              <w:t>oturmaya</w:t>
            </w:r>
            <w:r w:rsidRPr="007D5EF6">
              <w:rPr>
                <w:spacing w:val="-1"/>
                <w:sz w:val="24"/>
                <w:szCs w:val="24"/>
              </w:rPr>
              <w:t xml:space="preserve"> </w:t>
            </w:r>
            <w:r w:rsidRPr="007D5EF6">
              <w:rPr>
                <w:sz w:val="24"/>
                <w:szCs w:val="24"/>
              </w:rPr>
              <w:t>mahsus</w:t>
            </w:r>
            <w:r w:rsidRPr="007D5EF6">
              <w:rPr>
                <w:spacing w:val="-2"/>
                <w:sz w:val="24"/>
                <w:szCs w:val="24"/>
              </w:rPr>
              <w:t xml:space="preserve"> </w:t>
            </w:r>
            <w:r w:rsidRPr="007D5EF6">
              <w:rPr>
                <w:sz w:val="24"/>
                <w:szCs w:val="24"/>
              </w:rPr>
              <w:t>mobilyalar</w:t>
            </w:r>
          </w:p>
        </w:tc>
      </w:tr>
      <w:tr w:rsidR="007D5EF6" w:rsidRPr="007D5EF6" w14:paraId="0858E87A" w14:textId="77777777" w:rsidTr="003B0D6C">
        <w:trPr>
          <w:trHeight w:val="330"/>
        </w:trPr>
        <w:tc>
          <w:tcPr>
            <w:tcW w:w="860" w:type="dxa"/>
          </w:tcPr>
          <w:p w14:paraId="5BDD7BAF" w14:textId="0041A4C8" w:rsidR="00230F7C" w:rsidRPr="007D5EF6" w:rsidRDefault="00230F7C" w:rsidP="00FB31E9">
            <w:pPr>
              <w:rPr>
                <w:sz w:val="24"/>
                <w:szCs w:val="24"/>
              </w:rPr>
            </w:pPr>
            <w:r w:rsidRPr="007D5EF6">
              <w:rPr>
                <w:sz w:val="24"/>
                <w:szCs w:val="24"/>
              </w:rPr>
              <w:t>1</w:t>
            </w:r>
            <w:r w:rsidR="004D3BDD" w:rsidRPr="007D5EF6">
              <w:rPr>
                <w:sz w:val="24"/>
                <w:szCs w:val="24"/>
              </w:rPr>
              <w:t>9</w:t>
            </w:r>
            <w:r w:rsidRPr="007D5EF6">
              <w:rPr>
                <w:sz w:val="24"/>
                <w:szCs w:val="24"/>
              </w:rPr>
              <w:t>6</w:t>
            </w:r>
          </w:p>
        </w:tc>
        <w:tc>
          <w:tcPr>
            <w:tcW w:w="3501" w:type="dxa"/>
          </w:tcPr>
          <w:p w14:paraId="5ADEBF6A" w14:textId="77777777" w:rsidR="00230F7C" w:rsidRPr="007D5EF6" w:rsidRDefault="00230F7C" w:rsidP="004D3BDD">
            <w:pPr>
              <w:spacing w:before="25"/>
              <w:ind w:right="883"/>
              <w:rPr>
                <w:sz w:val="24"/>
                <w:szCs w:val="24"/>
              </w:rPr>
            </w:pPr>
            <w:r w:rsidRPr="007D5EF6">
              <w:rPr>
                <w:sz w:val="24"/>
                <w:szCs w:val="24"/>
              </w:rPr>
              <w:t>9401.53.00.00.00</w:t>
            </w:r>
          </w:p>
        </w:tc>
        <w:tc>
          <w:tcPr>
            <w:tcW w:w="5086" w:type="dxa"/>
          </w:tcPr>
          <w:p w14:paraId="2E62335B" w14:textId="77777777" w:rsidR="00230F7C" w:rsidRPr="007D5EF6" w:rsidRDefault="00230F7C" w:rsidP="003B0D6C">
            <w:pPr>
              <w:spacing w:before="25"/>
              <w:ind w:left="70"/>
              <w:rPr>
                <w:sz w:val="24"/>
                <w:szCs w:val="24"/>
              </w:rPr>
            </w:pPr>
            <w:r w:rsidRPr="007D5EF6">
              <w:rPr>
                <w:sz w:val="24"/>
                <w:szCs w:val="24"/>
              </w:rPr>
              <w:t>Hintkamışından</w:t>
            </w:r>
            <w:r w:rsidRPr="007D5EF6">
              <w:rPr>
                <w:spacing w:val="-11"/>
                <w:sz w:val="24"/>
                <w:szCs w:val="24"/>
              </w:rPr>
              <w:t xml:space="preserve"> </w:t>
            </w:r>
            <w:r w:rsidRPr="007D5EF6">
              <w:rPr>
                <w:sz w:val="24"/>
                <w:szCs w:val="24"/>
              </w:rPr>
              <w:t>oturmaya</w:t>
            </w:r>
            <w:r w:rsidRPr="007D5EF6">
              <w:rPr>
                <w:spacing w:val="-2"/>
                <w:sz w:val="24"/>
                <w:szCs w:val="24"/>
              </w:rPr>
              <w:t xml:space="preserve"> </w:t>
            </w:r>
            <w:r w:rsidRPr="007D5EF6">
              <w:rPr>
                <w:sz w:val="24"/>
                <w:szCs w:val="24"/>
              </w:rPr>
              <w:t>mahsus</w:t>
            </w:r>
            <w:r w:rsidRPr="007D5EF6">
              <w:rPr>
                <w:spacing w:val="-4"/>
                <w:sz w:val="24"/>
                <w:szCs w:val="24"/>
              </w:rPr>
              <w:t xml:space="preserve"> </w:t>
            </w:r>
            <w:r w:rsidRPr="007D5EF6">
              <w:rPr>
                <w:sz w:val="24"/>
                <w:szCs w:val="24"/>
              </w:rPr>
              <w:t>mobilyalar</w:t>
            </w:r>
          </w:p>
        </w:tc>
      </w:tr>
      <w:tr w:rsidR="00241F18" w:rsidRPr="007D5EF6" w14:paraId="2682912D" w14:textId="77777777" w:rsidTr="003B0D6C">
        <w:trPr>
          <w:trHeight w:val="830"/>
        </w:trPr>
        <w:tc>
          <w:tcPr>
            <w:tcW w:w="860" w:type="dxa"/>
          </w:tcPr>
          <w:p w14:paraId="55DB4F8F" w14:textId="5C756347" w:rsidR="00230F7C" w:rsidRPr="007D5EF6" w:rsidRDefault="00F25573" w:rsidP="00FB31E9">
            <w:pPr>
              <w:rPr>
                <w:sz w:val="24"/>
                <w:szCs w:val="24"/>
              </w:rPr>
            </w:pPr>
            <w:r w:rsidRPr="007D5EF6">
              <w:rPr>
                <w:sz w:val="24"/>
                <w:szCs w:val="24"/>
              </w:rPr>
              <w:t xml:space="preserve">         </w:t>
            </w:r>
            <w:r w:rsidR="00230F7C" w:rsidRPr="007D5EF6">
              <w:rPr>
                <w:sz w:val="24"/>
                <w:szCs w:val="24"/>
              </w:rPr>
              <w:t>1</w:t>
            </w:r>
            <w:r w:rsidR="004D3BDD" w:rsidRPr="007D5EF6">
              <w:rPr>
                <w:sz w:val="24"/>
                <w:szCs w:val="24"/>
              </w:rPr>
              <w:t>9</w:t>
            </w:r>
            <w:r w:rsidR="00230F7C" w:rsidRPr="007D5EF6">
              <w:rPr>
                <w:sz w:val="24"/>
                <w:szCs w:val="24"/>
              </w:rPr>
              <w:t>7</w:t>
            </w:r>
          </w:p>
        </w:tc>
        <w:tc>
          <w:tcPr>
            <w:tcW w:w="3501" w:type="dxa"/>
          </w:tcPr>
          <w:p w14:paraId="5988067A" w14:textId="77777777" w:rsidR="00230F7C" w:rsidRPr="007D5EF6" w:rsidRDefault="00230F7C" w:rsidP="003B0D6C">
            <w:pPr>
              <w:spacing w:before="5"/>
              <w:rPr>
                <w:b/>
                <w:sz w:val="24"/>
                <w:szCs w:val="24"/>
              </w:rPr>
            </w:pPr>
          </w:p>
          <w:p w14:paraId="526D54E1" w14:textId="77777777" w:rsidR="00230F7C" w:rsidRPr="007D5EF6" w:rsidRDefault="00230F7C" w:rsidP="004D3BDD">
            <w:pPr>
              <w:ind w:right="883"/>
              <w:rPr>
                <w:sz w:val="24"/>
                <w:szCs w:val="24"/>
              </w:rPr>
            </w:pPr>
            <w:r w:rsidRPr="007D5EF6">
              <w:rPr>
                <w:sz w:val="24"/>
                <w:szCs w:val="24"/>
              </w:rPr>
              <w:t>9401.59.00.00.00</w:t>
            </w:r>
          </w:p>
        </w:tc>
        <w:tc>
          <w:tcPr>
            <w:tcW w:w="5086" w:type="dxa"/>
          </w:tcPr>
          <w:p w14:paraId="475E1E6B" w14:textId="77777777" w:rsidR="00230F7C" w:rsidRPr="007D5EF6" w:rsidRDefault="00230F7C" w:rsidP="003B0D6C">
            <w:pPr>
              <w:spacing w:line="237" w:lineRule="auto"/>
              <w:ind w:left="70" w:right="249"/>
              <w:rPr>
                <w:sz w:val="24"/>
                <w:szCs w:val="24"/>
              </w:rPr>
            </w:pPr>
            <w:r w:rsidRPr="007D5EF6">
              <w:rPr>
                <w:sz w:val="24"/>
                <w:szCs w:val="24"/>
              </w:rPr>
              <w:t>Kamış,</w:t>
            </w:r>
            <w:r w:rsidRPr="007D5EF6">
              <w:rPr>
                <w:spacing w:val="-1"/>
                <w:sz w:val="24"/>
                <w:szCs w:val="24"/>
              </w:rPr>
              <w:t xml:space="preserve"> </w:t>
            </w:r>
            <w:r w:rsidRPr="007D5EF6">
              <w:rPr>
                <w:sz w:val="24"/>
                <w:szCs w:val="24"/>
              </w:rPr>
              <w:t>sepetçi</w:t>
            </w:r>
            <w:r w:rsidRPr="007D5EF6">
              <w:rPr>
                <w:spacing w:val="-10"/>
                <w:sz w:val="24"/>
                <w:szCs w:val="24"/>
              </w:rPr>
              <w:t xml:space="preserve"> </w:t>
            </w:r>
            <w:r w:rsidRPr="007D5EF6">
              <w:rPr>
                <w:sz w:val="24"/>
                <w:szCs w:val="24"/>
              </w:rPr>
              <w:t>söğüdü</w:t>
            </w:r>
            <w:r w:rsidRPr="007D5EF6">
              <w:rPr>
                <w:spacing w:val="-2"/>
                <w:sz w:val="24"/>
                <w:szCs w:val="24"/>
              </w:rPr>
              <w:t xml:space="preserve"> </w:t>
            </w:r>
            <w:r w:rsidRPr="007D5EF6">
              <w:rPr>
                <w:sz w:val="24"/>
                <w:szCs w:val="24"/>
              </w:rPr>
              <w:t>veya</w:t>
            </w:r>
            <w:r w:rsidRPr="007D5EF6">
              <w:rPr>
                <w:spacing w:val="1"/>
                <w:sz w:val="24"/>
                <w:szCs w:val="24"/>
              </w:rPr>
              <w:t xml:space="preserve"> </w:t>
            </w:r>
            <w:r w:rsidRPr="007D5EF6">
              <w:rPr>
                <w:sz w:val="24"/>
                <w:szCs w:val="24"/>
              </w:rPr>
              <w:t>benzeri</w:t>
            </w:r>
            <w:r w:rsidRPr="007D5EF6">
              <w:rPr>
                <w:spacing w:val="-6"/>
                <w:sz w:val="24"/>
                <w:szCs w:val="24"/>
              </w:rPr>
              <w:t xml:space="preserve"> </w:t>
            </w:r>
            <w:r w:rsidRPr="007D5EF6">
              <w:rPr>
                <w:sz w:val="24"/>
                <w:szCs w:val="24"/>
              </w:rPr>
              <w:t>maddelerden</w:t>
            </w:r>
            <w:r w:rsidRPr="007D5EF6">
              <w:rPr>
                <w:spacing w:val="-57"/>
                <w:sz w:val="24"/>
                <w:szCs w:val="24"/>
              </w:rPr>
              <w:t xml:space="preserve"> </w:t>
            </w:r>
            <w:r w:rsidRPr="007D5EF6">
              <w:rPr>
                <w:sz w:val="24"/>
                <w:szCs w:val="24"/>
              </w:rPr>
              <w:t>oturmaya</w:t>
            </w:r>
            <w:r w:rsidRPr="007D5EF6">
              <w:rPr>
                <w:spacing w:val="3"/>
                <w:sz w:val="24"/>
                <w:szCs w:val="24"/>
              </w:rPr>
              <w:t xml:space="preserve"> </w:t>
            </w:r>
            <w:r w:rsidRPr="007D5EF6">
              <w:rPr>
                <w:sz w:val="24"/>
                <w:szCs w:val="24"/>
              </w:rPr>
              <w:t>mahsus</w:t>
            </w:r>
            <w:r w:rsidRPr="007D5EF6">
              <w:rPr>
                <w:spacing w:val="5"/>
                <w:sz w:val="24"/>
                <w:szCs w:val="24"/>
              </w:rPr>
              <w:t xml:space="preserve"> </w:t>
            </w:r>
            <w:r w:rsidRPr="007D5EF6">
              <w:rPr>
                <w:sz w:val="24"/>
                <w:szCs w:val="24"/>
              </w:rPr>
              <w:t>mobilyalar; bambudan</w:t>
            </w:r>
            <w:r w:rsidRPr="007D5EF6">
              <w:rPr>
                <w:spacing w:val="-5"/>
                <w:sz w:val="24"/>
                <w:szCs w:val="24"/>
              </w:rPr>
              <w:t xml:space="preserve"> </w:t>
            </w:r>
            <w:r w:rsidRPr="007D5EF6">
              <w:rPr>
                <w:sz w:val="24"/>
                <w:szCs w:val="24"/>
              </w:rPr>
              <w:t>ve</w:t>
            </w:r>
          </w:p>
          <w:p w14:paraId="00C1D12E" w14:textId="77777777" w:rsidR="00230F7C" w:rsidRPr="007D5EF6" w:rsidRDefault="00230F7C" w:rsidP="003B0D6C">
            <w:pPr>
              <w:spacing w:before="2" w:line="262" w:lineRule="exact"/>
              <w:ind w:left="70"/>
              <w:rPr>
                <w:sz w:val="24"/>
                <w:szCs w:val="24"/>
              </w:rPr>
            </w:pPr>
            <w:r w:rsidRPr="007D5EF6">
              <w:rPr>
                <w:sz w:val="24"/>
                <w:szCs w:val="24"/>
              </w:rPr>
              <w:t>hintkamışından</w:t>
            </w:r>
            <w:r w:rsidRPr="007D5EF6">
              <w:rPr>
                <w:spacing w:val="-8"/>
                <w:sz w:val="24"/>
                <w:szCs w:val="24"/>
              </w:rPr>
              <w:t xml:space="preserve"> </w:t>
            </w:r>
            <w:r w:rsidRPr="007D5EF6">
              <w:rPr>
                <w:sz w:val="24"/>
                <w:szCs w:val="24"/>
              </w:rPr>
              <w:t>olanlar</w:t>
            </w:r>
            <w:r w:rsidRPr="007D5EF6">
              <w:rPr>
                <w:spacing w:val="-1"/>
                <w:sz w:val="24"/>
                <w:szCs w:val="24"/>
              </w:rPr>
              <w:t xml:space="preserve"> </w:t>
            </w:r>
            <w:r w:rsidRPr="007D5EF6">
              <w:rPr>
                <w:sz w:val="24"/>
                <w:szCs w:val="24"/>
              </w:rPr>
              <w:t>HARİÇ)</w:t>
            </w:r>
          </w:p>
        </w:tc>
      </w:tr>
    </w:tbl>
    <w:p w14:paraId="7A083F6A" w14:textId="77777777" w:rsidR="00230F7C" w:rsidRPr="007D5EF6" w:rsidRDefault="00230F7C" w:rsidP="00230F7C">
      <w:pPr>
        <w:spacing w:line="262" w:lineRule="exact"/>
        <w:rPr>
          <w:sz w:val="24"/>
          <w:szCs w:val="24"/>
        </w:rPr>
        <w:sectPr w:rsidR="00230F7C" w:rsidRPr="007D5EF6">
          <w:pgSz w:w="12240" w:h="15840"/>
          <w:pgMar w:top="1440" w:right="940" w:bottom="560" w:left="1600" w:header="0" w:footer="368" w:gutter="0"/>
          <w:cols w:space="708"/>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6ECD5F3B" w14:textId="77777777" w:rsidTr="003B0D6C">
        <w:trPr>
          <w:trHeight w:val="829"/>
        </w:trPr>
        <w:tc>
          <w:tcPr>
            <w:tcW w:w="860" w:type="dxa"/>
            <w:tcBorders>
              <w:top w:val="single" w:sz="4" w:space="0" w:color="auto"/>
            </w:tcBorders>
          </w:tcPr>
          <w:p w14:paraId="2975C992" w14:textId="14CA1B19" w:rsidR="00230F7C" w:rsidRPr="007D5EF6" w:rsidRDefault="00F25573" w:rsidP="00F25573">
            <w:pPr>
              <w:rPr>
                <w:sz w:val="24"/>
                <w:szCs w:val="24"/>
              </w:rPr>
            </w:pPr>
            <w:r w:rsidRPr="007D5EF6">
              <w:rPr>
                <w:sz w:val="24"/>
                <w:szCs w:val="24"/>
              </w:rPr>
              <w:t xml:space="preserve">         </w:t>
            </w:r>
            <w:r w:rsidR="00230F7C" w:rsidRPr="007D5EF6">
              <w:rPr>
                <w:sz w:val="24"/>
                <w:szCs w:val="24"/>
              </w:rPr>
              <w:t>1</w:t>
            </w:r>
            <w:r w:rsidR="004D3BDD" w:rsidRPr="007D5EF6">
              <w:rPr>
                <w:sz w:val="24"/>
                <w:szCs w:val="24"/>
              </w:rPr>
              <w:t>9</w:t>
            </w:r>
            <w:r w:rsidR="00230F7C" w:rsidRPr="007D5EF6">
              <w:rPr>
                <w:sz w:val="24"/>
                <w:szCs w:val="24"/>
              </w:rPr>
              <w:t>8</w:t>
            </w:r>
          </w:p>
        </w:tc>
        <w:tc>
          <w:tcPr>
            <w:tcW w:w="3501" w:type="dxa"/>
            <w:tcBorders>
              <w:top w:val="single" w:sz="4" w:space="0" w:color="auto"/>
            </w:tcBorders>
          </w:tcPr>
          <w:p w14:paraId="26C2B23E" w14:textId="77777777" w:rsidR="00230F7C" w:rsidRPr="007D5EF6" w:rsidRDefault="00230F7C" w:rsidP="003B0D6C">
            <w:pPr>
              <w:spacing w:before="10"/>
              <w:rPr>
                <w:b/>
                <w:sz w:val="24"/>
                <w:szCs w:val="24"/>
              </w:rPr>
            </w:pPr>
          </w:p>
          <w:p w14:paraId="163CC3F3" w14:textId="77777777" w:rsidR="00230F7C" w:rsidRPr="007D5EF6" w:rsidRDefault="00230F7C" w:rsidP="004D3BDD">
            <w:pPr>
              <w:ind w:right="883"/>
              <w:rPr>
                <w:sz w:val="24"/>
                <w:szCs w:val="24"/>
              </w:rPr>
            </w:pPr>
            <w:r w:rsidRPr="007D5EF6">
              <w:rPr>
                <w:sz w:val="24"/>
                <w:szCs w:val="24"/>
              </w:rPr>
              <w:t>9401.61.00.00.11</w:t>
            </w:r>
          </w:p>
        </w:tc>
        <w:tc>
          <w:tcPr>
            <w:tcW w:w="5086" w:type="dxa"/>
            <w:tcBorders>
              <w:top w:val="single" w:sz="4" w:space="0" w:color="auto"/>
            </w:tcBorders>
          </w:tcPr>
          <w:p w14:paraId="3436096F" w14:textId="77777777" w:rsidR="00230F7C" w:rsidRPr="007D5EF6" w:rsidRDefault="00230F7C" w:rsidP="003B0D6C">
            <w:pPr>
              <w:spacing w:line="273" w:lineRule="exact"/>
              <w:ind w:left="70"/>
              <w:rPr>
                <w:sz w:val="24"/>
                <w:szCs w:val="24"/>
              </w:rPr>
            </w:pPr>
            <w:r w:rsidRPr="007D5EF6">
              <w:rPr>
                <w:sz w:val="24"/>
                <w:szCs w:val="24"/>
              </w:rPr>
              <w:t>Ahşap iskeletli</w:t>
            </w:r>
            <w:r w:rsidRPr="007D5EF6">
              <w:rPr>
                <w:spacing w:val="-11"/>
                <w:sz w:val="24"/>
                <w:szCs w:val="24"/>
              </w:rPr>
              <w:t xml:space="preserve"> </w:t>
            </w:r>
            <w:r w:rsidRPr="007D5EF6">
              <w:rPr>
                <w:sz w:val="24"/>
                <w:szCs w:val="24"/>
              </w:rPr>
              <w:t>oturmaya mahsus</w:t>
            </w:r>
            <w:r w:rsidRPr="007D5EF6">
              <w:rPr>
                <w:spacing w:val="-1"/>
                <w:sz w:val="24"/>
                <w:szCs w:val="24"/>
              </w:rPr>
              <w:t xml:space="preserve"> </w:t>
            </w:r>
            <w:r w:rsidRPr="007D5EF6">
              <w:rPr>
                <w:sz w:val="24"/>
                <w:szCs w:val="24"/>
              </w:rPr>
              <w:t>içleri</w:t>
            </w:r>
          </w:p>
          <w:p w14:paraId="1814BE18" w14:textId="77777777" w:rsidR="00230F7C" w:rsidRPr="007D5EF6" w:rsidRDefault="00230F7C" w:rsidP="003B0D6C">
            <w:pPr>
              <w:spacing w:line="274" w:lineRule="exact"/>
              <w:ind w:left="70" w:right="74"/>
              <w:rPr>
                <w:sz w:val="24"/>
                <w:szCs w:val="24"/>
              </w:rPr>
            </w:pPr>
            <w:r w:rsidRPr="007D5EF6">
              <w:rPr>
                <w:sz w:val="24"/>
                <w:szCs w:val="24"/>
              </w:rPr>
              <w:t>doldurulmuş,</w:t>
            </w:r>
            <w:r w:rsidRPr="007D5EF6">
              <w:rPr>
                <w:spacing w:val="-5"/>
                <w:sz w:val="24"/>
                <w:szCs w:val="24"/>
              </w:rPr>
              <w:t xml:space="preserve"> </w:t>
            </w:r>
            <w:r w:rsidRPr="007D5EF6">
              <w:rPr>
                <w:sz w:val="24"/>
                <w:szCs w:val="24"/>
              </w:rPr>
              <w:t>kaplanmış</w:t>
            </w:r>
            <w:r w:rsidRPr="007D5EF6">
              <w:rPr>
                <w:spacing w:val="-8"/>
                <w:sz w:val="24"/>
                <w:szCs w:val="24"/>
              </w:rPr>
              <w:t xml:space="preserve"> </w:t>
            </w:r>
            <w:r w:rsidRPr="007D5EF6">
              <w:rPr>
                <w:sz w:val="24"/>
                <w:szCs w:val="24"/>
              </w:rPr>
              <w:t>diğer</w:t>
            </w:r>
            <w:r w:rsidRPr="007D5EF6">
              <w:rPr>
                <w:spacing w:val="-1"/>
                <w:sz w:val="24"/>
                <w:szCs w:val="24"/>
              </w:rPr>
              <w:t xml:space="preserve"> </w:t>
            </w:r>
            <w:r w:rsidRPr="007D5EF6">
              <w:rPr>
                <w:sz w:val="24"/>
                <w:szCs w:val="24"/>
              </w:rPr>
              <w:t>mobilyalar;</w:t>
            </w:r>
            <w:r w:rsidRPr="007D5EF6">
              <w:rPr>
                <w:spacing w:val="-10"/>
                <w:sz w:val="24"/>
                <w:szCs w:val="24"/>
              </w:rPr>
              <w:t xml:space="preserve"> </w:t>
            </w:r>
            <w:r w:rsidRPr="007D5EF6">
              <w:rPr>
                <w:sz w:val="24"/>
                <w:szCs w:val="24"/>
              </w:rPr>
              <w:t>çocuklar</w:t>
            </w:r>
            <w:r w:rsidRPr="007D5EF6">
              <w:rPr>
                <w:spacing w:val="-57"/>
                <w:sz w:val="24"/>
                <w:szCs w:val="24"/>
              </w:rPr>
              <w:t xml:space="preserve"> </w:t>
            </w:r>
            <w:r w:rsidRPr="007D5EF6">
              <w:rPr>
                <w:sz w:val="24"/>
                <w:szCs w:val="24"/>
              </w:rPr>
              <w:t>için</w:t>
            </w:r>
            <w:r w:rsidRPr="007D5EF6">
              <w:rPr>
                <w:spacing w:val="-4"/>
                <w:sz w:val="24"/>
                <w:szCs w:val="24"/>
              </w:rPr>
              <w:t xml:space="preserve"> </w:t>
            </w:r>
            <w:r w:rsidRPr="007D5EF6">
              <w:rPr>
                <w:sz w:val="24"/>
                <w:szCs w:val="24"/>
              </w:rPr>
              <w:t>olanlar</w:t>
            </w:r>
          </w:p>
        </w:tc>
      </w:tr>
      <w:tr w:rsidR="007D5EF6" w:rsidRPr="007D5EF6" w14:paraId="04BD4A02" w14:textId="77777777" w:rsidTr="003B0D6C">
        <w:trPr>
          <w:trHeight w:val="825"/>
        </w:trPr>
        <w:tc>
          <w:tcPr>
            <w:tcW w:w="860" w:type="dxa"/>
          </w:tcPr>
          <w:p w14:paraId="57CB4355" w14:textId="4561183E" w:rsidR="00230F7C" w:rsidRPr="007D5EF6" w:rsidRDefault="00F25573" w:rsidP="00F25573">
            <w:pPr>
              <w:rPr>
                <w:sz w:val="24"/>
                <w:szCs w:val="24"/>
              </w:rPr>
            </w:pPr>
            <w:r w:rsidRPr="007D5EF6">
              <w:rPr>
                <w:sz w:val="24"/>
                <w:szCs w:val="24"/>
              </w:rPr>
              <w:t xml:space="preserve">         </w:t>
            </w:r>
            <w:r w:rsidR="00230F7C" w:rsidRPr="007D5EF6">
              <w:rPr>
                <w:sz w:val="24"/>
                <w:szCs w:val="24"/>
              </w:rPr>
              <w:t>1</w:t>
            </w:r>
            <w:r w:rsidR="004D3BDD" w:rsidRPr="007D5EF6">
              <w:rPr>
                <w:sz w:val="24"/>
                <w:szCs w:val="24"/>
              </w:rPr>
              <w:t>9</w:t>
            </w:r>
            <w:r w:rsidR="00230F7C" w:rsidRPr="007D5EF6">
              <w:rPr>
                <w:sz w:val="24"/>
                <w:szCs w:val="24"/>
              </w:rPr>
              <w:t>9</w:t>
            </w:r>
          </w:p>
        </w:tc>
        <w:tc>
          <w:tcPr>
            <w:tcW w:w="3501" w:type="dxa"/>
          </w:tcPr>
          <w:p w14:paraId="2BE2F91C" w14:textId="77777777" w:rsidR="00230F7C" w:rsidRPr="007D5EF6" w:rsidRDefault="00230F7C" w:rsidP="003B0D6C">
            <w:pPr>
              <w:spacing w:before="6"/>
              <w:rPr>
                <w:b/>
                <w:sz w:val="24"/>
                <w:szCs w:val="24"/>
              </w:rPr>
            </w:pPr>
          </w:p>
          <w:p w14:paraId="3D7B69DC" w14:textId="77777777" w:rsidR="00230F7C" w:rsidRPr="007D5EF6" w:rsidRDefault="00230F7C" w:rsidP="004D3BDD">
            <w:pPr>
              <w:ind w:right="883"/>
              <w:rPr>
                <w:sz w:val="24"/>
                <w:szCs w:val="24"/>
              </w:rPr>
            </w:pPr>
            <w:r w:rsidRPr="007D5EF6">
              <w:rPr>
                <w:sz w:val="24"/>
                <w:szCs w:val="24"/>
              </w:rPr>
              <w:t>9401.61.00.00.19</w:t>
            </w:r>
          </w:p>
        </w:tc>
        <w:tc>
          <w:tcPr>
            <w:tcW w:w="5086" w:type="dxa"/>
          </w:tcPr>
          <w:p w14:paraId="4298E9B9" w14:textId="77777777" w:rsidR="00230F7C" w:rsidRPr="007D5EF6" w:rsidRDefault="00230F7C" w:rsidP="003B0D6C">
            <w:pPr>
              <w:spacing w:line="237" w:lineRule="auto"/>
              <w:ind w:left="70" w:right="72"/>
              <w:rPr>
                <w:sz w:val="24"/>
                <w:szCs w:val="24"/>
              </w:rPr>
            </w:pPr>
            <w:r w:rsidRPr="007D5EF6">
              <w:rPr>
                <w:sz w:val="24"/>
                <w:szCs w:val="24"/>
              </w:rPr>
              <w:t>Ahşap</w:t>
            </w:r>
            <w:r w:rsidRPr="007D5EF6">
              <w:rPr>
                <w:spacing w:val="4"/>
                <w:sz w:val="24"/>
                <w:szCs w:val="24"/>
              </w:rPr>
              <w:t xml:space="preserve"> </w:t>
            </w:r>
            <w:r w:rsidRPr="007D5EF6">
              <w:rPr>
                <w:sz w:val="24"/>
                <w:szCs w:val="24"/>
              </w:rPr>
              <w:t>iskeletli</w:t>
            </w:r>
            <w:r w:rsidRPr="007D5EF6">
              <w:rPr>
                <w:spacing w:val="-8"/>
                <w:sz w:val="24"/>
                <w:szCs w:val="24"/>
              </w:rPr>
              <w:t xml:space="preserve"> </w:t>
            </w:r>
            <w:r w:rsidRPr="007D5EF6">
              <w:rPr>
                <w:sz w:val="24"/>
                <w:szCs w:val="24"/>
              </w:rPr>
              <w:t>oturmaya</w:t>
            </w:r>
            <w:r w:rsidRPr="007D5EF6">
              <w:rPr>
                <w:spacing w:val="5"/>
                <w:sz w:val="24"/>
                <w:szCs w:val="24"/>
              </w:rPr>
              <w:t xml:space="preserve"> </w:t>
            </w:r>
            <w:r w:rsidRPr="007D5EF6">
              <w:rPr>
                <w:sz w:val="24"/>
                <w:szCs w:val="24"/>
              </w:rPr>
              <w:t>mahsus</w:t>
            </w:r>
            <w:r w:rsidRPr="007D5EF6">
              <w:rPr>
                <w:spacing w:val="3"/>
                <w:sz w:val="24"/>
                <w:szCs w:val="24"/>
              </w:rPr>
              <w:t xml:space="preserve"> </w:t>
            </w:r>
            <w:r w:rsidRPr="007D5EF6">
              <w:rPr>
                <w:sz w:val="24"/>
                <w:szCs w:val="24"/>
              </w:rPr>
              <w:t>içleri</w:t>
            </w:r>
            <w:r w:rsidRPr="007D5EF6">
              <w:rPr>
                <w:spacing w:val="1"/>
                <w:sz w:val="24"/>
                <w:szCs w:val="24"/>
              </w:rPr>
              <w:t xml:space="preserve"> </w:t>
            </w:r>
            <w:r w:rsidRPr="007D5EF6">
              <w:rPr>
                <w:sz w:val="24"/>
                <w:szCs w:val="24"/>
              </w:rPr>
              <w:t>doldurulmuş,</w:t>
            </w:r>
            <w:r w:rsidRPr="007D5EF6">
              <w:rPr>
                <w:spacing w:val="-3"/>
                <w:sz w:val="24"/>
                <w:szCs w:val="24"/>
              </w:rPr>
              <w:t xml:space="preserve"> </w:t>
            </w:r>
            <w:r w:rsidRPr="007D5EF6">
              <w:rPr>
                <w:sz w:val="24"/>
                <w:szCs w:val="24"/>
              </w:rPr>
              <w:t>kaplanmış</w:t>
            </w:r>
            <w:r w:rsidRPr="007D5EF6">
              <w:rPr>
                <w:spacing w:val="-8"/>
                <w:sz w:val="24"/>
                <w:szCs w:val="24"/>
              </w:rPr>
              <w:t xml:space="preserve"> </w:t>
            </w:r>
            <w:r w:rsidRPr="007D5EF6">
              <w:rPr>
                <w:sz w:val="24"/>
                <w:szCs w:val="24"/>
              </w:rPr>
              <w:t>diğer</w:t>
            </w:r>
            <w:r w:rsidRPr="007D5EF6">
              <w:rPr>
                <w:spacing w:val="-1"/>
                <w:sz w:val="24"/>
                <w:szCs w:val="24"/>
              </w:rPr>
              <w:t xml:space="preserve"> </w:t>
            </w:r>
            <w:r w:rsidRPr="007D5EF6">
              <w:rPr>
                <w:sz w:val="24"/>
                <w:szCs w:val="24"/>
              </w:rPr>
              <w:t>mobilyalar;</w:t>
            </w:r>
            <w:r w:rsidRPr="007D5EF6">
              <w:rPr>
                <w:spacing w:val="-10"/>
                <w:sz w:val="24"/>
                <w:szCs w:val="24"/>
              </w:rPr>
              <w:t xml:space="preserve"> </w:t>
            </w:r>
            <w:r w:rsidRPr="007D5EF6">
              <w:rPr>
                <w:sz w:val="24"/>
                <w:szCs w:val="24"/>
              </w:rPr>
              <w:t>çocuklar</w:t>
            </w:r>
          </w:p>
          <w:p w14:paraId="7F4B3F03" w14:textId="77777777" w:rsidR="00230F7C" w:rsidRPr="007D5EF6" w:rsidRDefault="00230F7C" w:rsidP="003B0D6C">
            <w:pPr>
              <w:spacing w:before="2" w:line="256" w:lineRule="exact"/>
              <w:ind w:left="70"/>
              <w:rPr>
                <w:sz w:val="24"/>
                <w:szCs w:val="24"/>
              </w:rPr>
            </w:pPr>
            <w:r w:rsidRPr="007D5EF6">
              <w:rPr>
                <w:sz w:val="24"/>
                <w:szCs w:val="24"/>
              </w:rPr>
              <w:t>için</w:t>
            </w:r>
            <w:r w:rsidRPr="007D5EF6">
              <w:rPr>
                <w:spacing w:val="-7"/>
                <w:sz w:val="24"/>
                <w:szCs w:val="24"/>
              </w:rPr>
              <w:t xml:space="preserve"> </w:t>
            </w:r>
            <w:r w:rsidRPr="007D5EF6">
              <w:rPr>
                <w:sz w:val="24"/>
                <w:szCs w:val="24"/>
              </w:rPr>
              <w:t>olanlar</w:t>
            </w:r>
            <w:r w:rsidRPr="007D5EF6">
              <w:rPr>
                <w:spacing w:val="-2"/>
                <w:sz w:val="24"/>
                <w:szCs w:val="24"/>
              </w:rPr>
              <w:t xml:space="preserve"> </w:t>
            </w:r>
            <w:r w:rsidRPr="007D5EF6">
              <w:rPr>
                <w:sz w:val="24"/>
                <w:szCs w:val="24"/>
              </w:rPr>
              <w:t>HARİÇ</w:t>
            </w:r>
          </w:p>
        </w:tc>
      </w:tr>
      <w:tr w:rsidR="007D5EF6" w:rsidRPr="007D5EF6" w14:paraId="7FA8BAEE" w14:textId="77777777" w:rsidTr="00F25573">
        <w:trPr>
          <w:trHeight w:val="712"/>
        </w:trPr>
        <w:tc>
          <w:tcPr>
            <w:tcW w:w="860" w:type="dxa"/>
          </w:tcPr>
          <w:p w14:paraId="6CCCE233" w14:textId="69044829" w:rsidR="00230F7C" w:rsidRPr="007D5EF6" w:rsidRDefault="00F25573" w:rsidP="00F25573">
            <w:pPr>
              <w:rPr>
                <w:sz w:val="24"/>
                <w:szCs w:val="24"/>
              </w:rPr>
            </w:pPr>
            <w:r w:rsidRPr="007D5EF6">
              <w:rPr>
                <w:sz w:val="24"/>
                <w:szCs w:val="24"/>
              </w:rPr>
              <w:t xml:space="preserve">         </w:t>
            </w:r>
            <w:r w:rsidR="004D3BDD" w:rsidRPr="007D5EF6">
              <w:rPr>
                <w:sz w:val="24"/>
                <w:szCs w:val="24"/>
              </w:rPr>
              <w:t>20</w:t>
            </w:r>
            <w:r w:rsidR="00230F7C" w:rsidRPr="007D5EF6">
              <w:rPr>
                <w:sz w:val="24"/>
                <w:szCs w:val="24"/>
              </w:rPr>
              <w:t>0</w:t>
            </w:r>
          </w:p>
        </w:tc>
        <w:tc>
          <w:tcPr>
            <w:tcW w:w="3501" w:type="dxa"/>
          </w:tcPr>
          <w:p w14:paraId="0B0EB691" w14:textId="77777777" w:rsidR="00230F7C" w:rsidRPr="007D5EF6" w:rsidRDefault="00230F7C" w:rsidP="004D3BDD">
            <w:pPr>
              <w:spacing w:before="135"/>
              <w:ind w:right="883"/>
              <w:rPr>
                <w:sz w:val="24"/>
                <w:szCs w:val="24"/>
              </w:rPr>
            </w:pPr>
            <w:r w:rsidRPr="007D5EF6">
              <w:rPr>
                <w:sz w:val="24"/>
                <w:szCs w:val="24"/>
              </w:rPr>
              <w:t>9401.69.00.00.11</w:t>
            </w:r>
          </w:p>
        </w:tc>
        <w:tc>
          <w:tcPr>
            <w:tcW w:w="5086" w:type="dxa"/>
          </w:tcPr>
          <w:p w14:paraId="4E7E8BDA" w14:textId="77777777" w:rsidR="00230F7C" w:rsidRPr="007D5EF6" w:rsidRDefault="00230F7C" w:rsidP="003B0D6C">
            <w:pPr>
              <w:spacing w:line="272" w:lineRule="exact"/>
              <w:ind w:left="70"/>
              <w:rPr>
                <w:sz w:val="24"/>
                <w:szCs w:val="24"/>
              </w:rPr>
            </w:pPr>
            <w:r w:rsidRPr="007D5EF6">
              <w:rPr>
                <w:sz w:val="24"/>
                <w:szCs w:val="24"/>
              </w:rPr>
              <w:t>Ahşap</w:t>
            </w:r>
            <w:r w:rsidRPr="007D5EF6">
              <w:rPr>
                <w:spacing w:val="-1"/>
                <w:sz w:val="24"/>
                <w:szCs w:val="24"/>
              </w:rPr>
              <w:t xml:space="preserve"> </w:t>
            </w:r>
            <w:r w:rsidRPr="007D5EF6">
              <w:rPr>
                <w:sz w:val="24"/>
                <w:szCs w:val="24"/>
              </w:rPr>
              <w:t>iskeletli</w:t>
            </w:r>
            <w:r w:rsidRPr="007D5EF6">
              <w:rPr>
                <w:spacing w:val="-13"/>
                <w:sz w:val="24"/>
                <w:szCs w:val="24"/>
              </w:rPr>
              <w:t xml:space="preserve"> </w:t>
            </w:r>
            <w:r w:rsidRPr="007D5EF6">
              <w:rPr>
                <w:sz w:val="24"/>
                <w:szCs w:val="24"/>
              </w:rPr>
              <w:t>oturmaya mahsus</w:t>
            </w:r>
            <w:r w:rsidRPr="007D5EF6">
              <w:rPr>
                <w:spacing w:val="-6"/>
                <w:sz w:val="24"/>
                <w:szCs w:val="24"/>
              </w:rPr>
              <w:t xml:space="preserve"> </w:t>
            </w:r>
            <w:r w:rsidRPr="007D5EF6">
              <w:rPr>
                <w:sz w:val="24"/>
                <w:szCs w:val="24"/>
              </w:rPr>
              <w:t>diğer</w:t>
            </w:r>
            <w:r w:rsidRPr="007D5EF6">
              <w:rPr>
                <w:spacing w:val="1"/>
                <w:sz w:val="24"/>
                <w:szCs w:val="24"/>
              </w:rPr>
              <w:t xml:space="preserve"> </w:t>
            </w:r>
            <w:r w:rsidRPr="007D5EF6">
              <w:rPr>
                <w:sz w:val="24"/>
                <w:szCs w:val="24"/>
              </w:rPr>
              <w:t>mobilyalar;</w:t>
            </w:r>
          </w:p>
          <w:p w14:paraId="67C8065B" w14:textId="77777777" w:rsidR="00230F7C" w:rsidRPr="007D5EF6" w:rsidRDefault="00230F7C" w:rsidP="003B0D6C">
            <w:pPr>
              <w:spacing w:before="2" w:line="256" w:lineRule="exact"/>
              <w:ind w:left="70"/>
              <w:rPr>
                <w:sz w:val="24"/>
                <w:szCs w:val="24"/>
              </w:rPr>
            </w:pPr>
            <w:r w:rsidRPr="007D5EF6">
              <w:rPr>
                <w:sz w:val="24"/>
                <w:szCs w:val="24"/>
              </w:rPr>
              <w:t>çocuklar</w:t>
            </w:r>
            <w:r w:rsidRPr="007D5EF6">
              <w:rPr>
                <w:spacing w:val="1"/>
                <w:sz w:val="24"/>
                <w:szCs w:val="24"/>
              </w:rPr>
              <w:t xml:space="preserve"> </w:t>
            </w:r>
            <w:r w:rsidRPr="007D5EF6">
              <w:rPr>
                <w:sz w:val="24"/>
                <w:szCs w:val="24"/>
              </w:rPr>
              <w:t>için</w:t>
            </w:r>
            <w:r w:rsidRPr="007D5EF6">
              <w:rPr>
                <w:spacing w:val="-9"/>
                <w:sz w:val="24"/>
                <w:szCs w:val="24"/>
              </w:rPr>
              <w:t xml:space="preserve"> </w:t>
            </w:r>
            <w:r w:rsidRPr="007D5EF6">
              <w:rPr>
                <w:sz w:val="24"/>
                <w:szCs w:val="24"/>
              </w:rPr>
              <w:t>olanlar</w:t>
            </w:r>
          </w:p>
        </w:tc>
      </w:tr>
      <w:tr w:rsidR="007D5EF6" w:rsidRPr="007D5EF6" w14:paraId="7DD301FC" w14:textId="77777777" w:rsidTr="003B0D6C">
        <w:trPr>
          <w:trHeight w:val="647"/>
        </w:trPr>
        <w:tc>
          <w:tcPr>
            <w:tcW w:w="860" w:type="dxa"/>
          </w:tcPr>
          <w:p w14:paraId="07182F8E" w14:textId="77777777" w:rsidR="00230F7C" w:rsidRPr="007D5EF6" w:rsidRDefault="00230F7C" w:rsidP="00F25573">
            <w:pPr>
              <w:rPr>
                <w:sz w:val="24"/>
                <w:szCs w:val="24"/>
              </w:rPr>
            </w:pPr>
          </w:p>
          <w:p w14:paraId="45E50E10" w14:textId="76DD5AFF" w:rsidR="00230F7C" w:rsidRPr="007D5EF6" w:rsidRDefault="004D3BDD" w:rsidP="00F25573">
            <w:pPr>
              <w:ind w:right="210"/>
              <w:rPr>
                <w:sz w:val="24"/>
                <w:szCs w:val="24"/>
              </w:rPr>
            </w:pPr>
            <w:r w:rsidRPr="007D5EF6">
              <w:rPr>
                <w:sz w:val="24"/>
                <w:szCs w:val="24"/>
              </w:rPr>
              <w:t>20</w:t>
            </w:r>
            <w:r w:rsidR="00230F7C" w:rsidRPr="007D5EF6">
              <w:rPr>
                <w:sz w:val="24"/>
                <w:szCs w:val="24"/>
              </w:rPr>
              <w:t>1</w:t>
            </w:r>
          </w:p>
        </w:tc>
        <w:tc>
          <w:tcPr>
            <w:tcW w:w="3501" w:type="dxa"/>
          </w:tcPr>
          <w:p w14:paraId="7F594D7B" w14:textId="77777777" w:rsidR="00230F7C" w:rsidRPr="007D5EF6" w:rsidRDefault="00230F7C" w:rsidP="004D3BDD">
            <w:pPr>
              <w:spacing w:before="183"/>
              <w:ind w:right="883"/>
              <w:rPr>
                <w:sz w:val="24"/>
                <w:szCs w:val="24"/>
              </w:rPr>
            </w:pPr>
            <w:r w:rsidRPr="007D5EF6">
              <w:rPr>
                <w:sz w:val="24"/>
                <w:szCs w:val="24"/>
              </w:rPr>
              <w:t>9401.69.00.00.19</w:t>
            </w:r>
          </w:p>
        </w:tc>
        <w:tc>
          <w:tcPr>
            <w:tcW w:w="5086" w:type="dxa"/>
          </w:tcPr>
          <w:p w14:paraId="1FFE6770" w14:textId="77777777" w:rsidR="00230F7C" w:rsidRPr="007D5EF6" w:rsidRDefault="00230F7C" w:rsidP="003B0D6C">
            <w:pPr>
              <w:spacing w:before="44" w:line="242" w:lineRule="auto"/>
              <w:ind w:left="70"/>
              <w:rPr>
                <w:sz w:val="24"/>
                <w:szCs w:val="24"/>
              </w:rPr>
            </w:pPr>
            <w:r w:rsidRPr="007D5EF6">
              <w:rPr>
                <w:sz w:val="24"/>
                <w:szCs w:val="24"/>
              </w:rPr>
              <w:t>Ahşap</w:t>
            </w:r>
            <w:r w:rsidRPr="007D5EF6">
              <w:rPr>
                <w:spacing w:val="-2"/>
                <w:sz w:val="24"/>
                <w:szCs w:val="24"/>
              </w:rPr>
              <w:t xml:space="preserve"> </w:t>
            </w:r>
            <w:r w:rsidRPr="007D5EF6">
              <w:rPr>
                <w:sz w:val="24"/>
                <w:szCs w:val="24"/>
              </w:rPr>
              <w:t>iskeletli</w:t>
            </w:r>
            <w:r w:rsidRPr="007D5EF6">
              <w:rPr>
                <w:spacing w:val="-14"/>
                <w:sz w:val="24"/>
                <w:szCs w:val="24"/>
              </w:rPr>
              <w:t xml:space="preserve"> </w:t>
            </w:r>
            <w:r w:rsidRPr="007D5EF6">
              <w:rPr>
                <w:sz w:val="24"/>
                <w:szCs w:val="24"/>
              </w:rPr>
              <w:t>oturmaya</w:t>
            </w:r>
            <w:r w:rsidRPr="007D5EF6">
              <w:rPr>
                <w:spacing w:val="-2"/>
                <w:sz w:val="24"/>
                <w:szCs w:val="24"/>
              </w:rPr>
              <w:t xml:space="preserve"> </w:t>
            </w:r>
            <w:r w:rsidRPr="007D5EF6">
              <w:rPr>
                <w:sz w:val="24"/>
                <w:szCs w:val="24"/>
              </w:rPr>
              <w:t>mahsus</w:t>
            </w:r>
            <w:r w:rsidRPr="007D5EF6">
              <w:rPr>
                <w:spacing w:val="-7"/>
                <w:sz w:val="24"/>
                <w:szCs w:val="24"/>
              </w:rPr>
              <w:t xml:space="preserve"> </w:t>
            </w:r>
            <w:r w:rsidRPr="007D5EF6">
              <w:rPr>
                <w:sz w:val="24"/>
                <w:szCs w:val="24"/>
              </w:rPr>
              <w:t>diğer mobilyalar;</w:t>
            </w:r>
            <w:r w:rsidRPr="007D5EF6">
              <w:rPr>
                <w:spacing w:val="-57"/>
                <w:sz w:val="24"/>
                <w:szCs w:val="24"/>
              </w:rPr>
              <w:t xml:space="preserve"> </w:t>
            </w:r>
            <w:r w:rsidRPr="007D5EF6">
              <w:rPr>
                <w:sz w:val="24"/>
                <w:szCs w:val="24"/>
              </w:rPr>
              <w:t>çocuklar</w:t>
            </w:r>
            <w:r w:rsidRPr="007D5EF6">
              <w:rPr>
                <w:spacing w:val="7"/>
                <w:sz w:val="24"/>
                <w:szCs w:val="24"/>
              </w:rPr>
              <w:t xml:space="preserve"> </w:t>
            </w:r>
            <w:r w:rsidRPr="007D5EF6">
              <w:rPr>
                <w:sz w:val="24"/>
                <w:szCs w:val="24"/>
              </w:rPr>
              <w:t>için</w:t>
            </w:r>
            <w:r w:rsidRPr="007D5EF6">
              <w:rPr>
                <w:spacing w:val="-4"/>
                <w:sz w:val="24"/>
                <w:szCs w:val="24"/>
              </w:rPr>
              <w:t xml:space="preserve"> </w:t>
            </w:r>
            <w:r w:rsidRPr="007D5EF6">
              <w:rPr>
                <w:sz w:val="24"/>
                <w:szCs w:val="24"/>
              </w:rPr>
              <w:t>olanlar</w:t>
            </w:r>
            <w:r w:rsidRPr="007D5EF6">
              <w:rPr>
                <w:spacing w:val="3"/>
                <w:sz w:val="24"/>
                <w:szCs w:val="24"/>
              </w:rPr>
              <w:t xml:space="preserve"> </w:t>
            </w:r>
            <w:r w:rsidRPr="007D5EF6">
              <w:rPr>
                <w:sz w:val="24"/>
                <w:szCs w:val="24"/>
              </w:rPr>
              <w:t>HARİÇ</w:t>
            </w:r>
          </w:p>
        </w:tc>
      </w:tr>
      <w:tr w:rsidR="007D5EF6" w:rsidRPr="007D5EF6" w14:paraId="011472A6" w14:textId="77777777" w:rsidTr="003B0D6C">
        <w:trPr>
          <w:trHeight w:val="829"/>
        </w:trPr>
        <w:tc>
          <w:tcPr>
            <w:tcW w:w="860" w:type="dxa"/>
          </w:tcPr>
          <w:p w14:paraId="10A28C14" w14:textId="77777777" w:rsidR="00F25573" w:rsidRPr="007D5EF6" w:rsidRDefault="00F25573" w:rsidP="00F25573">
            <w:pPr>
              <w:rPr>
                <w:sz w:val="24"/>
                <w:szCs w:val="24"/>
              </w:rPr>
            </w:pPr>
          </w:p>
          <w:p w14:paraId="230019A2" w14:textId="2574E5D9" w:rsidR="00230F7C" w:rsidRPr="007D5EF6" w:rsidRDefault="004D3BDD" w:rsidP="00F25573">
            <w:pPr>
              <w:rPr>
                <w:sz w:val="24"/>
                <w:szCs w:val="24"/>
              </w:rPr>
            </w:pPr>
            <w:r w:rsidRPr="007D5EF6">
              <w:rPr>
                <w:sz w:val="24"/>
                <w:szCs w:val="24"/>
              </w:rPr>
              <w:t>20</w:t>
            </w:r>
            <w:r w:rsidR="00230F7C" w:rsidRPr="007D5EF6">
              <w:rPr>
                <w:sz w:val="24"/>
                <w:szCs w:val="24"/>
              </w:rPr>
              <w:t>2</w:t>
            </w:r>
          </w:p>
        </w:tc>
        <w:tc>
          <w:tcPr>
            <w:tcW w:w="3501" w:type="dxa"/>
          </w:tcPr>
          <w:p w14:paraId="55E423B5" w14:textId="77777777" w:rsidR="00230F7C" w:rsidRPr="007D5EF6" w:rsidRDefault="00230F7C" w:rsidP="003B0D6C">
            <w:pPr>
              <w:spacing w:before="10"/>
              <w:rPr>
                <w:b/>
                <w:sz w:val="24"/>
                <w:szCs w:val="24"/>
              </w:rPr>
            </w:pPr>
          </w:p>
          <w:p w14:paraId="2C3AB803" w14:textId="77777777" w:rsidR="00230F7C" w:rsidRPr="007D5EF6" w:rsidRDefault="00230F7C" w:rsidP="004D3BDD">
            <w:pPr>
              <w:ind w:right="883"/>
              <w:rPr>
                <w:sz w:val="24"/>
                <w:szCs w:val="24"/>
              </w:rPr>
            </w:pPr>
            <w:r w:rsidRPr="007D5EF6">
              <w:rPr>
                <w:sz w:val="24"/>
                <w:szCs w:val="24"/>
              </w:rPr>
              <w:t>9401.71.00.00.11</w:t>
            </w:r>
          </w:p>
        </w:tc>
        <w:tc>
          <w:tcPr>
            <w:tcW w:w="5086" w:type="dxa"/>
          </w:tcPr>
          <w:p w14:paraId="63B21C16" w14:textId="77777777" w:rsidR="00230F7C" w:rsidRPr="007D5EF6" w:rsidRDefault="00230F7C" w:rsidP="003B0D6C">
            <w:pPr>
              <w:spacing w:line="272" w:lineRule="exact"/>
              <w:ind w:left="70"/>
              <w:rPr>
                <w:sz w:val="24"/>
                <w:szCs w:val="24"/>
              </w:rPr>
            </w:pPr>
            <w:r w:rsidRPr="007D5EF6">
              <w:rPr>
                <w:sz w:val="24"/>
                <w:szCs w:val="24"/>
              </w:rPr>
              <w:t>Metal</w:t>
            </w:r>
            <w:r w:rsidRPr="007D5EF6">
              <w:rPr>
                <w:spacing w:val="-7"/>
                <w:sz w:val="24"/>
                <w:szCs w:val="24"/>
              </w:rPr>
              <w:t xml:space="preserve"> </w:t>
            </w:r>
            <w:r w:rsidRPr="007D5EF6">
              <w:rPr>
                <w:sz w:val="24"/>
                <w:szCs w:val="24"/>
              </w:rPr>
              <w:t>iskeletli</w:t>
            </w:r>
            <w:r w:rsidRPr="007D5EF6">
              <w:rPr>
                <w:spacing w:val="-7"/>
                <w:sz w:val="24"/>
                <w:szCs w:val="24"/>
              </w:rPr>
              <w:t xml:space="preserve"> </w:t>
            </w:r>
            <w:r w:rsidRPr="007D5EF6">
              <w:rPr>
                <w:sz w:val="24"/>
                <w:szCs w:val="24"/>
              </w:rPr>
              <w:t>oturmaya</w:t>
            </w:r>
            <w:r w:rsidRPr="007D5EF6">
              <w:rPr>
                <w:spacing w:val="1"/>
                <w:sz w:val="24"/>
                <w:szCs w:val="24"/>
              </w:rPr>
              <w:t xml:space="preserve"> </w:t>
            </w:r>
            <w:r w:rsidRPr="007D5EF6">
              <w:rPr>
                <w:sz w:val="24"/>
                <w:szCs w:val="24"/>
              </w:rPr>
              <w:t>mahsus içleri</w:t>
            </w:r>
          </w:p>
          <w:p w14:paraId="42EC5F65" w14:textId="77777777" w:rsidR="00230F7C" w:rsidRPr="007D5EF6" w:rsidRDefault="00230F7C" w:rsidP="003B0D6C">
            <w:pPr>
              <w:spacing w:line="274" w:lineRule="exact"/>
              <w:ind w:left="70" w:right="74"/>
              <w:rPr>
                <w:sz w:val="24"/>
                <w:szCs w:val="24"/>
              </w:rPr>
            </w:pPr>
            <w:r w:rsidRPr="007D5EF6">
              <w:rPr>
                <w:sz w:val="24"/>
                <w:szCs w:val="24"/>
              </w:rPr>
              <w:t>doldurulmuş,</w:t>
            </w:r>
            <w:r w:rsidRPr="007D5EF6">
              <w:rPr>
                <w:spacing w:val="-5"/>
                <w:sz w:val="24"/>
                <w:szCs w:val="24"/>
              </w:rPr>
              <w:t xml:space="preserve"> </w:t>
            </w:r>
            <w:r w:rsidRPr="007D5EF6">
              <w:rPr>
                <w:sz w:val="24"/>
                <w:szCs w:val="24"/>
              </w:rPr>
              <w:t>kaplanmış</w:t>
            </w:r>
            <w:r w:rsidRPr="007D5EF6">
              <w:rPr>
                <w:spacing w:val="-8"/>
                <w:sz w:val="24"/>
                <w:szCs w:val="24"/>
              </w:rPr>
              <w:t xml:space="preserve"> </w:t>
            </w:r>
            <w:r w:rsidRPr="007D5EF6">
              <w:rPr>
                <w:sz w:val="24"/>
                <w:szCs w:val="24"/>
              </w:rPr>
              <w:t>diğer</w:t>
            </w:r>
            <w:r w:rsidRPr="007D5EF6">
              <w:rPr>
                <w:spacing w:val="-1"/>
                <w:sz w:val="24"/>
                <w:szCs w:val="24"/>
              </w:rPr>
              <w:t xml:space="preserve"> </w:t>
            </w:r>
            <w:r w:rsidRPr="007D5EF6">
              <w:rPr>
                <w:sz w:val="24"/>
                <w:szCs w:val="24"/>
              </w:rPr>
              <w:t>mobilyalar;</w:t>
            </w:r>
            <w:r w:rsidRPr="007D5EF6">
              <w:rPr>
                <w:spacing w:val="-10"/>
                <w:sz w:val="24"/>
                <w:szCs w:val="24"/>
              </w:rPr>
              <w:t xml:space="preserve"> </w:t>
            </w:r>
            <w:r w:rsidRPr="007D5EF6">
              <w:rPr>
                <w:sz w:val="24"/>
                <w:szCs w:val="24"/>
              </w:rPr>
              <w:t>çocuklar</w:t>
            </w:r>
            <w:r w:rsidRPr="007D5EF6">
              <w:rPr>
                <w:spacing w:val="-57"/>
                <w:sz w:val="24"/>
                <w:szCs w:val="24"/>
              </w:rPr>
              <w:t xml:space="preserve"> </w:t>
            </w:r>
            <w:r w:rsidRPr="007D5EF6">
              <w:rPr>
                <w:sz w:val="24"/>
                <w:szCs w:val="24"/>
              </w:rPr>
              <w:t>için</w:t>
            </w:r>
            <w:r w:rsidRPr="007D5EF6">
              <w:rPr>
                <w:spacing w:val="-4"/>
                <w:sz w:val="24"/>
                <w:szCs w:val="24"/>
              </w:rPr>
              <w:t xml:space="preserve"> </w:t>
            </w:r>
            <w:r w:rsidRPr="007D5EF6">
              <w:rPr>
                <w:sz w:val="24"/>
                <w:szCs w:val="24"/>
              </w:rPr>
              <w:t>olanlar</w:t>
            </w:r>
          </w:p>
        </w:tc>
      </w:tr>
      <w:tr w:rsidR="007D5EF6" w:rsidRPr="007D5EF6" w14:paraId="186AF90D" w14:textId="77777777" w:rsidTr="003B0D6C">
        <w:trPr>
          <w:trHeight w:val="825"/>
        </w:trPr>
        <w:tc>
          <w:tcPr>
            <w:tcW w:w="860" w:type="dxa"/>
          </w:tcPr>
          <w:p w14:paraId="49A97C2B" w14:textId="77777777" w:rsidR="00F25573" w:rsidRPr="007D5EF6" w:rsidRDefault="00F25573" w:rsidP="00F25573">
            <w:pPr>
              <w:rPr>
                <w:sz w:val="24"/>
                <w:szCs w:val="24"/>
              </w:rPr>
            </w:pPr>
          </w:p>
          <w:p w14:paraId="087EEC53" w14:textId="46E4915D" w:rsidR="00230F7C" w:rsidRPr="007D5EF6" w:rsidRDefault="004D3BDD" w:rsidP="00F25573">
            <w:pPr>
              <w:rPr>
                <w:sz w:val="24"/>
                <w:szCs w:val="24"/>
              </w:rPr>
            </w:pPr>
            <w:r w:rsidRPr="007D5EF6">
              <w:rPr>
                <w:sz w:val="24"/>
                <w:szCs w:val="24"/>
              </w:rPr>
              <w:t>20</w:t>
            </w:r>
            <w:r w:rsidR="00230F7C" w:rsidRPr="007D5EF6">
              <w:rPr>
                <w:sz w:val="24"/>
                <w:szCs w:val="24"/>
              </w:rPr>
              <w:t>3</w:t>
            </w:r>
          </w:p>
        </w:tc>
        <w:tc>
          <w:tcPr>
            <w:tcW w:w="3501" w:type="dxa"/>
          </w:tcPr>
          <w:p w14:paraId="083CF177" w14:textId="77777777" w:rsidR="00230F7C" w:rsidRPr="007D5EF6" w:rsidRDefault="00230F7C" w:rsidP="003B0D6C">
            <w:pPr>
              <w:spacing w:before="5"/>
              <w:rPr>
                <w:b/>
                <w:sz w:val="24"/>
                <w:szCs w:val="24"/>
              </w:rPr>
            </w:pPr>
          </w:p>
          <w:p w14:paraId="250821E2" w14:textId="77777777" w:rsidR="00230F7C" w:rsidRPr="007D5EF6" w:rsidRDefault="00230F7C" w:rsidP="004D3BDD">
            <w:pPr>
              <w:ind w:right="883"/>
              <w:rPr>
                <w:sz w:val="24"/>
                <w:szCs w:val="24"/>
              </w:rPr>
            </w:pPr>
            <w:r w:rsidRPr="007D5EF6">
              <w:rPr>
                <w:sz w:val="24"/>
                <w:szCs w:val="24"/>
              </w:rPr>
              <w:t>9401.71.00.00.19</w:t>
            </w:r>
          </w:p>
        </w:tc>
        <w:tc>
          <w:tcPr>
            <w:tcW w:w="5086" w:type="dxa"/>
          </w:tcPr>
          <w:p w14:paraId="4408AD69" w14:textId="77777777" w:rsidR="00230F7C" w:rsidRPr="007D5EF6" w:rsidRDefault="00230F7C" w:rsidP="003B0D6C">
            <w:pPr>
              <w:spacing w:line="237" w:lineRule="auto"/>
              <w:ind w:left="70" w:right="74"/>
              <w:rPr>
                <w:sz w:val="24"/>
                <w:szCs w:val="24"/>
              </w:rPr>
            </w:pPr>
            <w:r w:rsidRPr="007D5EF6">
              <w:rPr>
                <w:sz w:val="24"/>
                <w:szCs w:val="24"/>
              </w:rPr>
              <w:t>Metal</w:t>
            </w:r>
            <w:r w:rsidRPr="007D5EF6">
              <w:rPr>
                <w:spacing w:val="-4"/>
                <w:sz w:val="24"/>
                <w:szCs w:val="24"/>
              </w:rPr>
              <w:t xml:space="preserve"> </w:t>
            </w:r>
            <w:r w:rsidRPr="007D5EF6">
              <w:rPr>
                <w:sz w:val="24"/>
                <w:szCs w:val="24"/>
              </w:rPr>
              <w:t>iskeletli</w:t>
            </w:r>
            <w:r w:rsidRPr="007D5EF6">
              <w:rPr>
                <w:spacing w:val="-4"/>
                <w:sz w:val="24"/>
                <w:szCs w:val="24"/>
              </w:rPr>
              <w:t xml:space="preserve"> </w:t>
            </w:r>
            <w:r w:rsidRPr="007D5EF6">
              <w:rPr>
                <w:sz w:val="24"/>
                <w:szCs w:val="24"/>
              </w:rPr>
              <w:t>oturmaya</w:t>
            </w:r>
            <w:r w:rsidRPr="007D5EF6">
              <w:rPr>
                <w:spacing w:val="5"/>
                <w:sz w:val="24"/>
                <w:szCs w:val="24"/>
              </w:rPr>
              <w:t xml:space="preserve"> </w:t>
            </w:r>
            <w:r w:rsidRPr="007D5EF6">
              <w:rPr>
                <w:sz w:val="24"/>
                <w:szCs w:val="24"/>
              </w:rPr>
              <w:t>mahsus</w:t>
            </w:r>
            <w:r w:rsidRPr="007D5EF6">
              <w:rPr>
                <w:spacing w:val="3"/>
                <w:sz w:val="24"/>
                <w:szCs w:val="24"/>
              </w:rPr>
              <w:t xml:space="preserve"> </w:t>
            </w:r>
            <w:r w:rsidRPr="007D5EF6">
              <w:rPr>
                <w:sz w:val="24"/>
                <w:szCs w:val="24"/>
              </w:rPr>
              <w:t>içleri</w:t>
            </w:r>
            <w:r w:rsidRPr="007D5EF6">
              <w:rPr>
                <w:spacing w:val="1"/>
                <w:sz w:val="24"/>
                <w:szCs w:val="24"/>
              </w:rPr>
              <w:t xml:space="preserve"> </w:t>
            </w:r>
            <w:r w:rsidRPr="007D5EF6">
              <w:rPr>
                <w:sz w:val="24"/>
                <w:szCs w:val="24"/>
              </w:rPr>
              <w:t>doldurulmuş,</w:t>
            </w:r>
            <w:r w:rsidRPr="007D5EF6">
              <w:rPr>
                <w:spacing w:val="-5"/>
                <w:sz w:val="24"/>
                <w:szCs w:val="24"/>
              </w:rPr>
              <w:t xml:space="preserve"> </w:t>
            </w:r>
            <w:r w:rsidRPr="007D5EF6">
              <w:rPr>
                <w:sz w:val="24"/>
                <w:szCs w:val="24"/>
              </w:rPr>
              <w:t>kaplanmış</w:t>
            </w:r>
            <w:r w:rsidRPr="007D5EF6">
              <w:rPr>
                <w:spacing w:val="-8"/>
                <w:sz w:val="24"/>
                <w:szCs w:val="24"/>
              </w:rPr>
              <w:t xml:space="preserve"> </w:t>
            </w:r>
            <w:r w:rsidRPr="007D5EF6">
              <w:rPr>
                <w:sz w:val="24"/>
                <w:szCs w:val="24"/>
              </w:rPr>
              <w:t>diğer</w:t>
            </w:r>
            <w:r w:rsidRPr="007D5EF6">
              <w:rPr>
                <w:spacing w:val="-1"/>
                <w:sz w:val="24"/>
                <w:szCs w:val="24"/>
              </w:rPr>
              <w:t xml:space="preserve"> </w:t>
            </w:r>
            <w:r w:rsidRPr="007D5EF6">
              <w:rPr>
                <w:sz w:val="24"/>
                <w:szCs w:val="24"/>
              </w:rPr>
              <w:t>mobilyalar;</w:t>
            </w:r>
            <w:r w:rsidRPr="007D5EF6">
              <w:rPr>
                <w:spacing w:val="-10"/>
                <w:sz w:val="24"/>
                <w:szCs w:val="24"/>
              </w:rPr>
              <w:t xml:space="preserve"> </w:t>
            </w:r>
            <w:r w:rsidRPr="007D5EF6">
              <w:rPr>
                <w:sz w:val="24"/>
                <w:szCs w:val="24"/>
              </w:rPr>
              <w:t>çocuklar</w:t>
            </w:r>
          </w:p>
          <w:p w14:paraId="1BF17039" w14:textId="77777777" w:rsidR="00230F7C" w:rsidRPr="007D5EF6" w:rsidRDefault="00230F7C" w:rsidP="003B0D6C">
            <w:pPr>
              <w:spacing w:before="2" w:line="256" w:lineRule="exact"/>
              <w:ind w:left="70"/>
              <w:rPr>
                <w:sz w:val="24"/>
                <w:szCs w:val="24"/>
              </w:rPr>
            </w:pPr>
            <w:r w:rsidRPr="007D5EF6">
              <w:rPr>
                <w:sz w:val="24"/>
                <w:szCs w:val="24"/>
              </w:rPr>
              <w:t>için</w:t>
            </w:r>
            <w:r w:rsidRPr="007D5EF6">
              <w:rPr>
                <w:spacing w:val="-7"/>
                <w:sz w:val="24"/>
                <w:szCs w:val="24"/>
              </w:rPr>
              <w:t xml:space="preserve"> </w:t>
            </w:r>
            <w:r w:rsidRPr="007D5EF6">
              <w:rPr>
                <w:sz w:val="24"/>
                <w:szCs w:val="24"/>
              </w:rPr>
              <w:t>olanlar</w:t>
            </w:r>
            <w:r w:rsidRPr="007D5EF6">
              <w:rPr>
                <w:spacing w:val="-2"/>
                <w:sz w:val="24"/>
                <w:szCs w:val="24"/>
              </w:rPr>
              <w:t xml:space="preserve"> </w:t>
            </w:r>
            <w:r w:rsidRPr="007D5EF6">
              <w:rPr>
                <w:sz w:val="24"/>
                <w:szCs w:val="24"/>
              </w:rPr>
              <w:t>HARİÇ</w:t>
            </w:r>
          </w:p>
        </w:tc>
      </w:tr>
      <w:tr w:rsidR="007D5EF6" w:rsidRPr="007D5EF6" w14:paraId="5422DFF3" w14:textId="77777777" w:rsidTr="003B0D6C">
        <w:trPr>
          <w:trHeight w:val="551"/>
        </w:trPr>
        <w:tc>
          <w:tcPr>
            <w:tcW w:w="860" w:type="dxa"/>
          </w:tcPr>
          <w:p w14:paraId="4A316C68" w14:textId="77777777" w:rsidR="00F25573" w:rsidRPr="007D5EF6" w:rsidRDefault="00F25573" w:rsidP="00F25573">
            <w:pPr>
              <w:rPr>
                <w:sz w:val="24"/>
                <w:szCs w:val="24"/>
              </w:rPr>
            </w:pPr>
          </w:p>
          <w:p w14:paraId="5AE11FFE" w14:textId="060D603B" w:rsidR="00230F7C" w:rsidRPr="007D5EF6" w:rsidRDefault="004D3BDD" w:rsidP="00F25573">
            <w:pPr>
              <w:rPr>
                <w:sz w:val="24"/>
                <w:szCs w:val="24"/>
              </w:rPr>
            </w:pPr>
            <w:r w:rsidRPr="007D5EF6">
              <w:rPr>
                <w:sz w:val="24"/>
                <w:szCs w:val="24"/>
              </w:rPr>
              <w:t>20</w:t>
            </w:r>
            <w:r w:rsidR="00230F7C" w:rsidRPr="007D5EF6">
              <w:rPr>
                <w:sz w:val="24"/>
                <w:szCs w:val="24"/>
              </w:rPr>
              <w:t>4</w:t>
            </w:r>
          </w:p>
        </w:tc>
        <w:tc>
          <w:tcPr>
            <w:tcW w:w="3501" w:type="dxa"/>
          </w:tcPr>
          <w:p w14:paraId="09953CED" w14:textId="77777777" w:rsidR="00230F7C" w:rsidRPr="007D5EF6" w:rsidRDefault="00230F7C" w:rsidP="004D3BDD">
            <w:pPr>
              <w:spacing w:before="135"/>
              <w:ind w:right="883"/>
              <w:rPr>
                <w:sz w:val="24"/>
                <w:szCs w:val="24"/>
              </w:rPr>
            </w:pPr>
            <w:r w:rsidRPr="007D5EF6">
              <w:rPr>
                <w:sz w:val="24"/>
                <w:szCs w:val="24"/>
              </w:rPr>
              <w:t>9401.79.00.00.11</w:t>
            </w:r>
          </w:p>
        </w:tc>
        <w:tc>
          <w:tcPr>
            <w:tcW w:w="5086" w:type="dxa"/>
          </w:tcPr>
          <w:p w14:paraId="3D4F07EB" w14:textId="77777777" w:rsidR="00230F7C" w:rsidRPr="007D5EF6" w:rsidRDefault="00230F7C" w:rsidP="003B0D6C">
            <w:pPr>
              <w:spacing w:line="272" w:lineRule="exact"/>
              <w:ind w:left="70"/>
              <w:rPr>
                <w:sz w:val="24"/>
                <w:szCs w:val="24"/>
              </w:rPr>
            </w:pPr>
            <w:r w:rsidRPr="007D5EF6">
              <w:rPr>
                <w:sz w:val="24"/>
                <w:szCs w:val="24"/>
              </w:rPr>
              <w:t>Metal</w:t>
            </w:r>
            <w:r w:rsidRPr="007D5EF6">
              <w:rPr>
                <w:spacing w:val="-9"/>
                <w:sz w:val="24"/>
                <w:szCs w:val="24"/>
              </w:rPr>
              <w:t xml:space="preserve"> </w:t>
            </w:r>
            <w:r w:rsidRPr="007D5EF6">
              <w:rPr>
                <w:sz w:val="24"/>
                <w:szCs w:val="24"/>
              </w:rPr>
              <w:t>iskeletli</w:t>
            </w:r>
            <w:r w:rsidRPr="007D5EF6">
              <w:rPr>
                <w:spacing w:val="-8"/>
                <w:sz w:val="24"/>
                <w:szCs w:val="24"/>
              </w:rPr>
              <w:t xml:space="preserve"> </w:t>
            </w:r>
            <w:r w:rsidRPr="007D5EF6">
              <w:rPr>
                <w:sz w:val="24"/>
                <w:szCs w:val="24"/>
              </w:rPr>
              <w:t>oturmaya mahsus</w:t>
            </w:r>
            <w:r w:rsidRPr="007D5EF6">
              <w:rPr>
                <w:spacing w:val="-5"/>
                <w:sz w:val="24"/>
                <w:szCs w:val="24"/>
              </w:rPr>
              <w:t xml:space="preserve"> </w:t>
            </w:r>
            <w:r w:rsidRPr="007D5EF6">
              <w:rPr>
                <w:sz w:val="24"/>
                <w:szCs w:val="24"/>
              </w:rPr>
              <w:t>diğer</w:t>
            </w:r>
            <w:r w:rsidRPr="007D5EF6">
              <w:rPr>
                <w:spacing w:val="2"/>
                <w:sz w:val="24"/>
                <w:szCs w:val="24"/>
              </w:rPr>
              <w:t xml:space="preserve"> </w:t>
            </w:r>
            <w:r w:rsidRPr="007D5EF6">
              <w:rPr>
                <w:sz w:val="24"/>
                <w:szCs w:val="24"/>
              </w:rPr>
              <w:t>mobilyalar;</w:t>
            </w:r>
          </w:p>
          <w:p w14:paraId="1BEFA893" w14:textId="77777777" w:rsidR="00230F7C" w:rsidRPr="007D5EF6" w:rsidRDefault="00230F7C" w:rsidP="003B0D6C">
            <w:pPr>
              <w:spacing w:before="2" w:line="256" w:lineRule="exact"/>
              <w:ind w:left="70"/>
              <w:rPr>
                <w:sz w:val="24"/>
                <w:szCs w:val="24"/>
              </w:rPr>
            </w:pPr>
            <w:r w:rsidRPr="007D5EF6">
              <w:rPr>
                <w:sz w:val="24"/>
                <w:szCs w:val="24"/>
              </w:rPr>
              <w:t>çocuklar</w:t>
            </w:r>
            <w:r w:rsidRPr="007D5EF6">
              <w:rPr>
                <w:spacing w:val="1"/>
                <w:sz w:val="24"/>
                <w:szCs w:val="24"/>
              </w:rPr>
              <w:t xml:space="preserve"> </w:t>
            </w:r>
            <w:r w:rsidRPr="007D5EF6">
              <w:rPr>
                <w:sz w:val="24"/>
                <w:szCs w:val="24"/>
              </w:rPr>
              <w:t>için</w:t>
            </w:r>
            <w:r w:rsidRPr="007D5EF6">
              <w:rPr>
                <w:spacing w:val="-9"/>
                <w:sz w:val="24"/>
                <w:szCs w:val="24"/>
              </w:rPr>
              <w:t xml:space="preserve"> </w:t>
            </w:r>
            <w:r w:rsidRPr="007D5EF6">
              <w:rPr>
                <w:sz w:val="24"/>
                <w:szCs w:val="24"/>
              </w:rPr>
              <w:t>olanlar</w:t>
            </w:r>
          </w:p>
        </w:tc>
      </w:tr>
      <w:tr w:rsidR="007D5EF6" w:rsidRPr="007D5EF6" w14:paraId="3D845A8F" w14:textId="77777777" w:rsidTr="003B0D6C">
        <w:trPr>
          <w:trHeight w:val="647"/>
        </w:trPr>
        <w:tc>
          <w:tcPr>
            <w:tcW w:w="860" w:type="dxa"/>
          </w:tcPr>
          <w:p w14:paraId="00E6C8A2" w14:textId="77777777" w:rsidR="00F25573" w:rsidRPr="007D5EF6" w:rsidRDefault="00F25573" w:rsidP="00F25573">
            <w:pPr>
              <w:rPr>
                <w:sz w:val="24"/>
                <w:szCs w:val="24"/>
              </w:rPr>
            </w:pPr>
          </w:p>
          <w:p w14:paraId="58F6513B" w14:textId="6518BBBA" w:rsidR="00230F7C" w:rsidRPr="007D5EF6" w:rsidRDefault="004D3BDD" w:rsidP="00F25573">
            <w:pPr>
              <w:rPr>
                <w:sz w:val="24"/>
                <w:szCs w:val="24"/>
              </w:rPr>
            </w:pPr>
            <w:r w:rsidRPr="007D5EF6">
              <w:rPr>
                <w:sz w:val="24"/>
                <w:szCs w:val="24"/>
              </w:rPr>
              <w:t>20</w:t>
            </w:r>
            <w:r w:rsidR="00230F7C" w:rsidRPr="007D5EF6">
              <w:rPr>
                <w:sz w:val="24"/>
                <w:szCs w:val="24"/>
              </w:rPr>
              <w:t>5</w:t>
            </w:r>
          </w:p>
        </w:tc>
        <w:tc>
          <w:tcPr>
            <w:tcW w:w="3501" w:type="dxa"/>
          </w:tcPr>
          <w:p w14:paraId="7C972A1C" w14:textId="77777777" w:rsidR="00230F7C" w:rsidRPr="007D5EF6" w:rsidRDefault="00230F7C" w:rsidP="004D3BDD">
            <w:pPr>
              <w:spacing w:before="183"/>
              <w:ind w:right="883"/>
              <w:rPr>
                <w:sz w:val="24"/>
                <w:szCs w:val="24"/>
              </w:rPr>
            </w:pPr>
            <w:r w:rsidRPr="007D5EF6">
              <w:rPr>
                <w:sz w:val="24"/>
                <w:szCs w:val="24"/>
              </w:rPr>
              <w:t>9401.79.00.00.19</w:t>
            </w:r>
          </w:p>
        </w:tc>
        <w:tc>
          <w:tcPr>
            <w:tcW w:w="5086" w:type="dxa"/>
          </w:tcPr>
          <w:p w14:paraId="4E3760AB" w14:textId="77777777" w:rsidR="00230F7C" w:rsidRPr="007D5EF6" w:rsidRDefault="00230F7C" w:rsidP="003B0D6C">
            <w:pPr>
              <w:spacing w:before="44" w:line="242" w:lineRule="auto"/>
              <w:ind w:left="70"/>
              <w:rPr>
                <w:sz w:val="24"/>
                <w:szCs w:val="24"/>
              </w:rPr>
            </w:pPr>
            <w:r w:rsidRPr="007D5EF6">
              <w:rPr>
                <w:sz w:val="24"/>
                <w:szCs w:val="24"/>
              </w:rPr>
              <w:t>Metal</w:t>
            </w:r>
            <w:r w:rsidRPr="007D5EF6">
              <w:rPr>
                <w:spacing w:val="-10"/>
                <w:sz w:val="24"/>
                <w:szCs w:val="24"/>
              </w:rPr>
              <w:t xml:space="preserve"> </w:t>
            </w:r>
            <w:r w:rsidRPr="007D5EF6">
              <w:rPr>
                <w:sz w:val="24"/>
                <w:szCs w:val="24"/>
              </w:rPr>
              <w:t>iskeletli</w:t>
            </w:r>
            <w:r w:rsidRPr="007D5EF6">
              <w:rPr>
                <w:spacing w:val="-9"/>
                <w:sz w:val="24"/>
                <w:szCs w:val="24"/>
              </w:rPr>
              <w:t xml:space="preserve"> </w:t>
            </w:r>
            <w:r w:rsidRPr="007D5EF6">
              <w:rPr>
                <w:sz w:val="24"/>
                <w:szCs w:val="24"/>
              </w:rPr>
              <w:t>oturmaya</w:t>
            </w:r>
            <w:r w:rsidRPr="007D5EF6">
              <w:rPr>
                <w:spacing w:val="-1"/>
                <w:sz w:val="24"/>
                <w:szCs w:val="24"/>
              </w:rPr>
              <w:t xml:space="preserve"> </w:t>
            </w:r>
            <w:r w:rsidRPr="007D5EF6">
              <w:rPr>
                <w:sz w:val="24"/>
                <w:szCs w:val="24"/>
              </w:rPr>
              <w:t>mahsus</w:t>
            </w:r>
            <w:r w:rsidRPr="007D5EF6">
              <w:rPr>
                <w:spacing w:val="-6"/>
                <w:sz w:val="24"/>
                <w:szCs w:val="24"/>
              </w:rPr>
              <w:t xml:space="preserve"> </w:t>
            </w:r>
            <w:r w:rsidRPr="007D5EF6">
              <w:rPr>
                <w:sz w:val="24"/>
                <w:szCs w:val="24"/>
              </w:rPr>
              <w:t>diğer</w:t>
            </w:r>
            <w:r w:rsidRPr="007D5EF6">
              <w:rPr>
                <w:spacing w:val="1"/>
                <w:sz w:val="24"/>
                <w:szCs w:val="24"/>
              </w:rPr>
              <w:t xml:space="preserve"> </w:t>
            </w:r>
            <w:r w:rsidRPr="007D5EF6">
              <w:rPr>
                <w:sz w:val="24"/>
                <w:szCs w:val="24"/>
              </w:rPr>
              <w:t>mobilyalar;</w:t>
            </w:r>
            <w:r w:rsidRPr="007D5EF6">
              <w:rPr>
                <w:spacing w:val="-57"/>
                <w:sz w:val="24"/>
                <w:szCs w:val="24"/>
              </w:rPr>
              <w:t xml:space="preserve"> </w:t>
            </w:r>
            <w:r w:rsidRPr="007D5EF6">
              <w:rPr>
                <w:sz w:val="24"/>
                <w:szCs w:val="24"/>
              </w:rPr>
              <w:t>çocuklar</w:t>
            </w:r>
            <w:r w:rsidRPr="007D5EF6">
              <w:rPr>
                <w:spacing w:val="7"/>
                <w:sz w:val="24"/>
                <w:szCs w:val="24"/>
              </w:rPr>
              <w:t xml:space="preserve"> </w:t>
            </w:r>
            <w:r w:rsidRPr="007D5EF6">
              <w:rPr>
                <w:sz w:val="24"/>
                <w:szCs w:val="24"/>
              </w:rPr>
              <w:t>için</w:t>
            </w:r>
            <w:r w:rsidRPr="007D5EF6">
              <w:rPr>
                <w:spacing w:val="-4"/>
                <w:sz w:val="24"/>
                <w:szCs w:val="24"/>
              </w:rPr>
              <w:t xml:space="preserve"> </w:t>
            </w:r>
            <w:r w:rsidRPr="007D5EF6">
              <w:rPr>
                <w:sz w:val="24"/>
                <w:szCs w:val="24"/>
              </w:rPr>
              <w:t>olanlar</w:t>
            </w:r>
            <w:r w:rsidRPr="007D5EF6">
              <w:rPr>
                <w:spacing w:val="3"/>
                <w:sz w:val="24"/>
                <w:szCs w:val="24"/>
              </w:rPr>
              <w:t xml:space="preserve"> </w:t>
            </w:r>
            <w:r w:rsidRPr="007D5EF6">
              <w:rPr>
                <w:sz w:val="24"/>
                <w:szCs w:val="24"/>
              </w:rPr>
              <w:t>HARİÇ</w:t>
            </w:r>
          </w:p>
        </w:tc>
      </w:tr>
      <w:tr w:rsidR="007D5EF6" w:rsidRPr="007D5EF6" w14:paraId="544BB281" w14:textId="77777777" w:rsidTr="003B0D6C">
        <w:trPr>
          <w:trHeight w:val="551"/>
        </w:trPr>
        <w:tc>
          <w:tcPr>
            <w:tcW w:w="860" w:type="dxa"/>
          </w:tcPr>
          <w:p w14:paraId="42E1294D" w14:textId="77777777" w:rsidR="00F25573" w:rsidRPr="007D5EF6" w:rsidRDefault="00F25573" w:rsidP="00F25573">
            <w:pPr>
              <w:ind w:right="210"/>
              <w:rPr>
                <w:sz w:val="24"/>
                <w:szCs w:val="24"/>
              </w:rPr>
            </w:pPr>
          </w:p>
          <w:p w14:paraId="37E71C26" w14:textId="30AB9E35" w:rsidR="00230F7C" w:rsidRPr="007D5EF6" w:rsidRDefault="004D3BDD" w:rsidP="00F25573">
            <w:pPr>
              <w:ind w:right="210"/>
              <w:rPr>
                <w:sz w:val="24"/>
                <w:szCs w:val="24"/>
              </w:rPr>
            </w:pPr>
            <w:r w:rsidRPr="007D5EF6">
              <w:rPr>
                <w:sz w:val="24"/>
                <w:szCs w:val="24"/>
              </w:rPr>
              <w:t>20</w:t>
            </w:r>
            <w:r w:rsidR="00230F7C" w:rsidRPr="007D5EF6">
              <w:rPr>
                <w:sz w:val="24"/>
                <w:szCs w:val="24"/>
              </w:rPr>
              <w:t>6</w:t>
            </w:r>
          </w:p>
        </w:tc>
        <w:tc>
          <w:tcPr>
            <w:tcW w:w="3501" w:type="dxa"/>
          </w:tcPr>
          <w:p w14:paraId="382FAF07" w14:textId="77777777" w:rsidR="00230F7C" w:rsidRPr="007D5EF6" w:rsidRDefault="00230F7C" w:rsidP="004D3BDD">
            <w:pPr>
              <w:spacing w:before="136"/>
              <w:ind w:right="883"/>
              <w:rPr>
                <w:sz w:val="24"/>
                <w:szCs w:val="24"/>
              </w:rPr>
            </w:pPr>
            <w:r w:rsidRPr="007D5EF6">
              <w:rPr>
                <w:sz w:val="24"/>
                <w:szCs w:val="24"/>
              </w:rPr>
              <w:t>9401.80.00.00.11</w:t>
            </w:r>
          </w:p>
        </w:tc>
        <w:tc>
          <w:tcPr>
            <w:tcW w:w="5086" w:type="dxa"/>
          </w:tcPr>
          <w:p w14:paraId="185A757D" w14:textId="77777777" w:rsidR="00230F7C" w:rsidRPr="007D5EF6" w:rsidRDefault="00230F7C" w:rsidP="003B0D6C">
            <w:pPr>
              <w:spacing w:line="273" w:lineRule="exact"/>
              <w:ind w:left="70"/>
              <w:rPr>
                <w:sz w:val="24"/>
                <w:szCs w:val="24"/>
              </w:rPr>
            </w:pPr>
            <w:r w:rsidRPr="007D5EF6">
              <w:rPr>
                <w:sz w:val="24"/>
                <w:szCs w:val="24"/>
              </w:rPr>
              <w:t>Oturmaya</w:t>
            </w:r>
            <w:r w:rsidRPr="007D5EF6">
              <w:rPr>
                <w:spacing w:val="-2"/>
                <w:sz w:val="24"/>
                <w:szCs w:val="24"/>
              </w:rPr>
              <w:t xml:space="preserve"> </w:t>
            </w:r>
            <w:r w:rsidRPr="007D5EF6">
              <w:rPr>
                <w:sz w:val="24"/>
                <w:szCs w:val="24"/>
              </w:rPr>
              <w:t>mahsus</w:t>
            </w:r>
            <w:r w:rsidRPr="007D5EF6">
              <w:rPr>
                <w:spacing w:val="-6"/>
                <w:sz w:val="24"/>
                <w:szCs w:val="24"/>
              </w:rPr>
              <w:t xml:space="preserve"> </w:t>
            </w:r>
            <w:r w:rsidRPr="007D5EF6">
              <w:rPr>
                <w:sz w:val="24"/>
                <w:szCs w:val="24"/>
              </w:rPr>
              <w:t>diğer mobilyalar;</w:t>
            </w:r>
            <w:r w:rsidRPr="007D5EF6">
              <w:rPr>
                <w:spacing w:val="-9"/>
                <w:sz w:val="24"/>
                <w:szCs w:val="24"/>
              </w:rPr>
              <w:t xml:space="preserve"> </w:t>
            </w:r>
            <w:r w:rsidRPr="007D5EF6">
              <w:rPr>
                <w:sz w:val="24"/>
                <w:szCs w:val="24"/>
              </w:rPr>
              <w:t>çocuklar için</w:t>
            </w:r>
          </w:p>
          <w:p w14:paraId="6159FCFF" w14:textId="77777777" w:rsidR="00230F7C" w:rsidRPr="007D5EF6" w:rsidRDefault="00230F7C" w:rsidP="003B0D6C">
            <w:pPr>
              <w:spacing w:before="2" w:line="256" w:lineRule="exact"/>
              <w:ind w:left="70"/>
              <w:rPr>
                <w:sz w:val="24"/>
                <w:szCs w:val="24"/>
              </w:rPr>
            </w:pPr>
            <w:r w:rsidRPr="007D5EF6">
              <w:rPr>
                <w:sz w:val="24"/>
                <w:szCs w:val="24"/>
              </w:rPr>
              <w:t>olanlar</w:t>
            </w:r>
          </w:p>
        </w:tc>
      </w:tr>
      <w:tr w:rsidR="007D5EF6" w:rsidRPr="007D5EF6" w14:paraId="56E8AA55" w14:textId="77777777" w:rsidTr="003B0D6C">
        <w:trPr>
          <w:trHeight w:val="551"/>
        </w:trPr>
        <w:tc>
          <w:tcPr>
            <w:tcW w:w="860" w:type="dxa"/>
          </w:tcPr>
          <w:p w14:paraId="32C4B5B9" w14:textId="77777777" w:rsidR="00F25573" w:rsidRPr="007D5EF6" w:rsidRDefault="00F25573" w:rsidP="00F25573">
            <w:pPr>
              <w:rPr>
                <w:sz w:val="24"/>
                <w:szCs w:val="24"/>
              </w:rPr>
            </w:pPr>
          </w:p>
          <w:p w14:paraId="770BDFF8" w14:textId="6C73D524" w:rsidR="00230F7C" w:rsidRPr="007D5EF6" w:rsidRDefault="004D3BDD" w:rsidP="00F25573">
            <w:pPr>
              <w:rPr>
                <w:sz w:val="24"/>
                <w:szCs w:val="24"/>
              </w:rPr>
            </w:pPr>
            <w:r w:rsidRPr="007D5EF6">
              <w:rPr>
                <w:sz w:val="24"/>
                <w:szCs w:val="24"/>
              </w:rPr>
              <w:t>20</w:t>
            </w:r>
            <w:r w:rsidR="00230F7C" w:rsidRPr="007D5EF6">
              <w:rPr>
                <w:sz w:val="24"/>
                <w:szCs w:val="24"/>
              </w:rPr>
              <w:t>7</w:t>
            </w:r>
          </w:p>
        </w:tc>
        <w:tc>
          <w:tcPr>
            <w:tcW w:w="3501" w:type="dxa"/>
          </w:tcPr>
          <w:p w14:paraId="1D9C1685" w14:textId="77777777" w:rsidR="00230F7C" w:rsidRPr="007D5EF6" w:rsidRDefault="00230F7C" w:rsidP="004D3BDD">
            <w:pPr>
              <w:spacing w:before="135"/>
              <w:ind w:right="883"/>
              <w:rPr>
                <w:sz w:val="24"/>
                <w:szCs w:val="24"/>
              </w:rPr>
            </w:pPr>
            <w:r w:rsidRPr="007D5EF6">
              <w:rPr>
                <w:sz w:val="24"/>
                <w:szCs w:val="24"/>
              </w:rPr>
              <w:t>9401.80.00.00.19</w:t>
            </w:r>
          </w:p>
        </w:tc>
        <w:tc>
          <w:tcPr>
            <w:tcW w:w="5086" w:type="dxa"/>
          </w:tcPr>
          <w:p w14:paraId="0818B5AD" w14:textId="77777777" w:rsidR="00230F7C" w:rsidRPr="007D5EF6" w:rsidRDefault="00230F7C" w:rsidP="003B0D6C">
            <w:pPr>
              <w:spacing w:line="272" w:lineRule="exact"/>
              <w:ind w:left="70"/>
              <w:rPr>
                <w:sz w:val="24"/>
                <w:szCs w:val="24"/>
              </w:rPr>
            </w:pPr>
            <w:r w:rsidRPr="007D5EF6">
              <w:rPr>
                <w:sz w:val="24"/>
                <w:szCs w:val="24"/>
              </w:rPr>
              <w:t>Oturmaya</w:t>
            </w:r>
            <w:r w:rsidRPr="007D5EF6">
              <w:rPr>
                <w:spacing w:val="-2"/>
                <w:sz w:val="24"/>
                <w:szCs w:val="24"/>
              </w:rPr>
              <w:t xml:space="preserve"> </w:t>
            </w:r>
            <w:r w:rsidRPr="007D5EF6">
              <w:rPr>
                <w:sz w:val="24"/>
                <w:szCs w:val="24"/>
              </w:rPr>
              <w:t>mahsus</w:t>
            </w:r>
            <w:r w:rsidRPr="007D5EF6">
              <w:rPr>
                <w:spacing w:val="-6"/>
                <w:sz w:val="24"/>
                <w:szCs w:val="24"/>
              </w:rPr>
              <w:t xml:space="preserve"> </w:t>
            </w:r>
            <w:r w:rsidRPr="007D5EF6">
              <w:rPr>
                <w:sz w:val="24"/>
                <w:szCs w:val="24"/>
              </w:rPr>
              <w:t>diğer mobilyalar;</w:t>
            </w:r>
            <w:r w:rsidRPr="007D5EF6">
              <w:rPr>
                <w:spacing w:val="-9"/>
                <w:sz w:val="24"/>
                <w:szCs w:val="24"/>
              </w:rPr>
              <w:t xml:space="preserve"> </w:t>
            </w:r>
            <w:r w:rsidRPr="007D5EF6">
              <w:rPr>
                <w:sz w:val="24"/>
                <w:szCs w:val="24"/>
              </w:rPr>
              <w:t>çocuklar için</w:t>
            </w:r>
          </w:p>
          <w:p w14:paraId="36FE5AA8" w14:textId="77777777" w:rsidR="00230F7C" w:rsidRPr="007D5EF6" w:rsidRDefault="00230F7C" w:rsidP="003B0D6C">
            <w:pPr>
              <w:spacing w:before="2" w:line="256" w:lineRule="exact"/>
              <w:ind w:left="70"/>
              <w:rPr>
                <w:sz w:val="24"/>
                <w:szCs w:val="24"/>
              </w:rPr>
            </w:pPr>
            <w:r w:rsidRPr="007D5EF6">
              <w:rPr>
                <w:sz w:val="24"/>
                <w:szCs w:val="24"/>
              </w:rPr>
              <w:t>olanlar</w:t>
            </w:r>
            <w:r w:rsidRPr="007D5EF6">
              <w:rPr>
                <w:spacing w:val="-3"/>
                <w:sz w:val="24"/>
                <w:szCs w:val="24"/>
              </w:rPr>
              <w:t xml:space="preserve"> </w:t>
            </w:r>
            <w:r w:rsidRPr="007D5EF6">
              <w:rPr>
                <w:sz w:val="24"/>
                <w:szCs w:val="24"/>
              </w:rPr>
              <w:t>HARİÇ</w:t>
            </w:r>
          </w:p>
        </w:tc>
      </w:tr>
      <w:tr w:rsidR="007D5EF6" w:rsidRPr="007D5EF6" w14:paraId="23A62B9B" w14:textId="77777777" w:rsidTr="003B0D6C">
        <w:trPr>
          <w:trHeight w:val="551"/>
        </w:trPr>
        <w:tc>
          <w:tcPr>
            <w:tcW w:w="860" w:type="dxa"/>
          </w:tcPr>
          <w:p w14:paraId="1DABB950" w14:textId="77777777" w:rsidR="00F25573" w:rsidRPr="007D5EF6" w:rsidRDefault="00F25573" w:rsidP="00F25573">
            <w:pPr>
              <w:rPr>
                <w:sz w:val="24"/>
                <w:szCs w:val="24"/>
              </w:rPr>
            </w:pPr>
          </w:p>
          <w:p w14:paraId="36DB6DC6" w14:textId="3F7C468F" w:rsidR="00230F7C" w:rsidRPr="007D5EF6" w:rsidRDefault="004D3BDD" w:rsidP="00F25573">
            <w:pPr>
              <w:rPr>
                <w:sz w:val="24"/>
                <w:szCs w:val="24"/>
              </w:rPr>
            </w:pPr>
            <w:r w:rsidRPr="007D5EF6">
              <w:rPr>
                <w:sz w:val="24"/>
                <w:szCs w:val="24"/>
              </w:rPr>
              <w:t>20</w:t>
            </w:r>
            <w:r w:rsidR="00230F7C" w:rsidRPr="007D5EF6">
              <w:rPr>
                <w:sz w:val="24"/>
                <w:szCs w:val="24"/>
              </w:rPr>
              <w:t>8</w:t>
            </w:r>
          </w:p>
        </w:tc>
        <w:tc>
          <w:tcPr>
            <w:tcW w:w="3501" w:type="dxa"/>
          </w:tcPr>
          <w:p w14:paraId="1B0F182D" w14:textId="77777777" w:rsidR="00230F7C" w:rsidRPr="007D5EF6" w:rsidRDefault="00230F7C" w:rsidP="004D3BDD">
            <w:pPr>
              <w:spacing w:before="135"/>
              <w:ind w:right="883"/>
              <w:rPr>
                <w:sz w:val="24"/>
                <w:szCs w:val="24"/>
              </w:rPr>
            </w:pPr>
            <w:r w:rsidRPr="007D5EF6">
              <w:rPr>
                <w:sz w:val="24"/>
                <w:szCs w:val="24"/>
              </w:rPr>
              <w:t>9403.10.51.00.00</w:t>
            </w:r>
          </w:p>
        </w:tc>
        <w:tc>
          <w:tcPr>
            <w:tcW w:w="5086" w:type="dxa"/>
          </w:tcPr>
          <w:p w14:paraId="2D1F489F" w14:textId="77777777" w:rsidR="00230F7C" w:rsidRPr="007D5EF6" w:rsidRDefault="00230F7C" w:rsidP="003B0D6C">
            <w:pPr>
              <w:spacing w:line="272" w:lineRule="exact"/>
              <w:ind w:left="70"/>
              <w:rPr>
                <w:sz w:val="24"/>
                <w:szCs w:val="24"/>
              </w:rPr>
            </w:pPr>
            <w:r w:rsidRPr="007D5EF6">
              <w:rPr>
                <w:sz w:val="24"/>
                <w:szCs w:val="24"/>
              </w:rPr>
              <w:t>Bürolarda</w:t>
            </w:r>
            <w:r w:rsidRPr="007D5EF6">
              <w:rPr>
                <w:spacing w:val="-4"/>
                <w:sz w:val="24"/>
                <w:szCs w:val="24"/>
              </w:rPr>
              <w:t xml:space="preserve"> </w:t>
            </w:r>
            <w:r w:rsidRPr="007D5EF6">
              <w:rPr>
                <w:sz w:val="24"/>
                <w:szCs w:val="24"/>
              </w:rPr>
              <w:t>kullanılan</w:t>
            </w:r>
            <w:r w:rsidRPr="007D5EF6">
              <w:rPr>
                <w:spacing w:val="-3"/>
                <w:sz w:val="24"/>
                <w:szCs w:val="24"/>
              </w:rPr>
              <w:t xml:space="preserve"> </w:t>
            </w:r>
            <w:r w:rsidRPr="007D5EF6">
              <w:rPr>
                <w:sz w:val="24"/>
                <w:szCs w:val="24"/>
              </w:rPr>
              <w:t>metalden</w:t>
            </w:r>
            <w:r w:rsidRPr="007D5EF6">
              <w:rPr>
                <w:spacing w:val="-3"/>
                <w:sz w:val="24"/>
                <w:szCs w:val="24"/>
              </w:rPr>
              <w:t xml:space="preserve"> </w:t>
            </w:r>
            <w:r w:rsidRPr="007D5EF6">
              <w:rPr>
                <w:sz w:val="24"/>
                <w:szCs w:val="24"/>
              </w:rPr>
              <w:t>yazı</w:t>
            </w:r>
            <w:r w:rsidRPr="007D5EF6">
              <w:rPr>
                <w:spacing w:val="-8"/>
                <w:sz w:val="24"/>
                <w:szCs w:val="24"/>
              </w:rPr>
              <w:t xml:space="preserve"> </w:t>
            </w:r>
            <w:r w:rsidRPr="007D5EF6">
              <w:rPr>
                <w:sz w:val="24"/>
                <w:szCs w:val="24"/>
              </w:rPr>
              <w:t>masaları;</w:t>
            </w:r>
          </w:p>
          <w:p w14:paraId="2431C02C" w14:textId="77777777" w:rsidR="00230F7C" w:rsidRPr="007D5EF6" w:rsidRDefault="00230F7C" w:rsidP="003B0D6C">
            <w:pPr>
              <w:spacing w:before="2" w:line="256" w:lineRule="exact"/>
              <w:ind w:left="70"/>
              <w:rPr>
                <w:sz w:val="24"/>
                <w:szCs w:val="24"/>
              </w:rPr>
            </w:pPr>
            <w:r w:rsidRPr="007D5EF6">
              <w:rPr>
                <w:sz w:val="24"/>
                <w:szCs w:val="24"/>
              </w:rPr>
              <w:t>yüksekliği</w:t>
            </w:r>
            <w:r w:rsidRPr="007D5EF6">
              <w:rPr>
                <w:spacing w:val="-4"/>
                <w:sz w:val="24"/>
                <w:szCs w:val="24"/>
              </w:rPr>
              <w:t xml:space="preserve"> </w:t>
            </w:r>
            <w:r w:rsidRPr="007D5EF6">
              <w:rPr>
                <w:sz w:val="24"/>
                <w:szCs w:val="24"/>
              </w:rPr>
              <w:t>&lt;= 80</w:t>
            </w:r>
            <w:r w:rsidRPr="007D5EF6">
              <w:rPr>
                <w:spacing w:val="1"/>
                <w:sz w:val="24"/>
                <w:szCs w:val="24"/>
              </w:rPr>
              <w:t xml:space="preserve"> </w:t>
            </w:r>
            <w:r w:rsidRPr="007D5EF6">
              <w:rPr>
                <w:sz w:val="24"/>
                <w:szCs w:val="24"/>
              </w:rPr>
              <w:t>cm</w:t>
            </w:r>
          </w:p>
        </w:tc>
      </w:tr>
      <w:tr w:rsidR="007D5EF6" w:rsidRPr="007D5EF6" w14:paraId="5EC90D55" w14:textId="77777777" w:rsidTr="003B0D6C">
        <w:trPr>
          <w:trHeight w:val="556"/>
        </w:trPr>
        <w:tc>
          <w:tcPr>
            <w:tcW w:w="860" w:type="dxa"/>
          </w:tcPr>
          <w:p w14:paraId="397FDB56" w14:textId="77777777" w:rsidR="00F25573" w:rsidRPr="007D5EF6" w:rsidRDefault="00F25573" w:rsidP="00F25573">
            <w:pPr>
              <w:rPr>
                <w:sz w:val="24"/>
                <w:szCs w:val="24"/>
              </w:rPr>
            </w:pPr>
          </w:p>
          <w:p w14:paraId="38E3A80F" w14:textId="5FF0F1FA" w:rsidR="00230F7C" w:rsidRPr="007D5EF6" w:rsidRDefault="004D3BDD" w:rsidP="00F25573">
            <w:pPr>
              <w:rPr>
                <w:sz w:val="24"/>
                <w:szCs w:val="24"/>
              </w:rPr>
            </w:pPr>
            <w:r w:rsidRPr="007D5EF6">
              <w:rPr>
                <w:sz w:val="24"/>
                <w:szCs w:val="24"/>
              </w:rPr>
              <w:t>20</w:t>
            </w:r>
            <w:r w:rsidR="00230F7C" w:rsidRPr="007D5EF6">
              <w:rPr>
                <w:sz w:val="24"/>
                <w:szCs w:val="24"/>
              </w:rPr>
              <w:t>9</w:t>
            </w:r>
          </w:p>
        </w:tc>
        <w:tc>
          <w:tcPr>
            <w:tcW w:w="3501" w:type="dxa"/>
          </w:tcPr>
          <w:p w14:paraId="10B31D9F" w14:textId="77777777" w:rsidR="00230F7C" w:rsidRPr="007D5EF6" w:rsidRDefault="00230F7C" w:rsidP="004D3BDD">
            <w:pPr>
              <w:spacing w:before="136"/>
              <w:ind w:right="883"/>
              <w:rPr>
                <w:sz w:val="24"/>
                <w:szCs w:val="24"/>
              </w:rPr>
            </w:pPr>
            <w:r w:rsidRPr="007D5EF6">
              <w:rPr>
                <w:sz w:val="24"/>
                <w:szCs w:val="24"/>
              </w:rPr>
              <w:t>9403.10.58.00.00</w:t>
            </w:r>
          </w:p>
        </w:tc>
        <w:tc>
          <w:tcPr>
            <w:tcW w:w="5086" w:type="dxa"/>
          </w:tcPr>
          <w:p w14:paraId="42840BE4" w14:textId="77777777" w:rsidR="00230F7C" w:rsidRPr="007D5EF6" w:rsidRDefault="00230F7C" w:rsidP="003B0D6C">
            <w:pPr>
              <w:spacing w:line="274" w:lineRule="exact"/>
              <w:ind w:left="70" w:right="359"/>
              <w:rPr>
                <w:sz w:val="24"/>
                <w:szCs w:val="24"/>
              </w:rPr>
            </w:pPr>
            <w:r w:rsidRPr="007D5EF6">
              <w:rPr>
                <w:sz w:val="24"/>
                <w:szCs w:val="24"/>
              </w:rPr>
              <w:t>Bürolarda</w:t>
            </w:r>
            <w:r w:rsidRPr="007D5EF6">
              <w:rPr>
                <w:spacing w:val="-7"/>
                <w:sz w:val="24"/>
                <w:szCs w:val="24"/>
              </w:rPr>
              <w:t xml:space="preserve"> </w:t>
            </w:r>
            <w:r w:rsidRPr="007D5EF6">
              <w:rPr>
                <w:sz w:val="24"/>
                <w:szCs w:val="24"/>
              </w:rPr>
              <w:t>kullanılan</w:t>
            </w:r>
            <w:r w:rsidRPr="007D5EF6">
              <w:rPr>
                <w:spacing w:val="-5"/>
                <w:sz w:val="24"/>
                <w:szCs w:val="24"/>
              </w:rPr>
              <w:t xml:space="preserve"> </w:t>
            </w:r>
            <w:r w:rsidRPr="007D5EF6">
              <w:rPr>
                <w:sz w:val="24"/>
                <w:szCs w:val="24"/>
              </w:rPr>
              <w:t>metalden</w:t>
            </w:r>
            <w:r w:rsidRPr="007D5EF6">
              <w:rPr>
                <w:spacing w:val="-10"/>
                <w:sz w:val="24"/>
                <w:szCs w:val="24"/>
              </w:rPr>
              <w:t xml:space="preserve"> </w:t>
            </w:r>
            <w:r w:rsidRPr="007D5EF6">
              <w:rPr>
                <w:sz w:val="24"/>
                <w:szCs w:val="24"/>
              </w:rPr>
              <w:t>diğer mobilyalar;</w:t>
            </w:r>
            <w:r w:rsidRPr="007D5EF6">
              <w:rPr>
                <w:spacing w:val="-57"/>
                <w:sz w:val="24"/>
                <w:szCs w:val="24"/>
              </w:rPr>
              <w:t xml:space="preserve"> </w:t>
            </w:r>
            <w:r w:rsidRPr="007D5EF6">
              <w:rPr>
                <w:sz w:val="24"/>
                <w:szCs w:val="24"/>
              </w:rPr>
              <w:t>yüksekliği</w:t>
            </w:r>
            <w:r w:rsidRPr="007D5EF6">
              <w:rPr>
                <w:spacing w:val="-4"/>
                <w:sz w:val="24"/>
                <w:szCs w:val="24"/>
              </w:rPr>
              <w:t xml:space="preserve"> </w:t>
            </w:r>
            <w:r w:rsidRPr="007D5EF6">
              <w:rPr>
                <w:sz w:val="24"/>
                <w:szCs w:val="24"/>
              </w:rPr>
              <w:t>&lt;=</w:t>
            </w:r>
            <w:r w:rsidRPr="007D5EF6">
              <w:rPr>
                <w:spacing w:val="1"/>
                <w:sz w:val="24"/>
                <w:szCs w:val="24"/>
              </w:rPr>
              <w:t xml:space="preserve"> </w:t>
            </w:r>
            <w:r w:rsidRPr="007D5EF6">
              <w:rPr>
                <w:sz w:val="24"/>
                <w:szCs w:val="24"/>
              </w:rPr>
              <w:t>80</w:t>
            </w:r>
            <w:r w:rsidRPr="007D5EF6">
              <w:rPr>
                <w:spacing w:val="2"/>
                <w:sz w:val="24"/>
                <w:szCs w:val="24"/>
              </w:rPr>
              <w:t xml:space="preserve"> </w:t>
            </w:r>
            <w:r w:rsidRPr="007D5EF6">
              <w:rPr>
                <w:sz w:val="24"/>
                <w:szCs w:val="24"/>
              </w:rPr>
              <w:t>cm</w:t>
            </w:r>
          </w:p>
        </w:tc>
      </w:tr>
      <w:tr w:rsidR="007D5EF6" w:rsidRPr="007D5EF6" w14:paraId="0CD6A0E8" w14:textId="77777777" w:rsidTr="003B0D6C">
        <w:trPr>
          <w:trHeight w:val="642"/>
        </w:trPr>
        <w:tc>
          <w:tcPr>
            <w:tcW w:w="860" w:type="dxa"/>
          </w:tcPr>
          <w:p w14:paraId="356F88F5" w14:textId="77777777" w:rsidR="00F25573" w:rsidRPr="007D5EF6" w:rsidRDefault="00F25573" w:rsidP="00F25573">
            <w:pPr>
              <w:rPr>
                <w:sz w:val="24"/>
                <w:szCs w:val="24"/>
              </w:rPr>
            </w:pPr>
          </w:p>
          <w:p w14:paraId="6211581C" w14:textId="790E5213" w:rsidR="00230F7C" w:rsidRPr="007D5EF6" w:rsidRDefault="00230F7C" w:rsidP="00F25573">
            <w:pPr>
              <w:rPr>
                <w:sz w:val="24"/>
                <w:szCs w:val="24"/>
              </w:rPr>
            </w:pPr>
            <w:r w:rsidRPr="007D5EF6">
              <w:rPr>
                <w:sz w:val="24"/>
                <w:szCs w:val="24"/>
              </w:rPr>
              <w:t>2</w:t>
            </w:r>
            <w:r w:rsidR="004D3BDD" w:rsidRPr="007D5EF6">
              <w:rPr>
                <w:sz w:val="24"/>
                <w:szCs w:val="24"/>
              </w:rPr>
              <w:t>10</w:t>
            </w:r>
          </w:p>
        </w:tc>
        <w:tc>
          <w:tcPr>
            <w:tcW w:w="3501" w:type="dxa"/>
          </w:tcPr>
          <w:p w14:paraId="4E6E0908" w14:textId="77777777" w:rsidR="00230F7C" w:rsidRPr="007D5EF6" w:rsidRDefault="00230F7C" w:rsidP="004D3BDD">
            <w:pPr>
              <w:spacing w:before="178"/>
              <w:ind w:right="883"/>
              <w:rPr>
                <w:sz w:val="24"/>
                <w:szCs w:val="24"/>
              </w:rPr>
            </w:pPr>
            <w:r w:rsidRPr="007D5EF6">
              <w:rPr>
                <w:sz w:val="24"/>
                <w:szCs w:val="24"/>
              </w:rPr>
              <w:t>9403.10.91.00.00</w:t>
            </w:r>
          </w:p>
        </w:tc>
        <w:tc>
          <w:tcPr>
            <w:tcW w:w="5086" w:type="dxa"/>
          </w:tcPr>
          <w:p w14:paraId="6E5D5018" w14:textId="77777777" w:rsidR="00230F7C" w:rsidRPr="007D5EF6" w:rsidRDefault="00230F7C" w:rsidP="003B0D6C">
            <w:pPr>
              <w:spacing w:before="39" w:line="242" w:lineRule="auto"/>
              <w:ind w:left="70" w:right="190"/>
              <w:rPr>
                <w:sz w:val="24"/>
                <w:szCs w:val="24"/>
              </w:rPr>
            </w:pPr>
            <w:r w:rsidRPr="007D5EF6">
              <w:rPr>
                <w:sz w:val="24"/>
                <w:szCs w:val="24"/>
              </w:rPr>
              <w:t>Bürolarda</w:t>
            </w:r>
            <w:r w:rsidRPr="007D5EF6">
              <w:rPr>
                <w:spacing w:val="-5"/>
                <w:sz w:val="24"/>
                <w:szCs w:val="24"/>
              </w:rPr>
              <w:t xml:space="preserve"> </w:t>
            </w:r>
            <w:r w:rsidRPr="007D5EF6">
              <w:rPr>
                <w:sz w:val="24"/>
                <w:szCs w:val="24"/>
              </w:rPr>
              <w:t>kullanılan</w:t>
            </w:r>
            <w:r w:rsidRPr="007D5EF6">
              <w:rPr>
                <w:spacing w:val="-3"/>
                <w:sz w:val="24"/>
                <w:szCs w:val="24"/>
              </w:rPr>
              <w:t xml:space="preserve"> </w:t>
            </w:r>
            <w:r w:rsidRPr="007D5EF6">
              <w:rPr>
                <w:sz w:val="24"/>
                <w:szCs w:val="24"/>
              </w:rPr>
              <w:t>metalden</w:t>
            </w:r>
            <w:r w:rsidRPr="007D5EF6">
              <w:rPr>
                <w:spacing w:val="-8"/>
                <w:sz w:val="24"/>
                <w:szCs w:val="24"/>
              </w:rPr>
              <w:t xml:space="preserve"> </w:t>
            </w:r>
            <w:r w:rsidRPr="007D5EF6">
              <w:rPr>
                <w:sz w:val="24"/>
                <w:szCs w:val="24"/>
              </w:rPr>
              <w:t>kapılı,</w:t>
            </w:r>
            <w:r w:rsidRPr="007D5EF6">
              <w:rPr>
                <w:spacing w:val="-2"/>
                <w:sz w:val="24"/>
                <w:szCs w:val="24"/>
              </w:rPr>
              <w:t xml:space="preserve"> </w:t>
            </w:r>
            <w:r w:rsidRPr="007D5EF6">
              <w:rPr>
                <w:sz w:val="24"/>
                <w:szCs w:val="24"/>
              </w:rPr>
              <w:t>kanatlı</w:t>
            </w:r>
            <w:r w:rsidRPr="007D5EF6">
              <w:rPr>
                <w:spacing w:val="-8"/>
                <w:sz w:val="24"/>
                <w:szCs w:val="24"/>
              </w:rPr>
              <w:t xml:space="preserve"> </w:t>
            </w:r>
            <w:r w:rsidRPr="007D5EF6">
              <w:rPr>
                <w:sz w:val="24"/>
                <w:szCs w:val="24"/>
              </w:rPr>
              <w:t>veya</w:t>
            </w:r>
            <w:r w:rsidRPr="007D5EF6">
              <w:rPr>
                <w:spacing w:val="-57"/>
                <w:sz w:val="24"/>
                <w:szCs w:val="24"/>
              </w:rPr>
              <w:t xml:space="preserve"> </w:t>
            </w:r>
            <w:r w:rsidRPr="007D5EF6">
              <w:rPr>
                <w:sz w:val="24"/>
                <w:szCs w:val="24"/>
              </w:rPr>
              <w:t>sürgülü</w:t>
            </w:r>
            <w:r w:rsidRPr="007D5EF6">
              <w:rPr>
                <w:spacing w:val="1"/>
                <w:sz w:val="24"/>
                <w:szCs w:val="24"/>
              </w:rPr>
              <w:t xml:space="preserve"> </w:t>
            </w:r>
            <w:r w:rsidRPr="007D5EF6">
              <w:rPr>
                <w:sz w:val="24"/>
                <w:szCs w:val="24"/>
              </w:rPr>
              <w:t>dolaplar;</w:t>
            </w:r>
            <w:r w:rsidRPr="007D5EF6">
              <w:rPr>
                <w:spacing w:val="1"/>
                <w:sz w:val="24"/>
                <w:szCs w:val="24"/>
              </w:rPr>
              <w:t xml:space="preserve"> </w:t>
            </w:r>
            <w:r w:rsidRPr="007D5EF6">
              <w:rPr>
                <w:sz w:val="24"/>
                <w:szCs w:val="24"/>
              </w:rPr>
              <w:t>yüksekliği</w:t>
            </w:r>
            <w:r w:rsidRPr="007D5EF6">
              <w:rPr>
                <w:spacing w:val="-3"/>
                <w:sz w:val="24"/>
                <w:szCs w:val="24"/>
              </w:rPr>
              <w:t xml:space="preserve"> </w:t>
            </w:r>
            <w:r w:rsidRPr="007D5EF6">
              <w:rPr>
                <w:sz w:val="24"/>
                <w:szCs w:val="24"/>
              </w:rPr>
              <w:t>&gt;</w:t>
            </w:r>
            <w:r w:rsidRPr="007D5EF6">
              <w:rPr>
                <w:spacing w:val="1"/>
                <w:sz w:val="24"/>
                <w:szCs w:val="24"/>
              </w:rPr>
              <w:t xml:space="preserve"> </w:t>
            </w:r>
            <w:r w:rsidRPr="007D5EF6">
              <w:rPr>
                <w:sz w:val="24"/>
                <w:szCs w:val="24"/>
              </w:rPr>
              <w:t>80</w:t>
            </w:r>
            <w:r w:rsidRPr="007D5EF6">
              <w:rPr>
                <w:spacing w:val="1"/>
                <w:sz w:val="24"/>
                <w:szCs w:val="24"/>
              </w:rPr>
              <w:t xml:space="preserve"> </w:t>
            </w:r>
            <w:r w:rsidRPr="007D5EF6">
              <w:rPr>
                <w:sz w:val="24"/>
                <w:szCs w:val="24"/>
              </w:rPr>
              <w:t>cm</w:t>
            </w:r>
          </w:p>
        </w:tc>
      </w:tr>
      <w:tr w:rsidR="007D5EF6" w:rsidRPr="007D5EF6" w14:paraId="67D126F6" w14:textId="77777777" w:rsidTr="003B0D6C">
        <w:trPr>
          <w:trHeight w:val="647"/>
        </w:trPr>
        <w:tc>
          <w:tcPr>
            <w:tcW w:w="860" w:type="dxa"/>
          </w:tcPr>
          <w:p w14:paraId="1812EFFA" w14:textId="77777777" w:rsidR="00F25573" w:rsidRPr="007D5EF6" w:rsidRDefault="00F25573" w:rsidP="00F25573">
            <w:pPr>
              <w:rPr>
                <w:sz w:val="24"/>
                <w:szCs w:val="24"/>
              </w:rPr>
            </w:pPr>
          </w:p>
          <w:p w14:paraId="20E7A53F" w14:textId="12E5E1C5"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1</w:t>
            </w:r>
          </w:p>
        </w:tc>
        <w:tc>
          <w:tcPr>
            <w:tcW w:w="3501" w:type="dxa"/>
          </w:tcPr>
          <w:p w14:paraId="71BB27DE" w14:textId="77777777" w:rsidR="00230F7C" w:rsidRPr="007D5EF6" w:rsidRDefault="00230F7C" w:rsidP="004D3BDD">
            <w:pPr>
              <w:spacing w:before="183"/>
              <w:ind w:right="883"/>
              <w:rPr>
                <w:sz w:val="24"/>
                <w:szCs w:val="24"/>
              </w:rPr>
            </w:pPr>
            <w:r w:rsidRPr="007D5EF6">
              <w:rPr>
                <w:sz w:val="24"/>
                <w:szCs w:val="24"/>
              </w:rPr>
              <w:t>9403.10.93.00.00</w:t>
            </w:r>
          </w:p>
        </w:tc>
        <w:tc>
          <w:tcPr>
            <w:tcW w:w="5086" w:type="dxa"/>
          </w:tcPr>
          <w:p w14:paraId="33F56284" w14:textId="77777777" w:rsidR="00230F7C" w:rsidRPr="007D5EF6" w:rsidRDefault="00230F7C" w:rsidP="003B0D6C">
            <w:pPr>
              <w:spacing w:before="44" w:line="242" w:lineRule="auto"/>
              <w:ind w:left="70" w:right="140"/>
              <w:rPr>
                <w:sz w:val="24"/>
                <w:szCs w:val="24"/>
              </w:rPr>
            </w:pPr>
            <w:r w:rsidRPr="007D5EF6">
              <w:rPr>
                <w:sz w:val="24"/>
                <w:szCs w:val="24"/>
              </w:rPr>
              <w:t>Bürolarda</w:t>
            </w:r>
            <w:r w:rsidRPr="007D5EF6">
              <w:rPr>
                <w:spacing w:val="-4"/>
                <w:sz w:val="24"/>
                <w:szCs w:val="24"/>
              </w:rPr>
              <w:t xml:space="preserve"> </w:t>
            </w:r>
            <w:r w:rsidRPr="007D5EF6">
              <w:rPr>
                <w:sz w:val="24"/>
                <w:szCs w:val="24"/>
              </w:rPr>
              <w:t>kullanılan</w:t>
            </w:r>
            <w:r w:rsidRPr="007D5EF6">
              <w:rPr>
                <w:spacing w:val="-4"/>
                <w:sz w:val="24"/>
                <w:szCs w:val="24"/>
              </w:rPr>
              <w:t xml:space="preserve"> </w:t>
            </w:r>
            <w:r w:rsidRPr="007D5EF6">
              <w:rPr>
                <w:sz w:val="24"/>
                <w:szCs w:val="24"/>
              </w:rPr>
              <w:t>metalden</w:t>
            </w:r>
            <w:r w:rsidRPr="007D5EF6">
              <w:rPr>
                <w:spacing w:val="-7"/>
                <w:sz w:val="24"/>
                <w:szCs w:val="24"/>
              </w:rPr>
              <w:t xml:space="preserve"> </w:t>
            </w:r>
            <w:r w:rsidRPr="007D5EF6">
              <w:rPr>
                <w:sz w:val="24"/>
                <w:szCs w:val="24"/>
              </w:rPr>
              <w:t>çekmeceli</w:t>
            </w:r>
            <w:r w:rsidRPr="007D5EF6">
              <w:rPr>
                <w:spacing w:val="-7"/>
                <w:sz w:val="24"/>
                <w:szCs w:val="24"/>
              </w:rPr>
              <w:t xml:space="preserve"> </w:t>
            </w:r>
            <w:r w:rsidRPr="007D5EF6">
              <w:rPr>
                <w:sz w:val="24"/>
                <w:szCs w:val="24"/>
              </w:rPr>
              <w:t>dolaplar,</w:t>
            </w:r>
            <w:r w:rsidRPr="007D5EF6">
              <w:rPr>
                <w:spacing w:val="-57"/>
                <w:sz w:val="24"/>
                <w:szCs w:val="24"/>
              </w:rPr>
              <w:t xml:space="preserve"> </w:t>
            </w:r>
            <w:r w:rsidRPr="007D5EF6">
              <w:rPr>
                <w:sz w:val="24"/>
                <w:szCs w:val="24"/>
              </w:rPr>
              <w:t>dosya</w:t>
            </w:r>
            <w:r w:rsidRPr="007D5EF6">
              <w:rPr>
                <w:spacing w:val="-1"/>
                <w:sz w:val="24"/>
                <w:szCs w:val="24"/>
              </w:rPr>
              <w:t xml:space="preserve"> </w:t>
            </w:r>
            <w:r w:rsidRPr="007D5EF6">
              <w:rPr>
                <w:sz w:val="24"/>
                <w:szCs w:val="24"/>
              </w:rPr>
              <w:t>veya</w:t>
            </w:r>
            <w:r w:rsidRPr="007D5EF6">
              <w:rPr>
                <w:spacing w:val="5"/>
                <w:sz w:val="24"/>
                <w:szCs w:val="24"/>
              </w:rPr>
              <w:t xml:space="preserve"> </w:t>
            </w:r>
            <w:r w:rsidRPr="007D5EF6">
              <w:rPr>
                <w:sz w:val="24"/>
                <w:szCs w:val="24"/>
              </w:rPr>
              <w:t>fiş</w:t>
            </w:r>
            <w:r w:rsidRPr="007D5EF6">
              <w:rPr>
                <w:spacing w:val="-2"/>
                <w:sz w:val="24"/>
                <w:szCs w:val="24"/>
              </w:rPr>
              <w:t xml:space="preserve"> </w:t>
            </w:r>
            <w:r w:rsidRPr="007D5EF6">
              <w:rPr>
                <w:sz w:val="24"/>
                <w:szCs w:val="24"/>
              </w:rPr>
              <w:t>dolapları;</w:t>
            </w:r>
            <w:r w:rsidRPr="007D5EF6">
              <w:rPr>
                <w:spacing w:val="1"/>
                <w:sz w:val="24"/>
                <w:szCs w:val="24"/>
              </w:rPr>
              <w:t xml:space="preserve"> </w:t>
            </w:r>
            <w:r w:rsidRPr="007D5EF6">
              <w:rPr>
                <w:sz w:val="24"/>
                <w:szCs w:val="24"/>
              </w:rPr>
              <w:t>yüksekliği</w:t>
            </w:r>
            <w:r w:rsidRPr="007D5EF6">
              <w:rPr>
                <w:spacing w:val="-4"/>
                <w:sz w:val="24"/>
                <w:szCs w:val="24"/>
              </w:rPr>
              <w:t xml:space="preserve"> </w:t>
            </w:r>
            <w:r w:rsidRPr="007D5EF6">
              <w:rPr>
                <w:sz w:val="24"/>
                <w:szCs w:val="24"/>
              </w:rPr>
              <w:t>&gt;</w:t>
            </w:r>
            <w:r w:rsidRPr="007D5EF6">
              <w:rPr>
                <w:spacing w:val="-1"/>
                <w:sz w:val="24"/>
                <w:szCs w:val="24"/>
              </w:rPr>
              <w:t xml:space="preserve"> </w:t>
            </w:r>
            <w:r w:rsidRPr="007D5EF6">
              <w:rPr>
                <w:sz w:val="24"/>
                <w:szCs w:val="24"/>
              </w:rPr>
              <w:t>80</w:t>
            </w:r>
            <w:r w:rsidRPr="007D5EF6">
              <w:rPr>
                <w:spacing w:val="1"/>
                <w:sz w:val="24"/>
                <w:szCs w:val="24"/>
              </w:rPr>
              <w:t xml:space="preserve"> </w:t>
            </w:r>
            <w:r w:rsidRPr="007D5EF6">
              <w:rPr>
                <w:sz w:val="24"/>
                <w:szCs w:val="24"/>
              </w:rPr>
              <w:t>cm</w:t>
            </w:r>
          </w:p>
        </w:tc>
      </w:tr>
      <w:tr w:rsidR="007D5EF6" w:rsidRPr="007D5EF6" w14:paraId="456AEBD9" w14:textId="77777777" w:rsidTr="003B0D6C">
        <w:trPr>
          <w:trHeight w:val="551"/>
        </w:trPr>
        <w:tc>
          <w:tcPr>
            <w:tcW w:w="860" w:type="dxa"/>
          </w:tcPr>
          <w:p w14:paraId="214B595E" w14:textId="77777777" w:rsidR="00F25573" w:rsidRPr="007D5EF6" w:rsidRDefault="00F25573" w:rsidP="00F25573">
            <w:pPr>
              <w:rPr>
                <w:sz w:val="24"/>
                <w:szCs w:val="24"/>
              </w:rPr>
            </w:pPr>
          </w:p>
          <w:p w14:paraId="5DD0905E" w14:textId="298D0025"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2</w:t>
            </w:r>
          </w:p>
        </w:tc>
        <w:tc>
          <w:tcPr>
            <w:tcW w:w="3501" w:type="dxa"/>
          </w:tcPr>
          <w:p w14:paraId="253F60A8" w14:textId="77777777" w:rsidR="00230F7C" w:rsidRPr="007D5EF6" w:rsidRDefault="00230F7C" w:rsidP="004D3BDD">
            <w:pPr>
              <w:spacing w:before="135"/>
              <w:ind w:right="883"/>
              <w:rPr>
                <w:sz w:val="24"/>
                <w:szCs w:val="24"/>
              </w:rPr>
            </w:pPr>
            <w:r w:rsidRPr="007D5EF6">
              <w:rPr>
                <w:sz w:val="24"/>
                <w:szCs w:val="24"/>
              </w:rPr>
              <w:t>9403.10.98.00.00</w:t>
            </w:r>
          </w:p>
        </w:tc>
        <w:tc>
          <w:tcPr>
            <w:tcW w:w="5086" w:type="dxa"/>
          </w:tcPr>
          <w:p w14:paraId="0B6BE633" w14:textId="77777777" w:rsidR="00230F7C" w:rsidRPr="007D5EF6" w:rsidRDefault="00230F7C" w:rsidP="003B0D6C">
            <w:pPr>
              <w:spacing w:line="274" w:lineRule="exact"/>
              <w:ind w:left="70" w:right="359"/>
              <w:rPr>
                <w:sz w:val="24"/>
                <w:szCs w:val="24"/>
              </w:rPr>
            </w:pPr>
            <w:r w:rsidRPr="007D5EF6">
              <w:rPr>
                <w:sz w:val="24"/>
                <w:szCs w:val="24"/>
              </w:rPr>
              <w:t>Bürolarda</w:t>
            </w:r>
            <w:r w:rsidRPr="007D5EF6">
              <w:rPr>
                <w:spacing w:val="-7"/>
                <w:sz w:val="24"/>
                <w:szCs w:val="24"/>
              </w:rPr>
              <w:t xml:space="preserve"> </w:t>
            </w:r>
            <w:r w:rsidRPr="007D5EF6">
              <w:rPr>
                <w:sz w:val="24"/>
                <w:szCs w:val="24"/>
              </w:rPr>
              <w:t>kullanılan</w:t>
            </w:r>
            <w:r w:rsidRPr="007D5EF6">
              <w:rPr>
                <w:spacing w:val="-5"/>
                <w:sz w:val="24"/>
                <w:szCs w:val="24"/>
              </w:rPr>
              <w:t xml:space="preserve"> </w:t>
            </w:r>
            <w:r w:rsidRPr="007D5EF6">
              <w:rPr>
                <w:sz w:val="24"/>
                <w:szCs w:val="24"/>
              </w:rPr>
              <w:t>metalden</w:t>
            </w:r>
            <w:r w:rsidRPr="007D5EF6">
              <w:rPr>
                <w:spacing w:val="-10"/>
                <w:sz w:val="24"/>
                <w:szCs w:val="24"/>
              </w:rPr>
              <w:t xml:space="preserve"> </w:t>
            </w:r>
            <w:r w:rsidRPr="007D5EF6">
              <w:rPr>
                <w:sz w:val="24"/>
                <w:szCs w:val="24"/>
              </w:rPr>
              <w:t>diğer mobilyalar;</w:t>
            </w:r>
            <w:r w:rsidRPr="007D5EF6">
              <w:rPr>
                <w:spacing w:val="-57"/>
                <w:sz w:val="24"/>
                <w:szCs w:val="24"/>
              </w:rPr>
              <w:t xml:space="preserve"> </w:t>
            </w:r>
            <w:r w:rsidRPr="007D5EF6">
              <w:rPr>
                <w:sz w:val="24"/>
                <w:szCs w:val="24"/>
              </w:rPr>
              <w:t>yüksekliği</w:t>
            </w:r>
            <w:r w:rsidRPr="007D5EF6">
              <w:rPr>
                <w:spacing w:val="-4"/>
                <w:sz w:val="24"/>
                <w:szCs w:val="24"/>
              </w:rPr>
              <w:t xml:space="preserve"> </w:t>
            </w:r>
            <w:r w:rsidRPr="007D5EF6">
              <w:rPr>
                <w:sz w:val="24"/>
                <w:szCs w:val="24"/>
              </w:rPr>
              <w:t>&gt;</w:t>
            </w:r>
            <w:r w:rsidRPr="007D5EF6">
              <w:rPr>
                <w:spacing w:val="1"/>
                <w:sz w:val="24"/>
                <w:szCs w:val="24"/>
              </w:rPr>
              <w:t xml:space="preserve"> </w:t>
            </w:r>
            <w:r w:rsidRPr="007D5EF6">
              <w:rPr>
                <w:sz w:val="24"/>
                <w:szCs w:val="24"/>
              </w:rPr>
              <w:t>80</w:t>
            </w:r>
            <w:r w:rsidRPr="007D5EF6">
              <w:rPr>
                <w:spacing w:val="2"/>
                <w:sz w:val="24"/>
                <w:szCs w:val="24"/>
              </w:rPr>
              <w:t xml:space="preserve"> </w:t>
            </w:r>
            <w:r w:rsidRPr="007D5EF6">
              <w:rPr>
                <w:sz w:val="24"/>
                <w:szCs w:val="24"/>
              </w:rPr>
              <w:t>cm</w:t>
            </w:r>
          </w:p>
        </w:tc>
      </w:tr>
      <w:tr w:rsidR="007D5EF6" w:rsidRPr="007D5EF6" w14:paraId="2CC61B72" w14:textId="77777777" w:rsidTr="003B0D6C">
        <w:trPr>
          <w:trHeight w:val="330"/>
        </w:trPr>
        <w:tc>
          <w:tcPr>
            <w:tcW w:w="860" w:type="dxa"/>
          </w:tcPr>
          <w:p w14:paraId="31E6BBF3" w14:textId="5A813922" w:rsidR="00230F7C" w:rsidRPr="007D5EF6" w:rsidRDefault="00230F7C" w:rsidP="00F25573">
            <w:pPr>
              <w:rPr>
                <w:sz w:val="24"/>
                <w:szCs w:val="24"/>
              </w:rPr>
            </w:pPr>
            <w:r w:rsidRPr="007D5EF6">
              <w:rPr>
                <w:sz w:val="24"/>
                <w:szCs w:val="24"/>
              </w:rPr>
              <w:t>2</w:t>
            </w:r>
            <w:r w:rsidR="004D3BDD" w:rsidRPr="007D5EF6">
              <w:rPr>
                <w:sz w:val="24"/>
                <w:szCs w:val="24"/>
              </w:rPr>
              <w:t>13</w:t>
            </w:r>
          </w:p>
        </w:tc>
        <w:tc>
          <w:tcPr>
            <w:tcW w:w="3501" w:type="dxa"/>
          </w:tcPr>
          <w:p w14:paraId="7BC52421" w14:textId="77777777" w:rsidR="00230F7C" w:rsidRPr="007D5EF6" w:rsidRDefault="00230F7C" w:rsidP="004D3BDD">
            <w:pPr>
              <w:spacing w:before="25"/>
              <w:ind w:right="883"/>
              <w:rPr>
                <w:sz w:val="24"/>
                <w:szCs w:val="24"/>
              </w:rPr>
            </w:pPr>
            <w:r w:rsidRPr="007D5EF6">
              <w:rPr>
                <w:sz w:val="24"/>
                <w:szCs w:val="24"/>
              </w:rPr>
              <w:t>9403.20.20.00.11</w:t>
            </w:r>
          </w:p>
        </w:tc>
        <w:tc>
          <w:tcPr>
            <w:tcW w:w="5086" w:type="dxa"/>
          </w:tcPr>
          <w:p w14:paraId="5507F16F" w14:textId="77777777" w:rsidR="00230F7C" w:rsidRPr="007D5EF6" w:rsidRDefault="00230F7C" w:rsidP="003B0D6C">
            <w:pPr>
              <w:spacing w:before="25"/>
              <w:ind w:left="70"/>
              <w:rPr>
                <w:sz w:val="24"/>
                <w:szCs w:val="24"/>
              </w:rPr>
            </w:pPr>
            <w:r w:rsidRPr="007D5EF6">
              <w:rPr>
                <w:sz w:val="24"/>
                <w:szCs w:val="24"/>
              </w:rPr>
              <w:t>Metalden</w:t>
            </w:r>
            <w:r w:rsidRPr="007D5EF6">
              <w:rPr>
                <w:spacing w:val="-8"/>
                <w:sz w:val="24"/>
                <w:szCs w:val="24"/>
              </w:rPr>
              <w:t xml:space="preserve"> </w:t>
            </w:r>
            <w:r w:rsidRPr="007D5EF6">
              <w:rPr>
                <w:sz w:val="24"/>
                <w:szCs w:val="24"/>
              </w:rPr>
              <w:t>çocuk</w:t>
            </w:r>
            <w:r w:rsidRPr="007D5EF6">
              <w:rPr>
                <w:spacing w:val="-3"/>
                <w:sz w:val="24"/>
                <w:szCs w:val="24"/>
              </w:rPr>
              <w:t xml:space="preserve"> </w:t>
            </w:r>
            <w:r w:rsidRPr="007D5EF6">
              <w:rPr>
                <w:sz w:val="24"/>
                <w:szCs w:val="24"/>
              </w:rPr>
              <w:t>karyolaları</w:t>
            </w:r>
            <w:r w:rsidRPr="007D5EF6">
              <w:rPr>
                <w:spacing w:val="-7"/>
                <w:sz w:val="24"/>
                <w:szCs w:val="24"/>
              </w:rPr>
              <w:t xml:space="preserve"> </w:t>
            </w:r>
            <w:r w:rsidRPr="007D5EF6">
              <w:rPr>
                <w:sz w:val="24"/>
                <w:szCs w:val="24"/>
              </w:rPr>
              <w:t>ve</w:t>
            </w:r>
            <w:r w:rsidRPr="007D5EF6">
              <w:rPr>
                <w:spacing w:val="1"/>
                <w:sz w:val="24"/>
                <w:szCs w:val="24"/>
              </w:rPr>
              <w:t xml:space="preserve"> </w:t>
            </w:r>
            <w:r w:rsidRPr="007D5EF6">
              <w:rPr>
                <w:sz w:val="24"/>
                <w:szCs w:val="24"/>
              </w:rPr>
              <w:t>beşikler</w:t>
            </w:r>
          </w:p>
        </w:tc>
      </w:tr>
      <w:tr w:rsidR="007D5EF6" w:rsidRPr="007D5EF6" w14:paraId="573EF605" w14:textId="77777777" w:rsidTr="003B0D6C">
        <w:trPr>
          <w:trHeight w:val="551"/>
        </w:trPr>
        <w:tc>
          <w:tcPr>
            <w:tcW w:w="860" w:type="dxa"/>
          </w:tcPr>
          <w:p w14:paraId="3AFF13B8" w14:textId="77777777" w:rsidR="00F25573" w:rsidRPr="007D5EF6" w:rsidRDefault="00F25573" w:rsidP="00F25573">
            <w:pPr>
              <w:rPr>
                <w:sz w:val="24"/>
                <w:szCs w:val="24"/>
              </w:rPr>
            </w:pPr>
          </w:p>
          <w:p w14:paraId="4717C260" w14:textId="35F60A8A"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4</w:t>
            </w:r>
          </w:p>
        </w:tc>
        <w:tc>
          <w:tcPr>
            <w:tcW w:w="3501" w:type="dxa"/>
          </w:tcPr>
          <w:p w14:paraId="7588AE2B" w14:textId="77777777" w:rsidR="00230F7C" w:rsidRPr="007D5EF6" w:rsidRDefault="00230F7C" w:rsidP="004D3BDD">
            <w:pPr>
              <w:spacing w:before="135"/>
              <w:ind w:right="883"/>
              <w:rPr>
                <w:sz w:val="24"/>
                <w:szCs w:val="24"/>
              </w:rPr>
            </w:pPr>
            <w:r w:rsidRPr="007D5EF6">
              <w:rPr>
                <w:sz w:val="24"/>
                <w:szCs w:val="24"/>
              </w:rPr>
              <w:t>9403.20.20.00.19</w:t>
            </w:r>
          </w:p>
        </w:tc>
        <w:tc>
          <w:tcPr>
            <w:tcW w:w="5086" w:type="dxa"/>
          </w:tcPr>
          <w:p w14:paraId="178EAAE6" w14:textId="77777777" w:rsidR="00230F7C" w:rsidRPr="007D5EF6" w:rsidRDefault="00230F7C" w:rsidP="003B0D6C">
            <w:pPr>
              <w:spacing w:line="274" w:lineRule="exact"/>
              <w:ind w:left="70" w:right="317"/>
              <w:rPr>
                <w:sz w:val="24"/>
                <w:szCs w:val="24"/>
              </w:rPr>
            </w:pPr>
            <w:r w:rsidRPr="007D5EF6">
              <w:rPr>
                <w:sz w:val="24"/>
                <w:szCs w:val="24"/>
              </w:rPr>
              <w:t>Metalden</w:t>
            </w:r>
            <w:r w:rsidRPr="007D5EF6">
              <w:rPr>
                <w:spacing w:val="-7"/>
                <w:sz w:val="24"/>
                <w:szCs w:val="24"/>
              </w:rPr>
              <w:t xml:space="preserve"> </w:t>
            </w:r>
            <w:r w:rsidRPr="007D5EF6">
              <w:rPr>
                <w:sz w:val="24"/>
                <w:szCs w:val="24"/>
              </w:rPr>
              <w:t>karyolalar;</w:t>
            </w:r>
            <w:r w:rsidRPr="007D5EF6">
              <w:rPr>
                <w:spacing w:val="-3"/>
                <w:sz w:val="24"/>
                <w:szCs w:val="24"/>
              </w:rPr>
              <w:t xml:space="preserve"> </w:t>
            </w:r>
            <w:r w:rsidRPr="007D5EF6">
              <w:rPr>
                <w:sz w:val="24"/>
                <w:szCs w:val="24"/>
              </w:rPr>
              <w:t>metalden</w:t>
            </w:r>
            <w:r w:rsidRPr="007D5EF6">
              <w:rPr>
                <w:spacing w:val="-7"/>
                <w:sz w:val="24"/>
                <w:szCs w:val="24"/>
              </w:rPr>
              <w:t xml:space="preserve"> </w:t>
            </w:r>
            <w:r w:rsidRPr="007D5EF6">
              <w:rPr>
                <w:sz w:val="24"/>
                <w:szCs w:val="24"/>
              </w:rPr>
              <w:t>çocuk</w:t>
            </w:r>
            <w:r w:rsidRPr="007D5EF6">
              <w:rPr>
                <w:spacing w:val="-2"/>
                <w:sz w:val="24"/>
                <w:szCs w:val="24"/>
              </w:rPr>
              <w:t xml:space="preserve"> </w:t>
            </w:r>
            <w:r w:rsidRPr="007D5EF6">
              <w:rPr>
                <w:sz w:val="24"/>
                <w:szCs w:val="24"/>
              </w:rPr>
              <w:t>karyolaları</w:t>
            </w:r>
            <w:r w:rsidRPr="007D5EF6">
              <w:rPr>
                <w:spacing w:val="-57"/>
                <w:sz w:val="24"/>
                <w:szCs w:val="24"/>
              </w:rPr>
              <w:t xml:space="preserve"> </w:t>
            </w:r>
            <w:r w:rsidRPr="007D5EF6">
              <w:rPr>
                <w:sz w:val="24"/>
                <w:szCs w:val="24"/>
              </w:rPr>
              <w:t>ve</w:t>
            </w:r>
            <w:r w:rsidRPr="007D5EF6">
              <w:rPr>
                <w:spacing w:val="5"/>
                <w:sz w:val="24"/>
                <w:szCs w:val="24"/>
              </w:rPr>
              <w:t xml:space="preserve"> </w:t>
            </w:r>
            <w:r w:rsidRPr="007D5EF6">
              <w:rPr>
                <w:sz w:val="24"/>
                <w:szCs w:val="24"/>
              </w:rPr>
              <w:t>beşikler</w:t>
            </w:r>
            <w:r w:rsidRPr="007D5EF6">
              <w:rPr>
                <w:spacing w:val="3"/>
                <w:sz w:val="24"/>
                <w:szCs w:val="24"/>
              </w:rPr>
              <w:t xml:space="preserve"> </w:t>
            </w:r>
            <w:r w:rsidRPr="007D5EF6">
              <w:rPr>
                <w:sz w:val="24"/>
                <w:szCs w:val="24"/>
              </w:rPr>
              <w:t>HARİÇ</w:t>
            </w:r>
          </w:p>
        </w:tc>
      </w:tr>
      <w:tr w:rsidR="007D5EF6" w:rsidRPr="007D5EF6" w14:paraId="6C0EA242" w14:textId="77777777" w:rsidTr="003B0D6C">
        <w:trPr>
          <w:trHeight w:val="551"/>
        </w:trPr>
        <w:tc>
          <w:tcPr>
            <w:tcW w:w="860" w:type="dxa"/>
          </w:tcPr>
          <w:p w14:paraId="483F7CDA" w14:textId="77777777" w:rsidR="00F25573" w:rsidRPr="007D5EF6" w:rsidRDefault="00F25573" w:rsidP="00F25573">
            <w:pPr>
              <w:rPr>
                <w:sz w:val="24"/>
                <w:szCs w:val="24"/>
              </w:rPr>
            </w:pPr>
          </w:p>
          <w:p w14:paraId="25710E10" w14:textId="66A44D89"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5</w:t>
            </w:r>
          </w:p>
        </w:tc>
        <w:tc>
          <w:tcPr>
            <w:tcW w:w="3501" w:type="dxa"/>
          </w:tcPr>
          <w:p w14:paraId="7D353308" w14:textId="77777777" w:rsidR="00230F7C" w:rsidRPr="007D5EF6" w:rsidRDefault="00230F7C" w:rsidP="004D3BDD">
            <w:pPr>
              <w:spacing w:before="136"/>
              <w:ind w:right="883"/>
              <w:rPr>
                <w:sz w:val="24"/>
                <w:szCs w:val="24"/>
              </w:rPr>
            </w:pPr>
            <w:r w:rsidRPr="007D5EF6">
              <w:rPr>
                <w:sz w:val="24"/>
                <w:szCs w:val="24"/>
              </w:rPr>
              <w:t>9403.20.80.10.00</w:t>
            </w:r>
          </w:p>
        </w:tc>
        <w:tc>
          <w:tcPr>
            <w:tcW w:w="5086" w:type="dxa"/>
          </w:tcPr>
          <w:p w14:paraId="7CF3B516" w14:textId="77777777" w:rsidR="00230F7C" w:rsidRPr="007D5EF6" w:rsidRDefault="00230F7C" w:rsidP="003B0D6C">
            <w:pPr>
              <w:spacing w:line="273" w:lineRule="exact"/>
              <w:ind w:left="70"/>
              <w:rPr>
                <w:sz w:val="24"/>
                <w:szCs w:val="24"/>
              </w:rPr>
            </w:pPr>
            <w:r w:rsidRPr="007D5EF6">
              <w:rPr>
                <w:sz w:val="24"/>
                <w:szCs w:val="24"/>
              </w:rPr>
              <w:t>Çinkodan,</w:t>
            </w:r>
            <w:r w:rsidRPr="007D5EF6">
              <w:rPr>
                <w:spacing w:val="-2"/>
                <w:sz w:val="24"/>
                <w:szCs w:val="24"/>
              </w:rPr>
              <w:t xml:space="preserve"> </w:t>
            </w:r>
            <w:r w:rsidRPr="007D5EF6">
              <w:rPr>
                <w:sz w:val="24"/>
                <w:szCs w:val="24"/>
              </w:rPr>
              <w:t>demir</w:t>
            </w:r>
            <w:r w:rsidRPr="007D5EF6">
              <w:rPr>
                <w:spacing w:val="2"/>
                <w:sz w:val="24"/>
                <w:szCs w:val="24"/>
              </w:rPr>
              <w:t xml:space="preserve"> </w:t>
            </w:r>
            <w:r w:rsidRPr="007D5EF6">
              <w:rPr>
                <w:sz w:val="24"/>
                <w:szCs w:val="24"/>
              </w:rPr>
              <w:t>veya</w:t>
            </w:r>
            <w:r w:rsidRPr="007D5EF6">
              <w:rPr>
                <w:spacing w:val="-5"/>
                <w:sz w:val="24"/>
                <w:szCs w:val="24"/>
              </w:rPr>
              <w:t xml:space="preserve"> </w:t>
            </w:r>
            <w:r w:rsidRPr="007D5EF6">
              <w:rPr>
                <w:sz w:val="24"/>
                <w:szCs w:val="24"/>
              </w:rPr>
              <w:t>çelikten</w:t>
            </w:r>
            <w:r w:rsidRPr="007D5EF6">
              <w:rPr>
                <w:spacing w:val="-8"/>
                <w:sz w:val="24"/>
                <w:szCs w:val="24"/>
              </w:rPr>
              <w:t xml:space="preserve"> </w:t>
            </w:r>
            <w:r w:rsidRPr="007D5EF6">
              <w:rPr>
                <w:sz w:val="24"/>
                <w:szCs w:val="24"/>
              </w:rPr>
              <w:t>asma</w:t>
            </w:r>
            <w:r w:rsidRPr="007D5EF6">
              <w:rPr>
                <w:spacing w:val="1"/>
                <w:sz w:val="24"/>
                <w:szCs w:val="24"/>
              </w:rPr>
              <w:t xml:space="preserve"> </w:t>
            </w:r>
            <w:r w:rsidRPr="007D5EF6">
              <w:rPr>
                <w:sz w:val="24"/>
                <w:szCs w:val="24"/>
              </w:rPr>
              <w:t>yemek</w:t>
            </w:r>
          </w:p>
          <w:p w14:paraId="2C76FE83" w14:textId="77777777" w:rsidR="00230F7C" w:rsidRPr="007D5EF6" w:rsidRDefault="00230F7C" w:rsidP="003B0D6C">
            <w:pPr>
              <w:spacing w:before="2" w:line="256" w:lineRule="exact"/>
              <w:ind w:left="70"/>
              <w:rPr>
                <w:sz w:val="24"/>
                <w:szCs w:val="24"/>
              </w:rPr>
            </w:pPr>
            <w:r w:rsidRPr="007D5EF6">
              <w:rPr>
                <w:sz w:val="24"/>
                <w:szCs w:val="24"/>
              </w:rPr>
              <w:t>dolapları</w:t>
            </w:r>
          </w:p>
        </w:tc>
      </w:tr>
      <w:tr w:rsidR="007D5EF6" w:rsidRPr="007D5EF6" w14:paraId="142255C9" w14:textId="77777777" w:rsidTr="003B0D6C">
        <w:trPr>
          <w:trHeight w:val="330"/>
        </w:trPr>
        <w:tc>
          <w:tcPr>
            <w:tcW w:w="860" w:type="dxa"/>
          </w:tcPr>
          <w:p w14:paraId="0873A070" w14:textId="6A980D5C"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6</w:t>
            </w:r>
          </w:p>
        </w:tc>
        <w:tc>
          <w:tcPr>
            <w:tcW w:w="3501" w:type="dxa"/>
          </w:tcPr>
          <w:p w14:paraId="56DE8FE0" w14:textId="77777777" w:rsidR="00230F7C" w:rsidRPr="007D5EF6" w:rsidRDefault="00230F7C" w:rsidP="004D3BDD">
            <w:pPr>
              <w:spacing w:before="25"/>
              <w:ind w:right="883"/>
              <w:rPr>
                <w:sz w:val="24"/>
                <w:szCs w:val="24"/>
              </w:rPr>
            </w:pPr>
            <w:r w:rsidRPr="007D5EF6">
              <w:rPr>
                <w:sz w:val="24"/>
                <w:szCs w:val="24"/>
              </w:rPr>
              <w:t>9403.20.80.90.00</w:t>
            </w:r>
          </w:p>
        </w:tc>
        <w:tc>
          <w:tcPr>
            <w:tcW w:w="5086" w:type="dxa"/>
          </w:tcPr>
          <w:p w14:paraId="33425E24" w14:textId="77777777" w:rsidR="00230F7C" w:rsidRPr="007D5EF6" w:rsidRDefault="00230F7C" w:rsidP="003B0D6C">
            <w:pPr>
              <w:spacing w:before="25"/>
              <w:ind w:left="70"/>
              <w:rPr>
                <w:sz w:val="24"/>
                <w:szCs w:val="24"/>
              </w:rPr>
            </w:pPr>
            <w:r w:rsidRPr="007D5EF6">
              <w:rPr>
                <w:sz w:val="24"/>
                <w:szCs w:val="24"/>
              </w:rPr>
              <w:t>Metalden</w:t>
            </w:r>
            <w:r w:rsidRPr="007D5EF6">
              <w:rPr>
                <w:spacing w:val="-10"/>
                <w:sz w:val="24"/>
                <w:szCs w:val="24"/>
              </w:rPr>
              <w:t xml:space="preserve"> </w:t>
            </w:r>
            <w:r w:rsidRPr="007D5EF6">
              <w:rPr>
                <w:sz w:val="24"/>
                <w:szCs w:val="24"/>
              </w:rPr>
              <w:t>diğer mobilyalar</w:t>
            </w:r>
          </w:p>
        </w:tc>
      </w:tr>
      <w:tr w:rsidR="007D5EF6" w:rsidRPr="007D5EF6" w14:paraId="65592B76" w14:textId="77777777" w:rsidTr="003B0D6C">
        <w:trPr>
          <w:trHeight w:val="551"/>
        </w:trPr>
        <w:tc>
          <w:tcPr>
            <w:tcW w:w="860" w:type="dxa"/>
          </w:tcPr>
          <w:p w14:paraId="0441B72C" w14:textId="1388C79C"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7</w:t>
            </w:r>
          </w:p>
        </w:tc>
        <w:tc>
          <w:tcPr>
            <w:tcW w:w="3501" w:type="dxa"/>
          </w:tcPr>
          <w:p w14:paraId="681CBA78" w14:textId="77777777" w:rsidR="00230F7C" w:rsidRPr="007D5EF6" w:rsidRDefault="00230F7C" w:rsidP="004D3BDD">
            <w:pPr>
              <w:spacing w:before="135"/>
              <w:ind w:right="883"/>
              <w:rPr>
                <w:sz w:val="24"/>
                <w:szCs w:val="24"/>
              </w:rPr>
            </w:pPr>
            <w:r w:rsidRPr="007D5EF6">
              <w:rPr>
                <w:sz w:val="24"/>
                <w:szCs w:val="24"/>
              </w:rPr>
              <w:t>9403.30.11.00.00</w:t>
            </w:r>
          </w:p>
        </w:tc>
        <w:tc>
          <w:tcPr>
            <w:tcW w:w="5086" w:type="dxa"/>
          </w:tcPr>
          <w:p w14:paraId="312A833B" w14:textId="77777777" w:rsidR="00230F7C" w:rsidRPr="007D5EF6" w:rsidRDefault="00230F7C" w:rsidP="003B0D6C">
            <w:pPr>
              <w:spacing w:line="272" w:lineRule="exact"/>
              <w:ind w:left="70"/>
              <w:rPr>
                <w:sz w:val="24"/>
                <w:szCs w:val="24"/>
              </w:rPr>
            </w:pPr>
            <w:r w:rsidRPr="007D5EF6">
              <w:rPr>
                <w:sz w:val="24"/>
                <w:szCs w:val="24"/>
              </w:rPr>
              <w:t>Bürolarda</w:t>
            </w:r>
            <w:r w:rsidRPr="007D5EF6">
              <w:rPr>
                <w:spacing w:val="-3"/>
                <w:sz w:val="24"/>
                <w:szCs w:val="24"/>
              </w:rPr>
              <w:t xml:space="preserve"> </w:t>
            </w:r>
            <w:r w:rsidRPr="007D5EF6">
              <w:rPr>
                <w:sz w:val="24"/>
                <w:szCs w:val="24"/>
              </w:rPr>
              <w:t>kullanılan</w:t>
            </w:r>
            <w:r w:rsidRPr="007D5EF6">
              <w:rPr>
                <w:spacing w:val="-6"/>
                <w:sz w:val="24"/>
                <w:szCs w:val="24"/>
              </w:rPr>
              <w:t xml:space="preserve"> </w:t>
            </w:r>
            <w:r w:rsidRPr="007D5EF6">
              <w:rPr>
                <w:sz w:val="24"/>
                <w:szCs w:val="24"/>
              </w:rPr>
              <w:t>ahşaptan</w:t>
            </w:r>
            <w:r w:rsidRPr="007D5EF6">
              <w:rPr>
                <w:spacing w:val="-2"/>
                <w:sz w:val="24"/>
                <w:szCs w:val="24"/>
              </w:rPr>
              <w:t xml:space="preserve"> </w:t>
            </w:r>
            <w:r w:rsidRPr="007D5EF6">
              <w:rPr>
                <w:sz w:val="24"/>
                <w:szCs w:val="24"/>
              </w:rPr>
              <w:t>yazı</w:t>
            </w:r>
            <w:r w:rsidRPr="007D5EF6">
              <w:rPr>
                <w:spacing w:val="-6"/>
                <w:sz w:val="24"/>
                <w:szCs w:val="24"/>
              </w:rPr>
              <w:t xml:space="preserve"> </w:t>
            </w:r>
            <w:r w:rsidRPr="007D5EF6">
              <w:rPr>
                <w:sz w:val="24"/>
                <w:szCs w:val="24"/>
              </w:rPr>
              <w:t>masaları;</w:t>
            </w:r>
          </w:p>
          <w:p w14:paraId="46F94F04" w14:textId="77777777" w:rsidR="00230F7C" w:rsidRPr="007D5EF6" w:rsidRDefault="00230F7C" w:rsidP="003B0D6C">
            <w:pPr>
              <w:spacing w:before="2" w:line="256" w:lineRule="exact"/>
              <w:ind w:left="70"/>
              <w:rPr>
                <w:sz w:val="24"/>
                <w:szCs w:val="24"/>
              </w:rPr>
            </w:pPr>
            <w:r w:rsidRPr="007D5EF6">
              <w:rPr>
                <w:sz w:val="24"/>
                <w:szCs w:val="24"/>
              </w:rPr>
              <w:t>yüksekliği</w:t>
            </w:r>
            <w:r w:rsidRPr="007D5EF6">
              <w:rPr>
                <w:spacing w:val="-4"/>
                <w:sz w:val="24"/>
                <w:szCs w:val="24"/>
              </w:rPr>
              <w:t xml:space="preserve"> </w:t>
            </w:r>
            <w:r w:rsidRPr="007D5EF6">
              <w:rPr>
                <w:sz w:val="24"/>
                <w:szCs w:val="24"/>
              </w:rPr>
              <w:t>&lt;= 80</w:t>
            </w:r>
            <w:r w:rsidRPr="007D5EF6">
              <w:rPr>
                <w:spacing w:val="1"/>
                <w:sz w:val="24"/>
                <w:szCs w:val="24"/>
              </w:rPr>
              <w:t xml:space="preserve"> </w:t>
            </w:r>
            <w:r w:rsidRPr="007D5EF6">
              <w:rPr>
                <w:sz w:val="24"/>
                <w:szCs w:val="24"/>
              </w:rPr>
              <w:t>cm</w:t>
            </w:r>
          </w:p>
        </w:tc>
      </w:tr>
      <w:tr w:rsidR="00241F18" w:rsidRPr="007D5EF6" w14:paraId="3E9064EE" w14:textId="77777777" w:rsidTr="003B0D6C">
        <w:trPr>
          <w:trHeight w:val="556"/>
        </w:trPr>
        <w:tc>
          <w:tcPr>
            <w:tcW w:w="860" w:type="dxa"/>
          </w:tcPr>
          <w:p w14:paraId="28E533FF" w14:textId="254EDDE4"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8</w:t>
            </w:r>
          </w:p>
        </w:tc>
        <w:tc>
          <w:tcPr>
            <w:tcW w:w="3501" w:type="dxa"/>
          </w:tcPr>
          <w:p w14:paraId="7C088737" w14:textId="77777777" w:rsidR="00230F7C" w:rsidRPr="007D5EF6" w:rsidRDefault="00230F7C" w:rsidP="004D3BDD">
            <w:pPr>
              <w:spacing w:before="136"/>
              <w:ind w:right="883"/>
              <w:rPr>
                <w:sz w:val="24"/>
                <w:szCs w:val="24"/>
              </w:rPr>
            </w:pPr>
            <w:r w:rsidRPr="007D5EF6">
              <w:rPr>
                <w:sz w:val="24"/>
                <w:szCs w:val="24"/>
              </w:rPr>
              <w:t>9403.30.19.00.00</w:t>
            </w:r>
          </w:p>
        </w:tc>
        <w:tc>
          <w:tcPr>
            <w:tcW w:w="5086" w:type="dxa"/>
          </w:tcPr>
          <w:p w14:paraId="6E38310E" w14:textId="77777777" w:rsidR="00230F7C" w:rsidRPr="007D5EF6" w:rsidRDefault="00230F7C" w:rsidP="003B0D6C">
            <w:pPr>
              <w:spacing w:line="272" w:lineRule="exact"/>
              <w:ind w:left="70"/>
              <w:rPr>
                <w:sz w:val="24"/>
                <w:szCs w:val="24"/>
              </w:rPr>
            </w:pPr>
            <w:r w:rsidRPr="007D5EF6">
              <w:rPr>
                <w:sz w:val="24"/>
                <w:szCs w:val="24"/>
              </w:rPr>
              <w:t>Bürolarda</w:t>
            </w:r>
            <w:r w:rsidRPr="007D5EF6">
              <w:rPr>
                <w:spacing w:val="-4"/>
                <w:sz w:val="24"/>
                <w:szCs w:val="24"/>
              </w:rPr>
              <w:t xml:space="preserve"> </w:t>
            </w:r>
            <w:r w:rsidRPr="007D5EF6">
              <w:rPr>
                <w:sz w:val="24"/>
                <w:szCs w:val="24"/>
              </w:rPr>
              <w:t>kullanılan</w:t>
            </w:r>
            <w:r w:rsidRPr="007D5EF6">
              <w:rPr>
                <w:spacing w:val="-7"/>
                <w:sz w:val="24"/>
                <w:szCs w:val="24"/>
              </w:rPr>
              <w:t xml:space="preserve"> </w:t>
            </w:r>
            <w:r w:rsidRPr="007D5EF6">
              <w:rPr>
                <w:sz w:val="24"/>
                <w:szCs w:val="24"/>
              </w:rPr>
              <w:t>ahşaptan</w:t>
            </w:r>
            <w:r w:rsidRPr="007D5EF6">
              <w:rPr>
                <w:spacing w:val="-7"/>
                <w:sz w:val="24"/>
                <w:szCs w:val="24"/>
              </w:rPr>
              <w:t xml:space="preserve"> </w:t>
            </w:r>
            <w:r w:rsidRPr="007D5EF6">
              <w:rPr>
                <w:sz w:val="24"/>
                <w:szCs w:val="24"/>
              </w:rPr>
              <w:t>diğer</w:t>
            </w:r>
            <w:r w:rsidRPr="007D5EF6">
              <w:rPr>
                <w:spacing w:val="3"/>
                <w:sz w:val="24"/>
                <w:szCs w:val="24"/>
              </w:rPr>
              <w:t xml:space="preserve"> </w:t>
            </w:r>
            <w:r w:rsidRPr="007D5EF6">
              <w:rPr>
                <w:sz w:val="24"/>
                <w:szCs w:val="24"/>
              </w:rPr>
              <w:t>mobilyalar;</w:t>
            </w:r>
          </w:p>
          <w:p w14:paraId="7CBECB76" w14:textId="77777777" w:rsidR="00230F7C" w:rsidRPr="007D5EF6" w:rsidRDefault="00230F7C" w:rsidP="003B0D6C">
            <w:pPr>
              <w:spacing w:before="3" w:line="261" w:lineRule="exact"/>
              <w:ind w:left="70"/>
              <w:rPr>
                <w:sz w:val="24"/>
                <w:szCs w:val="24"/>
              </w:rPr>
            </w:pPr>
            <w:r w:rsidRPr="007D5EF6">
              <w:rPr>
                <w:sz w:val="24"/>
                <w:szCs w:val="24"/>
              </w:rPr>
              <w:t>yüksekliği</w:t>
            </w:r>
            <w:r w:rsidRPr="007D5EF6">
              <w:rPr>
                <w:spacing w:val="-4"/>
                <w:sz w:val="24"/>
                <w:szCs w:val="24"/>
              </w:rPr>
              <w:t xml:space="preserve"> </w:t>
            </w:r>
            <w:r w:rsidRPr="007D5EF6">
              <w:rPr>
                <w:sz w:val="24"/>
                <w:szCs w:val="24"/>
              </w:rPr>
              <w:t>&lt;= 80</w:t>
            </w:r>
            <w:r w:rsidRPr="007D5EF6">
              <w:rPr>
                <w:spacing w:val="1"/>
                <w:sz w:val="24"/>
                <w:szCs w:val="24"/>
              </w:rPr>
              <w:t xml:space="preserve"> </w:t>
            </w:r>
            <w:r w:rsidRPr="007D5EF6">
              <w:rPr>
                <w:sz w:val="24"/>
                <w:szCs w:val="24"/>
              </w:rPr>
              <w:t>cm</w:t>
            </w:r>
          </w:p>
        </w:tc>
      </w:tr>
    </w:tbl>
    <w:p w14:paraId="447CCA10" w14:textId="77777777" w:rsidR="00230F7C" w:rsidRPr="007D5EF6" w:rsidRDefault="00230F7C" w:rsidP="00230F7C">
      <w:pPr>
        <w:spacing w:line="261" w:lineRule="exact"/>
        <w:rPr>
          <w:sz w:val="24"/>
          <w:szCs w:val="24"/>
        </w:rPr>
        <w:sectPr w:rsidR="00230F7C" w:rsidRPr="007D5EF6">
          <w:pgSz w:w="12240" w:h="15840"/>
          <w:pgMar w:top="1440" w:right="940" w:bottom="560" w:left="1600" w:header="0" w:footer="368" w:gutter="0"/>
          <w:cols w:space="708"/>
        </w:sectPr>
      </w:pPr>
    </w:p>
    <w:tbl>
      <w:tblPr>
        <w:tblStyle w:val="TableNormal"/>
        <w:tblW w:w="9447" w:type="dxa"/>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0"/>
        <w:gridCol w:w="3501"/>
        <w:gridCol w:w="5086"/>
      </w:tblGrid>
      <w:tr w:rsidR="007D5EF6" w:rsidRPr="007D5EF6" w14:paraId="6CCE16D9" w14:textId="77777777" w:rsidTr="003B0D6C">
        <w:trPr>
          <w:trHeight w:val="829"/>
        </w:trPr>
        <w:tc>
          <w:tcPr>
            <w:tcW w:w="860" w:type="dxa"/>
            <w:tcBorders>
              <w:top w:val="single" w:sz="4" w:space="0" w:color="auto"/>
            </w:tcBorders>
          </w:tcPr>
          <w:p w14:paraId="302283B1" w14:textId="77777777" w:rsidR="00F25573" w:rsidRPr="007D5EF6" w:rsidRDefault="00F25573" w:rsidP="00F25573">
            <w:pPr>
              <w:rPr>
                <w:sz w:val="24"/>
                <w:szCs w:val="24"/>
              </w:rPr>
            </w:pPr>
          </w:p>
          <w:p w14:paraId="0260AC38" w14:textId="20030D50" w:rsidR="00230F7C" w:rsidRPr="007D5EF6" w:rsidRDefault="00230F7C" w:rsidP="00F25573">
            <w:pPr>
              <w:rPr>
                <w:sz w:val="24"/>
                <w:szCs w:val="24"/>
              </w:rPr>
            </w:pPr>
            <w:r w:rsidRPr="007D5EF6">
              <w:rPr>
                <w:sz w:val="24"/>
                <w:szCs w:val="24"/>
              </w:rPr>
              <w:t>2</w:t>
            </w:r>
            <w:r w:rsidR="004D3BDD" w:rsidRPr="007D5EF6">
              <w:rPr>
                <w:sz w:val="24"/>
                <w:szCs w:val="24"/>
              </w:rPr>
              <w:t>1</w:t>
            </w:r>
            <w:r w:rsidRPr="007D5EF6">
              <w:rPr>
                <w:sz w:val="24"/>
                <w:szCs w:val="24"/>
              </w:rPr>
              <w:t>9</w:t>
            </w:r>
          </w:p>
        </w:tc>
        <w:tc>
          <w:tcPr>
            <w:tcW w:w="3501" w:type="dxa"/>
            <w:tcBorders>
              <w:top w:val="single" w:sz="4" w:space="0" w:color="auto"/>
            </w:tcBorders>
          </w:tcPr>
          <w:p w14:paraId="51BBA31B" w14:textId="77777777" w:rsidR="00230F7C" w:rsidRPr="007D5EF6" w:rsidRDefault="00230F7C" w:rsidP="003B0D6C">
            <w:pPr>
              <w:spacing w:before="10"/>
              <w:rPr>
                <w:b/>
                <w:sz w:val="24"/>
                <w:szCs w:val="24"/>
              </w:rPr>
            </w:pPr>
          </w:p>
          <w:p w14:paraId="266D1695" w14:textId="77777777" w:rsidR="00230F7C" w:rsidRPr="007D5EF6" w:rsidRDefault="00230F7C" w:rsidP="004D3BDD">
            <w:pPr>
              <w:ind w:right="883"/>
              <w:rPr>
                <w:sz w:val="24"/>
                <w:szCs w:val="24"/>
              </w:rPr>
            </w:pPr>
            <w:r w:rsidRPr="007D5EF6">
              <w:rPr>
                <w:sz w:val="24"/>
                <w:szCs w:val="24"/>
              </w:rPr>
              <w:t>9403.30.91.00.00</w:t>
            </w:r>
          </w:p>
        </w:tc>
        <w:tc>
          <w:tcPr>
            <w:tcW w:w="5086" w:type="dxa"/>
            <w:tcBorders>
              <w:top w:val="single" w:sz="4" w:space="0" w:color="auto"/>
            </w:tcBorders>
          </w:tcPr>
          <w:p w14:paraId="42081F75" w14:textId="77777777" w:rsidR="00230F7C" w:rsidRPr="007D5EF6" w:rsidRDefault="00230F7C" w:rsidP="003B0D6C">
            <w:pPr>
              <w:spacing w:line="273" w:lineRule="exact"/>
              <w:ind w:left="70"/>
              <w:rPr>
                <w:sz w:val="24"/>
                <w:szCs w:val="24"/>
              </w:rPr>
            </w:pPr>
            <w:r w:rsidRPr="007D5EF6">
              <w:rPr>
                <w:sz w:val="24"/>
                <w:szCs w:val="24"/>
              </w:rPr>
              <w:t>Bürolarda</w:t>
            </w:r>
            <w:r w:rsidRPr="007D5EF6">
              <w:rPr>
                <w:spacing w:val="-3"/>
                <w:sz w:val="24"/>
                <w:szCs w:val="24"/>
              </w:rPr>
              <w:t xml:space="preserve"> </w:t>
            </w:r>
            <w:r w:rsidRPr="007D5EF6">
              <w:rPr>
                <w:sz w:val="24"/>
                <w:szCs w:val="24"/>
              </w:rPr>
              <w:t>kullanılan</w:t>
            </w:r>
            <w:r w:rsidRPr="007D5EF6">
              <w:rPr>
                <w:spacing w:val="-7"/>
                <w:sz w:val="24"/>
                <w:szCs w:val="24"/>
              </w:rPr>
              <w:t xml:space="preserve"> </w:t>
            </w:r>
            <w:r w:rsidRPr="007D5EF6">
              <w:rPr>
                <w:sz w:val="24"/>
                <w:szCs w:val="24"/>
              </w:rPr>
              <w:t>ahşaptan</w:t>
            </w:r>
            <w:r w:rsidRPr="007D5EF6">
              <w:rPr>
                <w:spacing w:val="-7"/>
                <w:sz w:val="24"/>
                <w:szCs w:val="24"/>
              </w:rPr>
              <w:t xml:space="preserve"> </w:t>
            </w:r>
            <w:r w:rsidRPr="007D5EF6">
              <w:rPr>
                <w:sz w:val="24"/>
                <w:szCs w:val="24"/>
              </w:rPr>
              <w:t>kapılı, kanatlı</w:t>
            </w:r>
            <w:r w:rsidRPr="007D5EF6">
              <w:rPr>
                <w:spacing w:val="-1"/>
                <w:sz w:val="24"/>
                <w:szCs w:val="24"/>
              </w:rPr>
              <w:t xml:space="preserve"> </w:t>
            </w:r>
            <w:r w:rsidRPr="007D5EF6">
              <w:rPr>
                <w:sz w:val="24"/>
                <w:szCs w:val="24"/>
              </w:rPr>
              <w:t>veya</w:t>
            </w:r>
          </w:p>
          <w:p w14:paraId="4CAB905D" w14:textId="77777777" w:rsidR="00230F7C" w:rsidRPr="007D5EF6" w:rsidRDefault="00230F7C" w:rsidP="003B0D6C">
            <w:pPr>
              <w:spacing w:line="274" w:lineRule="exact"/>
              <w:ind w:left="70" w:right="222"/>
              <w:rPr>
                <w:sz w:val="24"/>
                <w:szCs w:val="24"/>
              </w:rPr>
            </w:pPr>
            <w:r w:rsidRPr="007D5EF6">
              <w:rPr>
                <w:sz w:val="24"/>
                <w:szCs w:val="24"/>
              </w:rPr>
              <w:t>sürgülü</w:t>
            </w:r>
            <w:r w:rsidRPr="007D5EF6">
              <w:rPr>
                <w:spacing w:val="-5"/>
                <w:sz w:val="24"/>
                <w:szCs w:val="24"/>
              </w:rPr>
              <w:t xml:space="preserve"> </w:t>
            </w:r>
            <w:r w:rsidRPr="007D5EF6">
              <w:rPr>
                <w:sz w:val="24"/>
                <w:szCs w:val="24"/>
              </w:rPr>
              <w:t>dolaplar;</w:t>
            </w:r>
            <w:r w:rsidRPr="007D5EF6">
              <w:rPr>
                <w:spacing w:val="-8"/>
                <w:sz w:val="24"/>
                <w:szCs w:val="24"/>
              </w:rPr>
              <w:t xml:space="preserve"> </w:t>
            </w:r>
            <w:r w:rsidRPr="007D5EF6">
              <w:rPr>
                <w:sz w:val="24"/>
                <w:szCs w:val="24"/>
              </w:rPr>
              <w:t>çekmeceli</w:t>
            </w:r>
            <w:r w:rsidRPr="007D5EF6">
              <w:rPr>
                <w:spacing w:val="-8"/>
                <w:sz w:val="24"/>
                <w:szCs w:val="24"/>
              </w:rPr>
              <w:t xml:space="preserve"> </w:t>
            </w:r>
            <w:r w:rsidRPr="007D5EF6">
              <w:rPr>
                <w:sz w:val="24"/>
                <w:szCs w:val="24"/>
              </w:rPr>
              <w:t>dolaplar,</w:t>
            </w:r>
            <w:r w:rsidRPr="007D5EF6">
              <w:rPr>
                <w:spacing w:val="-2"/>
                <w:sz w:val="24"/>
                <w:szCs w:val="24"/>
              </w:rPr>
              <w:t xml:space="preserve"> </w:t>
            </w:r>
            <w:r w:rsidRPr="007D5EF6">
              <w:rPr>
                <w:sz w:val="24"/>
                <w:szCs w:val="24"/>
              </w:rPr>
              <w:t>dosya</w:t>
            </w:r>
            <w:r w:rsidRPr="007D5EF6">
              <w:rPr>
                <w:spacing w:val="-1"/>
                <w:sz w:val="24"/>
                <w:szCs w:val="24"/>
              </w:rPr>
              <w:t xml:space="preserve"> </w:t>
            </w:r>
            <w:r w:rsidRPr="007D5EF6">
              <w:rPr>
                <w:sz w:val="24"/>
                <w:szCs w:val="24"/>
              </w:rPr>
              <w:t>ve</w:t>
            </w:r>
            <w:r w:rsidRPr="007D5EF6">
              <w:rPr>
                <w:spacing w:val="-1"/>
                <w:sz w:val="24"/>
                <w:szCs w:val="24"/>
              </w:rPr>
              <w:t xml:space="preserve"> </w:t>
            </w:r>
            <w:r w:rsidRPr="007D5EF6">
              <w:rPr>
                <w:sz w:val="24"/>
                <w:szCs w:val="24"/>
              </w:rPr>
              <w:t>fiş</w:t>
            </w:r>
            <w:r w:rsidRPr="007D5EF6">
              <w:rPr>
                <w:spacing w:val="-57"/>
                <w:sz w:val="24"/>
                <w:szCs w:val="24"/>
              </w:rPr>
              <w:t xml:space="preserve"> </w:t>
            </w:r>
            <w:r w:rsidRPr="007D5EF6">
              <w:rPr>
                <w:sz w:val="24"/>
                <w:szCs w:val="24"/>
              </w:rPr>
              <w:t>dolapları;</w:t>
            </w:r>
            <w:r w:rsidRPr="007D5EF6">
              <w:rPr>
                <w:spacing w:val="1"/>
                <w:sz w:val="24"/>
                <w:szCs w:val="24"/>
              </w:rPr>
              <w:t xml:space="preserve"> </w:t>
            </w:r>
            <w:r w:rsidRPr="007D5EF6">
              <w:rPr>
                <w:sz w:val="24"/>
                <w:szCs w:val="24"/>
              </w:rPr>
              <w:t>yüksekliği</w:t>
            </w:r>
            <w:r w:rsidRPr="007D5EF6">
              <w:rPr>
                <w:spacing w:val="-3"/>
                <w:sz w:val="24"/>
                <w:szCs w:val="24"/>
              </w:rPr>
              <w:t xml:space="preserve"> </w:t>
            </w:r>
            <w:r w:rsidRPr="007D5EF6">
              <w:rPr>
                <w:sz w:val="24"/>
                <w:szCs w:val="24"/>
              </w:rPr>
              <w:t>&gt;</w:t>
            </w:r>
            <w:r w:rsidRPr="007D5EF6">
              <w:rPr>
                <w:spacing w:val="1"/>
                <w:sz w:val="24"/>
                <w:szCs w:val="24"/>
              </w:rPr>
              <w:t xml:space="preserve"> </w:t>
            </w:r>
            <w:r w:rsidRPr="007D5EF6">
              <w:rPr>
                <w:sz w:val="24"/>
                <w:szCs w:val="24"/>
              </w:rPr>
              <w:t>80</w:t>
            </w:r>
            <w:r w:rsidRPr="007D5EF6">
              <w:rPr>
                <w:spacing w:val="1"/>
                <w:sz w:val="24"/>
                <w:szCs w:val="24"/>
              </w:rPr>
              <w:t xml:space="preserve"> </w:t>
            </w:r>
            <w:r w:rsidRPr="007D5EF6">
              <w:rPr>
                <w:sz w:val="24"/>
                <w:szCs w:val="24"/>
              </w:rPr>
              <w:t>cm</w:t>
            </w:r>
          </w:p>
        </w:tc>
      </w:tr>
      <w:tr w:rsidR="007D5EF6" w:rsidRPr="007D5EF6" w14:paraId="5DEDE38F" w14:textId="77777777" w:rsidTr="003B0D6C">
        <w:trPr>
          <w:trHeight w:val="551"/>
        </w:trPr>
        <w:tc>
          <w:tcPr>
            <w:tcW w:w="860" w:type="dxa"/>
          </w:tcPr>
          <w:p w14:paraId="394F8595" w14:textId="4420D0AA" w:rsidR="00230F7C" w:rsidRPr="007D5EF6" w:rsidRDefault="00230F7C" w:rsidP="00F25573">
            <w:pPr>
              <w:rPr>
                <w:sz w:val="24"/>
                <w:szCs w:val="24"/>
              </w:rPr>
            </w:pPr>
            <w:r w:rsidRPr="007D5EF6">
              <w:rPr>
                <w:sz w:val="24"/>
                <w:szCs w:val="24"/>
              </w:rPr>
              <w:t>2</w:t>
            </w:r>
            <w:r w:rsidR="004D3BDD" w:rsidRPr="007D5EF6">
              <w:rPr>
                <w:sz w:val="24"/>
                <w:szCs w:val="24"/>
              </w:rPr>
              <w:t>20</w:t>
            </w:r>
          </w:p>
        </w:tc>
        <w:tc>
          <w:tcPr>
            <w:tcW w:w="3501" w:type="dxa"/>
          </w:tcPr>
          <w:p w14:paraId="3AC47D9F" w14:textId="77777777" w:rsidR="00230F7C" w:rsidRPr="007D5EF6" w:rsidRDefault="00230F7C" w:rsidP="004D3BDD">
            <w:pPr>
              <w:spacing w:before="136"/>
              <w:ind w:right="883"/>
              <w:rPr>
                <w:sz w:val="24"/>
                <w:szCs w:val="24"/>
              </w:rPr>
            </w:pPr>
            <w:r w:rsidRPr="007D5EF6">
              <w:rPr>
                <w:sz w:val="24"/>
                <w:szCs w:val="24"/>
              </w:rPr>
              <w:t>9403.30.99.00.00</w:t>
            </w:r>
          </w:p>
        </w:tc>
        <w:tc>
          <w:tcPr>
            <w:tcW w:w="5086" w:type="dxa"/>
          </w:tcPr>
          <w:p w14:paraId="1F140419" w14:textId="77777777" w:rsidR="00230F7C" w:rsidRPr="007D5EF6" w:rsidRDefault="00230F7C" w:rsidP="003B0D6C">
            <w:pPr>
              <w:spacing w:line="274" w:lineRule="exact"/>
              <w:ind w:left="70" w:right="396"/>
              <w:rPr>
                <w:sz w:val="24"/>
                <w:szCs w:val="24"/>
              </w:rPr>
            </w:pPr>
            <w:r w:rsidRPr="007D5EF6">
              <w:rPr>
                <w:sz w:val="24"/>
                <w:szCs w:val="24"/>
              </w:rPr>
              <w:t>Bürolarda</w:t>
            </w:r>
            <w:r w:rsidRPr="007D5EF6">
              <w:rPr>
                <w:spacing w:val="-5"/>
                <w:sz w:val="24"/>
                <w:szCs w:val="24"/>
              </w:rPr>
              <w:t xml:space="preserve"> </w:t>
            </w:r>
            <w:r w:rsidRPr="007D5EF6">
              <w:rPr>
                <w:sz w:val="24"/>
                <w:szCs w:val="24"/>
              </w:rPr>
              <w:t>kullanılan</w:t>
            </w:r>
            <w:r w:rsidRPr="007D5EF6">
              <w:rPr>
                <w:spacing w:val="-8"/>
                <w:sz w:val="24"/>
                <w:szCs w:val="24"/>
              </w:rPr>
              <w:t xml:space="preserve"> </w:t>
            </w:r>
            <w:r w:rsidRPr="007D5EF6">
              <w:rPr>
                <w:sz w:val="24"/>
                <w:szCs w:val="24"/>
              </w:rPr>
              <w:t>ahşaptan</w:t>
            </w:r>
            <w:r w:rsidRPr="007D5EF6">
              <w:rPr>
                <w:spacing w:val="-8"/>
                <w:sz w:val="24"/>
                <w:szCs w:val="24"/>
              </w:rPr>
              <w:t xml:space="preserve"> </w:t>
            </w:r>
            <w:r w:rsidRPr="007D5EF6">
              <w:rPr>
                <w:sz w:val="24"/>
                <w:szCs w:val="24"/>
              </w:rPr>
              <w:t>diğer</w:t>
            </w:r>
            <w:r w:rsidRPr="007D5EF6">
              <w:rPr>
                <w:spacing w:val="2"/>
                <w:sz w:val="24"/>
                <w:szCs w:val="24"/>
              </w:rPr>
              <w:t xml:space="preserve"> </w:t>
            </w:r>
            <w:r w:rsidRPr="007D5EF6">
              <w:rPr>
                <w:sz w:val="24"/>
                <w:szCs w:val="24"/>
              </w:rPr>
              <w:t>mobilyalar;</w:t>
            </w:r>
            <w:r w:rsidRPr="007D5EF6">
              <w:rPr>
                <w:spacing w:val="-57"/>
                <w:sz w:val="24"/>
                <w:szCs w:val="24"/>
              </w:rPr>
              <w:t xml:space="preserve"> </w:t>
            </w:r>
            <w:r w:rsidRPr="007D5EF6">
              <w:rPr>
                <w:sz w:val="24"/>
                <w:szCs w:val="24"/>
              </w:rPr>
              <w:t>yüksekliği</w:t>
            </w:r>
            <w:r w:rsidRPr="007D5EF6">
              <w:rPr>
                <w:spacing w:val="-4"/>
                <w:sz w:val="24"/>
                <w:szCs w:val="24"/>
              </w:rPr>
              <w:t xml:space="preserve"> </w:t>
            </w:r>
            <w:r w:rsidRPr="007D5EF6">
              <w:rPr>
                <w:sz w:val="24"/>
                <w:szCs w:val="24"/>
              </w:rPr>
              <w:t>&gt;</w:t>
            </w:r>
            <w:r w:rsidRPr="007D5EF6">
              <w:rPr>
                <w:spacing w:val="2"/>
                <w:sz w:val="24"/>
                <w:szCs w:val="24"/>
              </w:rPr>
              <w:t xml:space="preserve"> </w:t>
            </w:r>
            <w:r w:rsidRPr="007D5EF6">
              <w:rPr>
                <w:sz w:val="24"/>
                <w:szCs w:val="24"/>
              </w:rPr>
              <w:t>80</w:t>
            </w:r>
            <w:r w:rsidRPr="007D5EF6">
              <w:rPr>
                <w:spacing w:val="2"/>
                <w:sz w:val="24"/>
                <w:szCs w:val="24"/>
              </w:rPr>
              <w:t xml:space="preserve"> </w:t>
            </w:r>
            <w:r w:rsidRPr="007D5EF6">
              <w:rPr>
                <w:sz w:val="24"/>
                <w:szCs w:val="24"/>
              </w:rPr>
              <w:t>cm</w:t>
            </w:r>
          </w:p>
        </w:tc>
      </w:tr>
      <w:tr w:rsidR="007D5EF6" w:rsidRPr="007D5EF6" w14:paraId="7F8F6BAE" w14:textId="77777777" w:rsidTr="003B0D6C">
        <w:trPr>
          <w:trHeight w:val="330"/>
        </w:trPr>
        <w:tc>
          <w:tcPr>
            <w:tcW w:w="860" w:type="dxa"/>
          </w:tcPr>
          <w:p w14:paraId="0A3FD2CC" w14:textId="0FF1938B"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1</w:t>
            </w:r>
          </w:p>
        </w:tc>
        <w:tc>
          <w:tcPr>
            <w:tcW w:w="3501" w:type="dxa"/>
          </w:tcPr>
          <w:p w14:paraId="4D869A86" w14:textId="77777777" w:rsidR="00230F7C" w:rsidRPr="007D5EF6" w:rsidRDefault="00230F7C" w:rsidP="004D3BDD">
            <w:pPr>
              <w:spacing w:before="25"/>
              <w:ind w:right="883"/>
              <w:rPr>
                <w:sz w:val="24"/>
                <w:szCs w:val="24"/>
              </w:rPr>
            </w:pPr>
            <w:r w:rsidRPr="007D5EF6">
              <w:rPr>
                <w:sz w:val="24"/>
                <w:szCs w:val="24"/>
              </w:rPr>
              <w:t>9403.40.10.00.00</w:t>
            </w:r>
          </w:p>
        </w:tc>
        <w:tc>
          <w:tcPr>
            <w:tcW w:w="5086" w:type="dxa"/>
          </w:tcPr>
          <w:p w14:paraId="3FE2EC48" w14:textId="77777777" w:rsidR="00230F7C" w:rsidRPr="007D5EF6" w:rsidRDefault="00230F7C" w:rsidP="003B0D6C">
            <w:pPr>
              <w:spacing w:before="25"/>
              <w:ind w:left="70"/>
              <w:rPr>
                <w:sz w:val="24"/>
                <w:szCs w:val="24"/>
              </w:rPr>
            </w:pPr>
            <w:r w:rsidRPr="007D5EF6">
              <w:rPr>
                <w:sz w:val="24"/>
                <w:szCs w:val="24"/>
              </w:rPr>
              <w:t>Ahşaptan</w:t>
            </w:r>
            <w:r w:rsidRPr="007D5EF6">
              <w:rPr>
                <w:spacing w:val="-7"/>
                <w:sz w:val="24"/>
                <w:szCs w:val="24"/>
              </w:rPr>
              <w:t xml:space="preserve"> </w:t>
            </w:r>
            <w:r w:rsidRPr="007D5EF6">
              <w:rPr>
                <w:sz w:val="24"/>
                <w:szCs w:val="24"/>
              </w:rPr>
              <w:t>hazır</w:t>
            </w:r>
            <w:r w:rsidRPr="007D5EF6">
              <w:rPr>
                <w:spacing w:val="3"/>
                <w:sz w:val="24"/>
                <w:szCs w:val="24"/>
              </w:rPr>
              <w:t xml:space="preserve"> </w:t>
            </w:r>
            <w:r w:rsidRPr="007D5EF6">
              <w:rPr>
                <w:sz w:val="24"/>
                <w:szCs w:val="24"/>
              </w:rPr>
              <w:t>mutfak</w:t>
            </w:r>
            <w:r w:rsidRPr="007D5EF6">
              <w:rPr>
                <w:spacing w:val="-2"/>
                <w:sz w:val="24"/>
                <w:szCs w:val="24"/>
              </w:rPr>
              <w:t xml:space="preserve"> </w:t>
            </w:r>
            <w:r w:rsidRPr="007D5EF6">
              <w:rPr>
                <w:sz w:val="24"/>
                <w:szCs w:val="24"/>
              </w:rPr>
              <w:t>üniteleri</w:t>
            </w:r>
          </w:p>
        </w:tc>
      </w:tr>
      <w:tr w:rsidR="007D5EF6" w:rsidRPr="007D5EF6" w14:paraId="41F1583A" w14:textId="77777777" w:rsidTr="003B0D6C">
        <w:trPr>
          <w:trHeight w:val="642"/>
        </w:trPr>
        <w:tc>
          <w:tcPr>
            <w:tcW w:w="860" w:type="dxa"/>
          </w:tcPr>
          <w:p w14:paraId="4EB8A811" w14:textId="77777777" w:rsidR="00F25573" w:rsidRPr="007D5EF6" w:rsidRDefault="00F25573" w:rsidP="00F25573">
            <w:pPr>
              <w:rPr>
                <w:sz w:val="24"/>
                <w:szCs w:val="24"/>
              </w:rPr>
            </w:pPr>
          </w:p>
          <w:p w14:paraId="3C22F722" w14:textId="3722D7AC"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2</w:t>
            </w:r>
          </w:p>
        </w:tc>
        <w:tc>
          <w:tcPr>
            <w:tcW w:w="3501" w:type="dxa"/>
          </w:tcPr>
          <w:p w14:paraId="246FB62F" w14:textId="77777777" w:rsidR="00230F7C" w:rsidRPr="007D5EF6" w:rsidRDefault="00230F7C" w:rsidP="004D3BDD">
            <w:pPr>
              <w:spacing w:before="178"/>
              <w:ind w:right="883"/>
              <w:rPr>
                <w:sz w:val="24"/>
                <w:szCs w:val="24"/>
              </w:rPr>
            </w:pPr>
            <w:r w:rsidRPr="007D5EF6">
              <w:rPr>
                <w:sz w:val="24"/>
                <w:szCs w:val="24"/>
              </w:rPr>
              <w:t>9403.40.90.00.00</w:t>
            </w:r>
          </w:p>
        </w:tc>
        <w:tc>
          <w:tcPr>
            <w:tcW w:w="5086" w:type="dxa"/>
          </w:tcPr>
          <w:p w14:paraId="6CACF2F3" w14:textId="77777777" w:rsidR="00230F7C" w:rsidRPr="007D5EF6" w:rsidRDefault="00230F7C" w:rsidP="003B0D6C">
            <w:pPr>
              <w:spacing w:before="46" w:line="237" w:lineRule="auto"/>
              <w:ind w:left="70" w:right="720"/>
              <w:rPr>
                <w:sz w:val="24"/>
                <w:szCs w:val="24"/>
              </w:rPr>
            </w:pPr>
            <w:r w:rsidRPr="007D5EF6">
              <w:rPr>
                <w:sz w:val="24"/>
                <w:szCs w:val="24"/>
              </w:rPr>
              <w:t>Mutfaklarda</w:t>
            </w:r>
            <w:r w:rsidRPr="007D5EF6">
              <w:rPr>
                <w:spacing w:val="-5"/>
                <w:sz w:val="24"/>
                <w:szCs w:val="24"/>
              </w:rPr>
              <w:t xml:space="preserve"> </w:t>
            </w:r>
            <w:r w:rsidRPr="007D5EF6">
              <w:rPr>
                <w:sz w:val="24"/>
                <w:szCs w:val="24"/>
              </w:rPr>
              <w:t>kullanılan</w:t>
            </w:r>
            <w:r w:rsidRPr="007D5EF6">
              <w:rPr>
                <w:spacing w:val="-8"/>
                <w:sz w:val="24"/>
                <w:szCs w:val="24"/>
              </w:rPr>
              <w:t xml:space="preserve"> </w:t>
            </w:r>
            <w:r w:rsidRPr="007D5EF6">
              <w:rPr>
                <w:sz w:val="24"/>
                <w:szCs w:val="24"/>
              </w:rPr>
              <w:t>ahşaptan</w:t>
            </w:r>
            <w:r w:rsidRPr="007D5EF6">
              <w:rPr>
                <w:spacing w:val="-3"/>
                <w:sz w:val="24"/>
                <w:szCs w:val="24"/>
              </w:rPr>
              <w:t xml:space="preserve"> </w:t>
            </w:r>
            <w:r w:rsidRPr="007D5EF6">
              <w:rPr>
                <w:sz w:val="24"/>
                <w:szCs w:val="24"/>
              </w:rPr>
              <w:t>mobilyalar;</w:t>
            </w:r>
            <w:r w:rsidRPr="007D5EF6">
              <w:rPr>
                <w:spacing w:val="-57"/>
                <w:sz w:val="24"/>
                <w:szCs w:val="24"/>
              </w:rPr>
              <w:t xml:space="preserve"> </w:t>
            </w:r>
            <w:r w:rsidRPr="007D5EF6">
              <w:rPr>
                <w:sz w:val="24"/>
                <w:szCs w:val="24"/>
              </w:rPr>
              <w:t>ahşaptan</w:t>
            </w:r>
            <w:r w:rsidRPr="007D5EF6">
              <w:rPr>
                <w:spacing w:val="-5"/>
                <w:sz w:val="24"/>
                <w:szCs w:val="24"/>
              </w:rPr>
              <w:t xml:space="preserve"> </w:t>
            </w:r>
            <w:r w:rsidRPr="007D5EF6">
              <w:rPr>
                <w:sz w:val="24"/>
                <w:szCs w:val="24"/>
              </w:rPr>
              <w:t>hazır</w:t>
            </w:r>
            <w:r w:rsidRPr="007D5EF6">
              <w:rPr>
                <w:spacing w:val="7"/>
                <w:sz w:val="24"/>
                <w:szCs w:val="24"/>
              </w:rPr>
              <w:t xml:space="preserve"> </w:t>
            </w:r>
            <w:r w:rsidRPr="007D5EF6">
              <w:rPr>
                <w:sz w:val="24"/>
                <w:szCs w:val="24"/>
              </w:rPr>
              <w:t>mutfak</w:t>
            </w:r>
            <w:r w:rsidRPr="007D5EF6">
              <w:rPr>
                <w:spacing w:val="1"/>
                <w:sz w:val="24"/>
                <w:szCs w:val="24"/>
              </w:rPr>
              <w:t xml:space="preserve"> </w:t>
            </w:r>
            <w:r w:rsidRPr="007D5EF6">
              <w:rPr>
                <w:sz w:val="24"/>
                <w:szCs w:val="24"/>
              </w:rPr>
              <w:t>üniteleri</w:t>
            </w:r>
            <w:r w:rsidRPr="007D5EF6">
              <w:rPr>
                <w:spacing w:val="-8"/>
                <w:sz w:val="24"/>
                <w:szCs w:val="24"/>
              </w:rPr>
              <w:t xml:space="preserve"> </w:t>
            </w:r>
            <w:r w:rsidRPr="007D5EF6">
              <w:rPr>
                <w:sz w:val="24"/>
                <w:szCs w:val="24"/>
              </w:rPr>
              <w:t>HARİÇ</w:t>
            </w:r>
          </w:p>
        </w:tc>
      </w:tr>
      <w:tr w:rsidR="007D5EF6" w:rsidRPr="007D5EF6" w14:paraId="75056790" w14:textId="77777777" w:rsidTr="003B0D6C">
        <w:trPr>
          <w:trHeight w:val="551"/>
        </w:trPr>
        <w:tc>
          <w:tcPr>
            <w:tcW w:w="860" w:type="dxa"/>
          </w:tcPr>
          <w:p w14:paraId="62D27DF6" w14:textId="1D147210"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3</w:t>
            </w:r>
          </w:p>
        </w:tc>
        <w:tc>
          <w:tcPr>
            <w:tcW w:w="3501" w:type="dxa"/>
          </w:tcPr>
          <w:p w14:paraId="40373EDA" w14:textId="77777777" w:rsidR="00230F7C" w:rsidRPr="007D5EF6" w:rsidRDefault="00230F7C" w:rsidP="004D3BDD">
            <w:pPr>
              <w:spacing w:before="136"/>
              <w:ind w:right="883"/>
              <w:rPr>
                <w:sz w:val="24"/>
                <w:szCs w:val="24"/>
              </w:rPr>
            </w:pPr>
            <w:r w:rsidRPr="007D5EF6">
              <w:rPr>
                <w:sz w:val="24"/>
                <w:szCs w:val="24"/>
              </w:rPr>
              <w:t>9403.50.00.00.11</w:t>
            </w:r>
          </w:p>
        </w:tc>
        <w:tc>
          <w:tcPr>
            <w:tcW w:w="5086" w:type="dxa"/>
          </w:tcPr>
          <w:p w14:paraId="22730E09" w14:textId="77777777" w:rsidR="00230F7C" w:rsidRPr="007D5EF6" w:rsidRDefault="00230F7C" w:rsidP="003B0D6C">
            <w:pPr>
              <w:spacing w:line="272" w:lineRule="exact"/>
              <w:ind w:left="70"/>
              <w:rPr>
                <w:sz w:val="24"/>
                <w:szCs w:val="24"/>
              </w:rPr>
            </w:pPr>
            <w:r w:rsidRPr="007D5EF6">
              <w:rPr>
                <w:sz w:val="24"/>
                <w:szCs w:val="24"/>
              </w:rPr>
              <w:t>Yatak</w:t>
            </w:r>
            <w:r w:rsidRPr="007D5EF6">
              <w:rPr>
                <w:spacing w:val="-4"/>
                <w:sz w:val="24"/>
                <w:szCs w:val="24"/>
              </w:rPr>
              <w:t xml:space="preserve"> </w:t>
            </w:r>
            <w:r w:rsidRPr="007D5EF6">
              <w:rPr>
                <w:sz w:val="24"/>
                <w:szCs w:val="24"/>
              </w:rPr>
              <w:t>odalarında kullanılan</w:t>
            </w:r>
            <w:r w:rsidRPr="007D5EF6">
              <w:rPr>
                <w:spacing w:val="-4"/>
                <w:sz w:val="24"/>
                <w:szCs w:val="24"/>
              </w:rPr>
              <w:t xml:space="preserve"> </w:t>
            </w:r>
            <w:r w:rsidRPr="007D5EF6">
              <w:rPr>
                <w:sz w:val="24"/>
                <w:szCs w:val="24"/>
              </w:rPr>
              <w:t>ahşaptan</w:t>
            </w:r>
            <w:r w:rsidRPr="007D5EF6">
              <w:rPr>
                <w:spacing w:val="-4"/>
                <w:sz w:val="24"/>
                <w:szCs w:val="24"/>
              </w:rPr>
              <w:t xml:space="preserve"> </w:t>
            </w:r>
            <w:r w:rsidRPr="007D5EF6">
              <w:rPr>
                <w:sz w:val="24"/>
                <w:szCs w:val="24"/>
              </w:rPr>
              <w:t>çocuk</w:t>
            </w:r>
          </w:p>
          <w:p w14:paraId="32EE24C5" w14:textId="77777777" w:rsidR="00230F7C" w:rsidRPr="007D5EF6" w:rsidRDefault="00230F7C" w:rsidP="003B0D6C">
            <w:pPr>
              <w:spacing w:before="3" w:line="256" w:lineRule="exact"/>
              <w:ind w:left="70"/>
              <w:rPr>
                <w:sz w:val="24"/>
                <w:szCs w:val="24"/>
              </w:rPr>
            </w:pPr>
            <w:r w:rsidRPr="007D5EF6">
              <w:rPr>
                <w:sz w:val="24"/>
                <w:szCs w:val="24"/>
              </w:rPr>
              <w:t>karyolaları</w:t>
            </w:r>
            <w:r w:rsidRPr="007D5EF6">
              <w:rPr>
                <w:spacing w:val="-9"/>
                <w:sz w:val="24"/>
                <w:szCs w:val="24"/>
              </w:rPr>
              <w:t xml:space="preserve"> </w:t>
            </w:r>
            <w:r w:rsidRPr="007D5EF6">
              <w:rPr>
                <w:sz w:val="24"/>
                <w:szCs w:val="24"/>
              </w:rPr>
              <w:t>ve beşikler</w:t>
            </w:r>
          </w:p>
        </w:tc>
      </w:tr>
      <w:tr w:rsidR="007D5EF6" w:rsidRPr="007D5EF6" w14:paraId="68A58533" w14:textId="77777777" w:rsidTr="003B0D6C">
        <w:trPr>
          <w:trHeight w:val="829"/>
        </w:trPr>
        <w:tc>
          <w:tcPr>
            <w:tcW w:w="860" w:type="dxa"/>
          </w:tcPr>
          <w:p w14:paraId="6CEB6CA0" w14:textId="77777777" w:rsidR="00F25573" w:rsidRPr="007D5EF6" w:rsidRDefault="00F25573" w:rsidP="00F25573">
            <w:pPr>
              <w:rPr>
                <w:sz w:val="24"/>
                <w:szCs w:val="24"/>
              </w:rPr>
            </w:pPr>
          </w:p>
          <w:p w14:paraId="6B6302E2" w14:textId="2BEE381D"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4</w:t>
            </w:r>
          </w:p>
        </w:tc>
        <w:tc>
          <w:tcPr>
            <w:tcW w:w="3501" w:type="dxa"/>
          </w:tcPr>
          <w:p w14:paraId="507296CE" w14:textId="77777777" w:rsidR="00230F7C" w:rsidRPr="007D5EF6" w:rsidRDefault="00230F7C" w:rsidP="003B0D6C">
            <w:pPr>
              <w:spacing w:before="10"/>
              <w:rPr>
                <w:b/>
                <w:sz w:val="24"/>
                <w:szCs w:val="24"/>
              </w:rPr>
            </w:pPr>
          </w:p>
          <w:p w14:paraId="57103CAB" w14:textId="77777777" w:rsidR="00230F7C" w:rsidRPr="007D5EF6" w:rsidRDefault="00230F7C" w:rsidP="004D3BDD">
            <w:pPr>
              <w:ind w:right="883"/>
              <w:rPr>
                <w:sz w:val="24"/>
                <w:szCs w:val="24"/>
              </w:rPr>
            </w:pPr>
            <w:r w:rsidRPr="007D5EF6">
              <w:rPr>
                <w:sz w:val="24"/>
                <w:szCs w:val="24"/>
              </w:rPr>
              <w:t>9403.50.00.00.19</w:t>
            </w:r>
          </w:p>
        </w:tc>
        <w:tc>
          <w:tcPr>
            <w:tcW w:w="5086" w:type="dxa"/>
          </w:tcPr>
          <w:p w14:paraId="24F4522D" w14:textId="77777777" w:rsidR="00230F7C" w:rsidRPr="007D5EF6" w:rsidRDefault="00230F7C" w:rsidP="003B0D6C">
            <w:pPr>
              <w:spacing w:before="3" w:line="237" w:lineRule="auto"/>
              <w:ind w:left="70" w:right="262"/>
              <w:rPr>
                <w:sz w:val="24"/>
                <w:szCs w:val="24"/>
              </w:rPr>
            </w:pPr>
            <w:r w:rsidRPr="007D5EF6">
              <w:rPr>
                <w:sz w:val="24"/>
                <w:szCs w:val="24"/>
              </w:rPr>
              <w:t>Yatak</w:t>
            </w:r>
            <w:r w:rsidRPr="007D5EF6">
              <w:rPr>
                <w:spacing w:val="-7"/>
                <w:sz w:val="24"/>
                <w:szCs w:val="24"/>
              </w:rPr>
              <w:t xml:space="preserve"> </w:t>
            </w:r>
            <w:r w:rsidRPr="007D5EF6">
              <w:rPr>
                <w:sz w:val="24"/>
                <w:szCs w:val="24"/>
              </w:rPr>
              <w:t>odalarında</w:t>
            </w:r>
            <w:r w:rsidRPr="007D5EF6">
              <w:rPr>
                <w:spacing w:val="-2"/>
                <w:sz w:val="24"/>
                <w:szCs w:val="24"/>
              </w:rPr>
              <w:t xml:space="preserve"> </w:t>
            </w:r>
            <w:r w:rsidRPr="007D5EF6">
              <w:rPr>
                <w:sz w:val="24"/>
                <w:szCs w:val="24"/>
              </w:rPr>
              <w:t>kullanılan</w:t>
            </w:r>
            <w:r w:rsidRPr="007D5EF6">
              <w:rPr>
                <w:spacing w:val="-7"/>
                <w:sz w:val="24"/>
                <w:szCs w:val="24"/>
              </w:rPr>
              <w:t xml:space="preserve"> </w:t>
            </w:r>
            <w:r w:rsidRPr="007D5EF6">
              <w:rPr>
                <w:sz w:val="24"/>
                <w:szCs w:val="24"/>
              </w:rPr>
              <w:t>ahşaptan</w:t>
            </w:r>
            <w:r w:rsidRPr="007D5EF6">
              <w:rPr>
                <w:spacing w:val="-2"/>
                <w:sz w:val="24"/>
                <w:szCs w:val="24"/>
              </w:rPr>
              <w:t xml:space="preserve"> </w:t>
            </w:r>
            <w:r w:rsidRPr="007D5EF6">
              <w:rPr>
                <w:sz w:val="24"/>
                <w:szCs w:val="24"/>
              </w:rPr>
              <w:t>mobilyalar;</w:t>
            </w:r>
            <w:r w:rsidRPr="007D5EF6">
              <w:rPr>
                <w:spacing w:val="-57"/>
                <w:sz w:val="24"/>
                <w:szCs w:val="24"/>
              </w:rPr>
              <w:t xml:space="preserve"> </w:t>
            </w:r>
            <w:r w:rsidRPr="007D5EF6">
              <w:rPr>
                <w:sz w:val="24"/>
                <w:szCs w:val="24"/>
              </w:rPr>
              <w:t>yatak</w:t>
            </w:r>
            <w:r w:rsidRPr="007D5EF6">
              <w:rPr>
                <w:spacing w:val="1"/>
                <w:sz w:val="24"/>
                <w:szCs w:val="24"/>
              </w:rPr>
              <w:t xml:space="preserve"> </w:t>
            </w:r>
            <w:r w:rsidRPr="007D5EF6">
              <w:rPr>
                <w:sz w:val="24"/>
                <w:szCs w:val="24"/>
              </w:rPr>
              <w:t>odalarında kullanılan</w:t>
            </w:r>
            <w:r w:rsidRPr="007D5EF6">
              <w:rPr>
                <w:spacing w:val="-3"/>
                <w:sz w:val="24"/>
                <w:szCs w:val="24"/>
              </w:rPr>
              <w:t xml:space="preserve"> </w:t>
            </w:r>
            <w:r w:rsidRPr="007D5EF6">
              <w:rPr>
                <w:sz w:val="24"/>
                <w:szCs w:val="24"/>
              </w:rPr>
              <w:t>ahşaptan</w:t>
            </w:r>
            <w:r w:rsidRPr="007D5EF6">
              <w:rPr>
                <w:spacing w:val="-4"/>
                <w:sz w:val="24"/>
                <w:szCs w:val="24"/>
              </w:rPr>
              <w:t xml:space="preserve"> </w:t>
            </w:r>
            <w:r w:rsidRPr="007D5EF6">
              <w:rPr>
                <w:sz w:val="24"/>
                <w:szCs w:val="24"/>
              </w:rPr>
              <w:t>çocuk</w:t>
            </w:r>
          </w:p>
          <w:p w14:paraId="4C014AF5" w14:textId="77777777" w:rsidR="00230F7C" w:rsidRPr="007D5EF6" w:rsidRDefault="00230F7C" w:rsidP="003B0D6C">
            <w:pPr>
              <w:spacing w:before="3" w:line="256" w:lineRule="exact"/>
              <w:ind w:left="70"/>
              <w:rPr>
                <w:sz w:val="24"/>
                <w:szCs w:val="24"/>
              </w:rPr>
            </w:pPr>
            <w:r w:rsidRPr="007D5EF6">
              <w:rPr>
                <w:sz w:val="24"/>
                <w:szCs w:val="24"/>
              </w:rPr>
              <w:t>karyolaları</w:t>
            </w:r>
            <w:r w:rsidRPr="007D5EF6">
              <w:rPr>
                <w:spacing w:val="-8"/>
                <w:sz w:val="24"/>
                <w:szCs w:val="24"/>
              </w:rPr>
              <w:t xml:space="preserve"> </w:t>
            </w:r>
            <w:r w:rsidRPr="007D5EF6">
              <w:rPr>
                <w:sz w:val="24"/>
                <w:szCs w:val="24"/>
              </w:rPr>
              <w:t>ve beşikler</w:t>
            </w:r>
            <w:r w:rsidRPr="007D5EF6">
              <w:rPr>
                <w:spacing w:val="-2"/>
                <w:sz w:val="24"/>
                <w:szCs w:val="24"/>
              </w:rPr>
              <w:t xml:space="preserve"> </w:t>
            </w:r>
            <w:r w:rsidRPr="007D5EF6">
              <w:rPr>
                <w:sz w:val="24"/>
                <w:szCs w:val="24"/>
              </w:rPr>
              <w:t>HARİÇ</w:t>
            </w:r>
          </w:p>
        </w:tc>
      </w:tr>
      <w:tr w:rsidR="007D5EF6" w:rsidRPr="007D5EF6" w14:paraId="6F8BEF0C" w14:textId="77777777" w:rsidTr="003B0D6C">
        <w:trPr>
          <w:trHeight w:val="551"/>
        </w:trPr>
        <w:tc>
          <w:tcPr>
            <w:tcW w:w="860" w:type="dxa"/>
          </w:tcPr>
          <w:p w14:paraId="30F3DA75" w14:textId="1EB329E4"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5</w:t>
            </w:r>
          </w:p>
        </w:tc>
        <w:tc>
          <w:tcPr>
            <w:tcW w:w="3501" w:type="dxa"/>
          </w:tcPr>
          <w:p w14:paraId="161087AF" w14:textId="77777777" w:rsidR="00230F7C" w:rsidRPr="007D5EF6" w:rsidRDefault="00230F7C" w:rsidP="004D3BDD">
            <w:pPr>
              <w:spacing w:before="135"/>
              <w:ind w:right="883"/>
              <w:rPr>
                <w:sz w:val="24"/>
                <w:szCs w:val="24"/>
              </w:rPr>
            </w:pPr>
            <w:r w:rsidRPr="007D5EF6">
              <w:rPr>
                <w:sz w:val="24"/>
                <w:szCs w:val="24"/>
              </w:rPr>
              <w:t>9403.60.10.00.00</w:t>
            </w:r>
          </w:p>
        </w:tc>
        <w:tc>
          <w:tcPr>
            <w:tcW w:w="5086" w:type="dxa"/>
          </w:tcPr>
          <w:p w14:paraId="1331FB80" w14:textId="77777777" w:rsidR="00230F7C" w:rsidRPr="007D5EF6" w:rsidRDefault="00230F7C" w:rsidP="003B0D6C">
            <w:pPr>
              <w:spacing w:line="272" w:lineRule="exact"/>
              <w:ind w:left="70"/>
              <w:rPr>
                <w:sz w:val="24"/>
                <w:szCs w:val="24"/>
              </w:rPr>
            </w:pPr>
            <w:r w:rsidRPr="007D5EF6">
              <w:rPr>
                <w:sz w:val="24"/>
                <w:szCs w:val="24"/>
              </w:rPr>
              <w:t>Yemek</w:t>
            </w:r>
            <w:r w:rsidRPr="007D5EF6">
              <w:rPr>
                <w:spacing w:val="-3"/>
                <w:sz w:val="24"/>
                <w:szCs w:val="24"/>
              </w:rPr>
              <w:t xml:space="preserve"> </w:t>
            </w:r>
            <w:r w:rsidRPr="007D5EF6">
              <w:rPr>
                <w:sz w:val="24"/>
                <w:szCs w:val="24"/>
              </w:rPr>
              <w:t>odalarında</w:t>
            </w:r>
            <w:r w:rsidRPr="007D5EF6">
              <w:rPr>
                <w:spacing w:val="-3"/>
                <w:sz w:val="24"/>
                <w:szCs w:val="24"/>
              </w:rPr>
              <w:t xml:space="preserve"> </w:t>
            </w:r>
            <w:r w:rsidRPr="007D5EF6">
              <w:rPr>
                <w:sz w:val="24"/>
                <w:szCs w:val="24"/>
              </w:rPr>
              <w:t>ve</w:t>
            </w:r>
            <w:r w:rsidRPr="007D5EF6">
              <w:rPr>
                <w:spacing w:val="-3"/>
                <w:sz w:val="24"/>
                <w:szCs w:val="24"/>
              </w:rPr>
              <w:t xml:space="preserve"> </w:t>
            </w:r>
            <w:r w:rsidRPr="007D5EF6">
              <w:rPr>
                <w:sz w:val="24"/>
                <w:szCs w:val="24"/>
              </w:rPr>
              <w:t>oturma</w:t>
            </w:r>
            <w:r w:rsidRPr="007D5EF6">
              <w:rPr>
                <w:spacing w:val="-4"/>
                <w:sz w:val="24"/>
                <w:szCs w:val="24"/>
              </w:rPr>
              <w:t xml:space="preserve"> </w:t>
            </w:r>
            <w:r w:rsidRPr="007D5EF6">
              <w:rPr>
                <w:sz w:val="24"/>
                <w:szCs w:val="24"/>
              </w:rPr>
              <w:t>odalarında</w:t>
            </w:r>
            <w:r w:rsidRPr="007D5EF6">
              <w:rPr>
                <w:spacing w:val="-3"/>
                <w:sz w:val="24"/>
                <w:szCs w:val="24"/>
              </w:rPr>
              <w:t xml:space="preserve"> </w:t>
            </w:r>
            <w:r w:rsidRPr="007D5EF6">
              <w:rPr>
                <w:sz w:val="24"/>
                <w:szCs w:val="24"/>
              </w:rPr>
              <w:t>kullanılan</w:t>
            </w:r>
          </w:p>
          <w:p w14:paraId="7F8A1671" w14:textId="77777777" w:rsidR="00230F7C" w:rsidRPr="007D5EF6" w:rsidRDefault="00230F7C" w:rsidP="003B0D6C">
            <w:pPr>
              <w:spacing w:before="2" w:line="257" w:lineRule="exact"/>
              <w:ind w:left="70"/>
              <w:rPr>
                <w:sz w:val="24"/>
                <w:szCs w:val="24"/>
              </w:rPr>
            </w:pPr>
            <w:r w:rsidRPr="007D5EF6">
              <w:rPr>
                <w:sz w:val="24"/>
                <w:szCs w:val="24"/>
              </w:rPr>
              <w:t>ahşaptan</w:t>
            </w:r>
            <w:r w:rsidRPr="007D5EF6">
              <w:rPr>
                <w:spacing w:val="-5"/>
                <w:sz w:val="24"/>
                <w:szCs w:val="24"/>
              </w:rPr>
              <w:t xml:space="preserve"> </w:t>
            </w:r>
            <w:r w:rsidRPr="007D5EF6">
              <w:rPr>
                <w:sz w:val="24"/>
                <w:szCs w:val="24"/>
              </w:rPr>
              <w:t>mobilyalar</w:t>
            </w:r>
          </w:p>
        </w:tc>
      </w:tr>
      <w:tr w:rsidR="007D5EF6" w:rsidRPr="007D5EF6" w14:paraId="6F4D12B6" w14:textId="77777777" w:rsidTr="003B0D6C">
        <w:trPr>
          <w:trHeight w:val="330"/>
        </w:trPr>
        <w:tc>
          <w:tcPr>
            <w:tcW w:w="860" w:type="dxa"/>
          </w:tcPr>
          <w:p w14:paraId="665EA541" w14:textId="09AA6F21"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6</w:t>
            </w:r>
          </w:p>
        </w:tc>
        <w:tc>
          <w:tcPr>
            <w:tcW w:w="3501" w:type="dxa"/>
          </w:tcPr>
          <w:p w14:paraId="57F69F3B" w14:textId="77777777" w:rsidR="00230F7C" w:rsidRPr="007D5EF6" w:rsidRDefault="00230F7C" w:rsidP="004D3BDD">
            <w:pPr>
              <w:spacing w:before="25"/>
              <w:ind w:right="883"/>
              <w:rPr>
                <w:sz w:val="24"/>
                <w:szCs w:val="24"/>
              </w:rPr>
            </w:pPr>
            <w:r w:rsidRPr="007D5EF6">
              <w:rPr>
                <w:sz w:val="24"/>
                <w:szCs w:val="24"/>
              </w:rPr>
              <w:t>9403.60.30.00.00</w:t>
            </w:r>
          </w:p>
        </w:tc>
        <w:tc>
          <w:tcPr>
            <w:tcW w:w="5086" w:type="dxa"/>
          </w:tcPr>
          <w:p w14:paraId="2B477480" w14:textId="77777777" w:rsidR="00230F7C" w:rsidRPr="007D5EF6" w:rsidRDefault="00230F7C" w:rsidP="003B0D6C">
            <w:pPr>
              <w:spacing w:before="25"/>
              <w:ind w:left="70"/>
              <w:rPr>
                <w:sz w:val="24"/>
                <w:szCs w:val="24"/>
              </w:rPr>
            </w:pPr>
            <w:r w:rsidRPr="007D5EF6">
              <w:rPr>
                <w:sz w:val="24"/>
                <w:szCs w:val="24"/>
              </w:rPr>
              <w:t>Mağazalarda</w:t>
            </w:r>
            <w:r w:rsidRPr="007D5EF6">
              <w:rPr>
                <w:spacing w:val="-5"/>
                <w:sz w:val="24"/>
                <w:szCs w:val="24"/>
              </w:rPr>
              <w:t xml:space="preserve"> </w:t>
            </w:r>
            <w:r w:rsidRPr="007D5EF6">
              <w:rPr>
                <w:sz w:val="24"/>
                <w:szCs w:val="24"/>
              </w:rPr>
              <w:t>kullanılan</w:t>
            </w:r>
            <w:r w:rsidRPr="007D5EF6">
              <w:rPr>
                <w:spacing w:val="-8"/>
                <w:sz w:val="24"/>
                <w:szCs w:val="24"/>
              </w:rPr>
              <w:t xml:space="preserve"> </w:t>
            </w:r>
            <w:r w:rsidRPr="007D5EF6">
              <w:rPr>
                <w:sz w:val="24"/>
                <w:szCs w:val="24"/>
              </w:rPr>
              <w:t>ahşaptan</w:t>
            </w:r>
            <w:r w:rsidRPr="007D5EF6">
              <w:rPr>
                <w:spacing w:val="-3"/>
                <w:sz w:val="24"/>
                <w:szCs w:val="24"/>
              </w:rPr>
              <w:t xml:space="preserve"> </w:t>
            </w:r>
            <w:r w:rsidRPr="007D5EF6">
              <w:rPr>
                <w:sz w:val="24"/>
                <w:szCs w:val="24"/>
              </w:rPr>
              <w:t>mobilyalar</w:t>
            </w:r>
          </w:p>
        </w:tc>
      </w:tr>
      <w:tr w:rsidR="007D5EF6" w:rsidRPr="007D5EF6" w14:paraId="0428ED71" w14:textId="77777777" w:rsidTr="003B0D6C">
        <w:trPr>
          <w:trHeight w:val="551"/>
        </w:trPr>
        <w:tc>
          <w:tcPr>
            <w:tcW w:w="860" w:type="dxa"/>
          </w:tcPr>
          <w:p w14:paraId="7AD3C381" w14:textId="6AAC6ED8"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7</w:t>
            </w:r>
          </w:p>
        </w:tc>
        <w:tc>
          <w:tcPr>
            <w:tcW w:w="3501" w:type="dxa"/>
          </w:tcPr>
          <w:p w14:paraId="29002194" w14:textId="77777777" w:rsidR="00230F7C" w:rsidRPr="007D5EF6" w:rsidRDefault="00230F7C" w:rsidP="004D3BDD">
            <w:pPr>
              <w:spacing w:before="135"/>
              <w:ind w:right="883"/>
              <w:rPr>
                <w:sz w:val="24"/>
                <w:szCs w:val="24"/>
              </w:rPr>
            </w:pPr>
            <w:r w:rsidRPr="007D5EF6">
              <w:rPr>
                <w:sz w:val="24"/>
                <w:szCs w:val="24"/>
              </w:rPr>
              <w:t>9403.60.90.10.00</w:t>
            </w:r>
          </w:p>
        </w:tc>
        <w:tc>
          <w:tcPr>
            <w:tcW w:w="5086" w:type="dxa"/>
          </w:tcPr>
          <w:p w14:paraId="0514EC08" w14:textId="77777777" w:rsidR="00230F7C" w:rsidRPr="007D5EF6" w:rsidRDefault="00230F7C" w:rsidP="003B0D6C">
            <w:pPr>
              <w:spacing w:line="272" w:lineRule="exact"/>
              <w:ind w:left="70"/>
              <w:rPr>
                <w:sz w:val="24"/>
                <w:szCs w:val="24"/>
              </w:rPr>
            </w:pPr>
            <w:r w:rsidRPr="007D5EF6">
              <w:rPr>
                <w:sz w:val="24"/>
                <w:szCs w:val="24"/>
              </w:rPr>
              <w:t>Asma</w:t>
            </w:r>
            <w:r w:rsidRPr="007D5EF6">
              <w:rPr>
                <w:spacing w:val="-3"/>
                <w:sz w:val="24"/>
                <w:szCs w:val="24"/>
              </w:rPr>
              <w:t xml:space="preserve"> </w:t>
            </w:r>
            <w:r w:rsidRPr="007D5EF6">
              <w:rPr>
                <w:sz w:val="24"/>
                <w:szCs w:val="24"/>
              </w:rPr>
              <w:t>ecza</w:t>
            </w:r>
            <w:r w:rsidRPr="007D5EF6">
              <w:rPr>
                <w:spacing w:val="-2"/>
                <w:sz w:val="24"/>
                <w:szCs w:val="24"/>
              </w:rPr>
              <w:t xml:space="preserve"> </w:t>
            </w:r>
            <w:r w:rsidRPr="007D5EF6">
              <w:rPr>
                <w:sz w:val="24"/>
                <w:szCs w:val="24"/>
              </w:rPr>
              <w:t>dolapları</w:t>
            </w:r>
            <w:r w:rsidRPr="007D5EF6">
              <w:rPr>
                <w:spacing w:val="-2"/>
                <w:sz w:val="24"/>
                <w:szCs w:val="24"/>
              </w:rPr>
              <w:t xml:space="preserve"> </w:t>
            </w:r>
            <w:r w:rsidRPr="007D5EF6">
              <w:rPr>
                <w:sz w:val="24"/>
                <w:szCs w:val="24"/>
              </w:rPr>
              <w:t>ve</w:t>
            </w:r>
            <w:r w:rsidRPr="007D5EF6">
              <w:rPr>
                <w:spacing w:val="-2"/>
                <w:sz w:val="24"/>
                <w:szCs w:val="24"/>
              </w:rPr>
              <w:t xml:space="preserve"> </w:t>
            </w:r>
            <w:r w:rsidRPr="007D5EF6">
              <w:rPr>
                <w:sz w:val="24"/>
                <w:szCs w:val="24"/>
              </w:rPr>
              <w:t>banyolarda</w:t>
            </w:r>
            <w:r w:rsidRPr="007D5EF6">
              <w:rPr>
                <w:spacing w:val="-3"/>
                <w:sz w:val="24"/>
                <w:szCs w:val="24"/>
              </w:rPr>
              <w:t xml:space="preserve"> </w:t>
            </w:r>
            <w:r w:rsidRPr="007D5EF6">
              <w:rPr>
                <w:sz w:val="24"/>
                <w:szCs w:val="24"/>
              </w:rPr>
              <w:t>kullanılan</w:t>
            </w:r>
          </w:p>
          <w:p w14:paraId="0EAFAA67" w14:textId="77777777" w:rsidR="00230F7C" w:rsidRPr="007D5EF6" w:rsidRDefault="00230F7C" w:rsidP="003B0D6C">
            <w:pPr>
              <w:spacing w:before="2" w:line="256" w:lineRule="exact"/>
              <w:ind w:left="70"/>
              <w:rPr>
                <w:sz w:val="24"/>
                <w:szCs w:val="24"/>
              </w:rPr>
            </w:pPr>
            <w:r w:rsidRPr="007D5EF6">
              <w:rPr>
                <w:sz w:val="24"/>
                <w:szCs w:val="24"/>
              </w:rPr>
              <w:t>ahşaptan</w:t>
            </w:r>
            <w:r w:rsidRPr="007D5EF6">
              <w:rPr>
                <w:spacing w:val="-7"/>
                <w:sz w:val="24"/>
                <w:szCs w:val="24"/>
              </w:rPr>
              <w:t xml:space="preserve"> </w:t>
            </w:r>
            <w:r w:rsidRPr="007D5EF6">
              <w:rPr>
                <w:sz w:val="24"/>
                <w:szCs w:val="24"/>
              </w:rPr>
              <w:t>küçük</w:t>
            </w:r>
            <w:r w:rsidRPr="007D5EF6">
              <w:rPr>
                <w:spacing w:val="-1"/>
                <w:sz w:val="24"/>
                <w:szCs w:val="24"/>
              </w:rPr>
              <w:t xml:space="preserve"> </w:t>
            </w:r>
            <w:r w:rsidRPr="007D5EF6">
              <w:rPr>
                <w:sz w:val="24"/>
                <w:szCs w:val="24"/>
              </w:rPr>
              <w:t>dolaplar</w:t>
            </w:r>
          </w:p>
        </w:tc>
      </w:tr>
      <w:tr w:rsidR="007D5EF6" w:rsidRPr="007D5EF6" w14:paraId="748F38B8" w14:textId="77777777" w:rsidTr="003B0D6C">
        <w:trPr>
          <w:trHeight w:val="330"/>
        </w:trPr>
        <w:tc>
          <w:tcPr>
            <w:tcW w:w="860" w:type="dxa"/>
          </w:tcPr>
          <w:p w14:paraId="3129A81F" w14:textId="5AA62205"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8</w:t>
            </w:r>
          </w:p>
        </w:tc>
        <w:tc>
          <w:tcPr>
            <w:tcW w:w="3501" w:type="dxa"/>
          </w:tcPr>
          <w:p w14:paraId="26237D36" w14:textId="77777777" w:rsidR="00230F7C" w:rsidRPr="007D5EF6" w:rsidRDefault="00230F7C" w:rsidP="004D3BDD">
            <w:pPr>
              <w:spacing w:before="25"/>
              <w:ind w:right="883"/>
              <w:rPr>
                <w:sz w:val="24"/>
                <w:szCs w:val="24"/>
              </w:rPr>
            </w:pPr>
            <w:r w:rsidRPr="007D5EF6">
              <w:rPr>
                <w:sz w:val="24"/>
                <w:szCs w:val="24"/>
              </w:rPr>
              <w:t>9403.60.90.90.00</w:t>
            </w:r>
          </w:p>
        </w:tc>
        <w:tc>
          <w:tcPr>
            <w:tcW w:w="5086" w:type="dxa"/>
          </w:tcPr>
          <w:p w14:paraId="3A875330" w14:textId="77777777" w:rsidR="00230F7C" w:rsidRPr="007D5EF6" w:rsidRDefault="00230F7C" w:rsidP="003B0D6C">
            <w:pPr>
              <w:spacing w:before="25"/>
              <w:ind w:left="70"/>
              <w:rPr>
                <w:sz w:val="24"/>
                <w:szCs w:val="24"/>
              </w:rPr>
            </w:pPr>
            <w:r w:rsidRPr="007D5EF6">
              <w:rPr>
                <w:sz w:val="24"/>
                <w:szCs w:val="24"/>
              </w:rPr>
              <w:t>Ahşaptan</w:t>
            </w:r>
            <w:r w:rsidRPr="007D5EF6">
              <w:rPr>
                <w:spacing w:val="-10"/>
                <w:sz w:val="24"/>
                <w:szCs w:val="24"/>
              </w:rPr>
              <w:t xml:space="preserve"> </w:t>
            </w:r>
            <w:r w:rsidRPr="007D5EF6">
              <w:rPr>
                <w:sz w:val="24"/>
                <w:szCs w:val="24"/>
              </w:rPr>
              <w:t>diğer mobilyalar</w:t>
            </w:r>
          </w:p>
        </w:tc>
      </w:tr>
      <w:tr w:rsidR="007D5EF6" w:rsidRPr="007D5EF6" w14:paraId="34DF4566" w14:textId="77777777" w:rsidTr="003B0D6C">
        <w:trPr>
          <w:trHeight w:val="330"/>
        </w:trPr>
        <w:tc>
          <w:tcPr>
            <w:tcW w:w="860" w:type="dxa"/>
          </w:tcPr>
          <w:p w14:paraId="357FD458" w14:textId="24EA0A9F" w:rsidR="00230F7C" w:rsidRPr="007D5EF6" w:rsidRDefault="00230F7C" w:rsidP="00F25573">
            <w:pPr>
              <w:rPr>
                <w:sz w:val="24"/>
                <w:szCs w:val="24"/>
              </w:rPr>
            </w:pPr>
            <w:r w:rsidRPr="007D5EF6">
              <w:rPr>
                <w:sz w:val="24"/>
                <w:szCs w:val="24"/>
              </w:rPr>
              <w:t>2</w:t>
            </w:r>
            <w:r w:rsidR="004D3BDD" w:rsidRPr="007D5EF6">
              <w:rPr>
                <w:sz w:val="24"/>
                <w:szCs w:val="24"/>
              </w:rPr>
              <w:t>2</w:t>
            </w:r>
            <w:r w:rsidRPr="007D5EF6">
              <w:rPr>
                <w:sz w:val="24"/>
                <w:szCs w:val="24"/>
              </w:rPr>
              <w:t>9</w:t>
            </w:r>
          </w:p>
        </w:tc>
        <w:tc>
          <w:tcPr>
            <w:tcW w:w="3501" w:type="dxa"/>
          </w:tcPr>
          <w:p w14:paraId="04020439" w14:textId="77777777" w:rsidR="00230F7C" w:rsidRPr="007D5EF6" w:rsidRDefault="00230F7C" w:rsidP="004D3BDD">
            <w:pPr>
              <w:spacing w:before="25"/>
              <w:ind w:right="883"/>
              <w:rPr>
                <w:sz w:val="24"/>
                <w:szCs w:val="24"/>
              </w:rPr>
            </w:pPr>
            <w:r w:rsidRPr="007D5EF6">
              <w:rPr>
                <w:sz w:val="24"/>
                <w:szCs w:val="24"/>
              </w:rPr>
              <w:t>9403.70.00.00.11</w:t>
            </w:r>
          </w:p>
        </w:tc>
        <w:tc>
          <w:tcPr>
            <w:tcW w:w="5086" w:type="dxa"/>
          </w:tcPr>
          <w:p w14:paraId="5C68A06C" w14:textId="77777777" w:rsidR="00230F7C" w:rsidRPr="007D5EF6" w:rsidRDefault="00230F7C" w:rsidP="003B0D6C">
            <w:pPr>
              <w:spacing w:before="25"/>
              <w:ind w:left="70"/>
              <w:rPr>
                <w:sz w:val="24"/>
                <w:szCs w:val="24"/>
              </w:rPr>
            </w:pPr>
            <w:r w:rsidRPr="007D5EF6">
              <w:rPr>
                <w:sz w:val="24"/>
                <w:szCs w:val="24"/>
              </w:rPr>
              <w:t>Plastik</w:t>
            </w:r>
            <w:r w:rsidRPr="007D5EF6">
              <w:rPr>
                <w:spacing w:val="-1"/>
                <w:sz w:val="24"/>
                <w:szCs w:val="24"/>
              </w:rPr>
              <w:t xml:space="preserve"> </w:t>
            </w:r>
            <w:r w:rsidRPr="007D5EF6">
              <w:rPr>
                <w:sz w:val="24"/>
                <w:szCs w:val="24"/>
              </w:rPr>
              <w:t>maddelerden</w:t>
            </w:r>
            <w:r w:rsidRPr="007D5EF6">
              <w:rPr>
                <w:spacing w:val="-8"/>
                <w:sz w:val="24"/>
                <w:szCs w:val="24"/>
              </w:rPr>
              <w:t xml:space="preserve"> </w:t>
            </w:r>
            <w:r w:rsidRPr="007D5EF6">
              <w:rPr>
                <w:sz w:val="24"/>
                <w:szCs w:val="24"/>
              </w:rPr>
              <w:t>çocuk</w:t>
            </w:r>
            <w:r w:rsidRPr="007D5EF6">
              <w:rPr>
                <w:spacing w:val="-4"/>
                <w:sz w:val="24"/>
                <w:szCs w:val="24"/>
              </w:rPr>
              <w:t xml:space="preserve"> </w:t>
            </w:r>
            <w:r w:rsidRPr="007D5EF6">
              <w:rPr>
                <w:sz w:val="24"/>
                <w:szCs w:val="24"/>
              </w:rPr>
              <w:t>karyolaları</w:t>
            </w:r>
            <w:r w:rsidRPr="007D5EF6">
              <w:rPr>
                <w:spacing w:val="-9"/>
                <w:sz w:val="24"/>
                <w:szCs w:val="24"/>
              </w:rPr>
              <w:t xml:space="preserve"> </w:t>
            </w:r>
            <w:r w:rsidRPr="007D5EF6">
              <w:rPr>
                <w:sz w:val="24"/>
                <w:szCs w:val="24"/>
              </w:rPr>
              <w:t>ve beşikler</w:t>
            </w:r>
          </w:p>
        </w:tc>
      </w:tr>
      <w:tr w:rsidR="007D5EF6" w:rsidRPr="007D5EF6" w14:paraId="516C5DA2" w14:textId="77777777" w:rsidTr="003B0D6C">
        <w:trPr>
          <w:trHeight w:val="647"/>
        </w:trPr>
        <w:tc>
          <w:tcPr>
            <w:tcW w:w="860" w:type="dxa"/>
          </w:tcPr>
          <w:p w14:paraId="3A9465D2" w14:textId="77777777" w:rsidR="00F25573" w:rsidRPr="007D5EF6" w:rsidRDefault="00F25573" w:rsidP="00F25573">
            <w:pPr>
              <w:rPr>
                <w:sz w:val="24"/>
                <w:szCs w:val="24"/>
              </w:rPr>
            </w:pPr>
          </w:p>
          <w:p w14:paraId="74761EB0" w14:textId="57001E39" w:rsidR="00230F7C" w:rsidRPr="007D5EF6" w:rsidRDefault="00230F7C" w:rsidP="00F25573">
            <w:pPr>
              <w:rPr>
                <w:sz w:val="24"/>
                <w:szCs w:val="24"/>
              </w:rPr>
            </w:pPr>
            <w:r w:rsidRPr="007D5EF6">
              <w:rPr>
                <w:sz w:val="24"/>
                <w:szCs w:val="24"/>
              </w:rPr>
              <w:t>2</w:t>
            </w:r>
            <w:r w:rsidR="004D3BDD" w:rsidRPr="007D5EF6">
              <w:rPr>
                <w:sz w:val="24"/>
                <w:szCs w:val="24"/>
              </w:rPr>
              <w:t>3</w:t>
            </w:r>
            <w:r w:rsidRPr="007D5EF6">
              <w:rPr>
                <w:sz w:val="24"/>
                <w:szCs w:val="24"/>
              </w:rPr>
              <w:t>0</w:t>
            </w:r>
          </w:p>
        </w:tc>
        <w:tc>
          <w:tcPr>
            <w:tcW w:w="3501" w:type="dxa"/>
          </w:tcPr>
          <w:p w14:paraId="72842E76" w14:textId="77777777" w:rsidR="00230F7C" w:rsidRPr="007D5EF6" w:rsidRDefault="00230F7C" w:rsidP="004D3BDD">
            <w:pPr>
              <w:spacing w:before="184"/>
              <w:ind w:right="883"/>
              <w:rPr>
                <w:sz w:val="24"/>
                <w:szCs w:val="24"/>
              </w:rPr>
            </w:pPr>
            <w:r w:rsidRPr="007D5EF6">
              <w:rPr>
                <w:sz w:val="24"/>
                <w:szCs w:val="24"/>
              </w:rPr>
              <w:t>9403.70.00.00.19</w:t>
            </w:r>
          </w:p>
        </w:tc>
        <w:tc>
          <w:tcPr>
            <w:tcW w:w="5086" w:type="dxa"/>
          </w:tcPr>
          <w:p w14:paraId="53F74DB1" w14:textId="77777777" w:rsidR="00230F7C" w:rsidRPr="007D5EF6" w:rsidRDefault="00230F7C" w:rsidP="003B0D6C">
            <w:pPr>
              <w:spacing w:before="47" w:line="237" w:lineRule="auto"/>
              <w:ind w:left="70" w:right="111"/>
              <w:rPr>
                <w:sz w:val="24"/>
                <w:szCs w:val="24"/>
              </w:rPr>
            </w:pPr>
            <w:r w:rsidRPr="007D5EF6">
              <w:rPr>
                <w:sz w:val="24"/>
                <w:szCs w:val="24"/>
              </w:rPr>
              <w:t>Plastik</w:t>
            </w:r>
            <w:r w:rsidRPr="007D5EF6">
              <w:rPr>
                <w:spacing w:val="4"/>
                <w:sz w:val="24"/>
                <w:szCs w:val="24"/>
              </w:rPr>
              <w:t xml:space="preserve"> </w:t>
            </w:r>
            <w:r w:rsidRPr="007D5EF6">
              <w:rPr>
                <w:sz w:val="24"/>
                <w:szCs w:val="24"/>
              </w:rPr>
              <w:t>maddelerden mobilyalar;</w:t>
            </w:r>
            <w:r w:rsidRPr="007D5EF6">
              <w:rPr>
                <w:spacing w:val="-4"/>
                <w:sz w:val="24"/>
                <w:szCs w:val="24"/>
              </w:rPr>
              <w:t xml:space="preserve"> </w:t>
            </w:r>
            <w:r w:rsidRPr="007D5EF6">
              <w:rPr>
                <w:sz w:val="24"/>
                <w:szCs w:val="24"/>
              </w:rPr>
              <w:t>plastik</w:t>
            </w:r>
            <w:r w:rsidRPr="007D5EF6">
              <w:rPr>
                <w:spacing w:val="1"/>
                <w:sz w:val="24"/>
                <w:szCs w:val="24"/>
              </w:rPr>
              <w:t xml:space="preserve"> </w:t>
            </w:r>
            <w:r w:rsidRPr="007D5EF6">
              <w:rPr>
                <w:sz w:val="24"/>
                <w:szCs w:val="24"/>
              </w:rPr>
              <w:t>maddelerden</w:t>
            </w:r>
            <w:r w:rsidRPr="007D5EF6">
              <w:rPr>
                <w:spacing w:val="-8"/>
                <w:sz w:val="24"/>
                <w:szCs w:val="24"/>
              </w:rPr>
              <w:t xml:space="preserve"> </w:t>
            </w:r>
            <w:r w:rsidRPr="007D5EF6">
              <w:rPr>
                <w:sz w:val="24"/>
                <w:szCs w:val="24"/>
              </w:rPr>
              <w:t>çocuk</w:t>
            </w:r>
            <w:r w:rsidRPr="007D5EF6">
              <w:rPr>
                <w:spacing w:val="-3"/>
                <w:sz w:val="24"/>
                <w:szCs w:val="24"/>
              </w:rPr>
              <w:t xml:space="preserve"> </w:t>
            </w:r>
            <w:r w:rsidRPr="007D5EF6">
              <w:rPr>
                <w:sz w:val="24"/>
                <w:szCs w:val="24"/>
              </w:rPr>
              <w:t>karyolaları</w:t>
            </w:r>
            <w:r w:rsidRPr="007D5EF6">
              <w:rPr>
                <w:spacing w:val="-3"/>
                <w:sz w:val="24"/>
                <w:szCs w:val="24"/>
              </w:rPr>
              <w:t xml:space="preserve"> </w:t>
            </w:r>
            <w:r w:rsidRPr="007D5EF6">
              <w:rPr>
                <w:sz w:val="24"/>
                <w:szCs w:val="24"/>
              </w:rPr>
              <w:t>ve</w:t>
            </w:r>
            <w:r w:rsidRPr="007D5EF6">
              <w:rPr>
                <w:spacing w:val="-4"/>
                <w:sz w:val="24"/>
                <w:szCs w:val="24"/>
              </w:rPr>
              <w:t xml:space="preserve"> </w:t>
            </w:r>
            <w:r w:rsidRPr="007D5EF6">
              <w:rPr>
                <w:sz w:val="24"/>
                <w:szCs w:val="24"/>
              </w:rPr>
              <w:t>beşikler</w:t>
            </w:r>
            <w:r w:rsidRPr="007D5EF6">
              <w:rPr>
                <w:spacing w:val="-2"/>
                <w:sz w:val="24"/>
                <w:szCs w:val="24"/>
              </w:rPr>
              <w:t xml:space="preserve"> </w:t>
            </w:r>
            <w:r w:rsidRPr="007D5EF6">
              <w:rPr>
                <w:sz w:val="24"/>
                <w:szCs w:val="24"/>
              </w:rPr>
              <w:t>HARİÇ</w:t>
            </w:r>
          </w:p>
        </w:tc>
      </w:tr>
      <w:tr w:rsidR="007D5EF6" w:rsidRPr="007D5EF6" w14:paraId="55D90B3A" w14:textId="77777777" w:rsidTr="003B0D6C">
        <w:trPr>
          <w:trHeight w:val="330"/>
        </w:trPr>
        <w:tc>
          <w:tcPr>
            <w:tcW w:w="860" w:type="dxa"/>
          </w:tcPr>
          <w:p w14:paraId="455103FE" w14:textId="3EA5F917" w:rsidR="00230F7C" w:rsidRPr="007D5EF6" w:rsidRDefault="00230F7C" w:rsidP="00F25573">
            <w:pPr>
              <w:rPr>
                <w:sz w:val="24"/>
                <w:szCs w:val="24"/>
              </w:rPr>
            </w:pPr>
            <w:r w:rsidRPr="007D5EF6">
              <w:rPr>
                <w:sz w:val="24"/>
                <w:szCs w:val="24"/>
              </w:rPr>
              <w:t>2</w:t>
            </w:r>
            <w:r w:rsidR="004D3BDD" w:rsidRPr="007D5EF6">
              <w:rPr>
                <w:sz w:val="24"/>
                <w:szCs w:val="24"/>
              </w:rPr>
              <w:t>3</w:t>
            </w:r>
            <w:r w:rsidRPr="007D5EF6">
              <w:rPr>
                <w:sz w:val="24"/>
                <w:szCs w:val="24"/>
              </w:rPr>
              <w:t>1</w:t>
            </w:r>
          </w:p>
        </w:tc>
        <w:tc>
          <w:tcPr>
            <w:tcW w:w="3501" w:type="dxa"/>
          </w:tcPr>
          <w:p w14:paraId="5012EF94" w14:textId="77777777" w:rsidR="00230F7C" w:rsidRPr="007D5EF6" w:rsidRDefault="00230F7C" w:rsidP="004D3BDD">
            <w:pPr>
              <w:spacing w:before="20"/>
              <w:ind w:right="883"/>
              <w:rPr>
                <w:sz w:val="24"/>
                <w:szCs w:val="24"/>
              </w:rPr>
            </w:pPr>
            <w:r w:rsidRPr="007D5EF6">
              <w:rPr>
                <w:sz w:val="24"/>
                <w:szCs w:val="24"/>
              </w:rPr>
              <w:t>9403.82.00.00.00</w:t>
            </w:r>
          </w:p>
        </w:tc>
        <w:tc>
          <w:tcPr>
            <w:tcW w:w="5086" w:type="dxa"/>
          </w:tcPr>
          <w:p w14:paraId="017DE579" w14:textId="77777777" w:rsidR="00230F7C" w:rsidRPr="007D5EF6" w:rsidRDefault="00230F7C" w:rsidP="003B0D6C">
            <w:pPr>
              <w:spacing w:before="20"/>
              <w:ind w:left="70"/>
              <w:rPr>
                <w:sz w:val="24"/>
                <w:szCs w:val="24"/>
              </w:rPr>
            </w:pPr>
            <w:r w:rsidRPr="007D5EF6">
              <w:rPr>
                <w:sz w:val="24"/>
                <w:szCs w:val="24"/>
              </w:rPr>
              <w:t>Bambudan</w:t>
            </w:r>
            <w:r w:rsidRPr="007D5EF6">
              <w:rPr>
                <w:spacing w:val="-10"/>
                <w:sz w:val="24"/>
                <w:szCs w:val="24"/>
              </w:rPr>
              <w:t xml:space="preserve"> </w:t>
            </w:r>
            <w:r w:rsidRPr="007D5EF6">
              <w:rPr>
                <w:sz w:val="24"/>
                <w:szCs w:val="24"/>
              </w:rPr>
              <w:t>diğer mobilyalar</w:t>
            </w:r>
          </w:p>
        </w:tc>
      </w:tr>
      <w:tr w:rsidR="007D5EF6" w:rsidRPr="007D5EF6" w14:paraId="05C47035" w14:textId="77777777" w:rsidTr="003B0D6C">
        <w:trPr>
          <w:trHeight w:val="330"/>
        </w:trPr>
        <w:tc>
          <w:tcPr>
            <w:tcW w:w="860" w:type="dxa"/>
          </w:tcPr>
          <w:p w14:paraId="029099B9" w14:textId="5D50571C" w:rsidR="00230F7C" w:rsidRPr="007D5EF6" w:rsidRDefault="00230F7C" w:rsidP="00F25573">
            <w:pPr>
              <w:rPr>
                <w:sz w:val="24"/>
                <w:szCs w:val="24"/>
              </w:rPr>
            </w:pPr>
            <w:r w:rsidRPr="007D5EF6">
              <w:rPr>
                <w:sz w:val="24"/>
                <w:szCs w:val="24"/>
              </w:rPr>
              <w:t>2</w:t>
            </w:r>
            <w:r w:rsidR="004D3BDD" w:rsidRPr="007D5EF6">
              <w:rPr>
                <w:sz w:val="24"/>
                <w:szCs w:val="24"/>
              </w:rPr>
              <w:t>3</w:t>
            </w:r>
            <w:r w:rsidRPr="007D5EF6">
              <w:rPr>
                <w:sz w:val="24"/>
                <w:szCs w:val="24"/>
              </w:rPr>
              <w:t>2</w:t>
            </w:r>
          </w:p>
        </w:tc>
        <w:tc>
          <w:tcPr>
            <w:tcW w:w="3501" w:type="dxa"/>
          </w:tcPr>
          <w:p w14:paraId="0066117F" w14:textId="77777777" w:rsidR="00230F7C" w:rsidRPr="007D5EF6" w:rsidRDefault="00230F7C" w:rsidP="004D3BDD">
            <w:pPr>
              <w:spacing w:before="20"/>
              <w:ind w:right="883"/>
              <w:rPr>
                <w:sz w:val="24"/>
                <w:szCs w:val="24"/>
              </w:rPr>
            </w:pPr>
            <w:r w:rsidRPr="007D5EF6">
              <w:rPr>
                <w:sz w:val="24"/>
                <w:szCs w:val="24"/>
              </w:rPr>
              <w:t>9403.83.00.00.00</w:t>
            </w:r>
          </w:p>
        </w:tc>
        <w:tc>
          <w:tcPr>
            <w:tcW w:w="5086" w:type="dxa"/>
          </w:tcPr>
          <w:p w14:paraId="66B9ECF5" w14:textId="77777777" w:rsidR="00230F7C" w:rsidRPr="007D5EF6" w:rsidRDefault="00230F7C" w:rsidP="003B0D6C">
            <w:pPr>
              <w:spacing w:before="20"/>
              <w:ind w:left="70"/>
              <w:rPr>
                <w:sz w:val="24"/>
                <w:szCs w:val="24"/>
              </w:rPr>
            </w:pPr>
            <w:r w:rsidRPr="007D5EF6">
              <w:rPr>
                <w:sz w:val="24"/>
                <w:szCs w:val="24"/>
              </w:rPr>
              <w:t>Hintkamışından</w:t>
            </w:r>
            <w:r w:rsidRPr="007D5EF6">
              <w:rPr>
                <w:spacing w:val="-10"/>
                <w:sz w:val="24"/>
                <w:szCs w:val="24"/>
              </w:rPr>
              <w:t xml:space="preserve"> </w:t>
            </w:r>
            <w:r w:rsidRPr="007D5EF6">
              <w:rPr>
                <w:sz w:val="24"/>
                <w:szCs w:val="24"/>
              </w:rPr>
              <w:t>diğer mobilyalar</w:t>
            </w:r>
          </w:p>
        </w:tc>
      </w:tr>
      <w:tr w:rsidR="00230F7C" w:rsidRPr="007D5EF6" w14:paraId="6BBEA563" w14:textId="77777777" w:rsidTr="003B0D6C">
        <w:trPr>
          <w:trHeight w:val="330"/>
        </w:trPr>
        <w:tc>
          <w:tcPr>
            <w:tcW w:w="860" w:type="dxa"/>
          </w:tcPr>
          <w:p w14:paraId="5C11587A" w14:textId="74FFC206" w:rsidR="00230F7C" w:rsidRPr="007D5EF6" w:rsidRDefault="00230F7C" w:rsidP="00F25573">
            <w:pPr>
              <w:rPr>
                <w:sz w:val="24"/>
                <w:szCs w:val="24"/>
              </w:rPr>
            </w:pPr>
            <w:r w:rsidRPr="007D5EF6">
              <w:rPr>
                <w:sz w:val="24"/>
                <w:szCs w:val="24"/>
              </w:rPr>
              <w:t>2</w:t>
            </w:r>
            <w:r w:rsidR="004D3BDD" w:rsidRPr="007D5EF6">
              <w:rPr>
                <w:sz w:val="24"/>
                <w:szCs w:val="24"/>
              </w:rPr>
              <w:t>3</w:t>
            </w:r>
            <w:r w:rsidRPr="007D5EF6">
              <w:rPr>
                <w:sz w:val="24"/>
                <w:szCs w:val="24"/>
              </w:rPr>
              <w:t>3</w:t>
            </w:r>
          </w:p>
        </w:tc>
        <w:tc>
          <w:tcPr>
            <w:tcW w:w="3501" w:type="dxa"/>
          </w:tcPr>
          <w:p w14:paraId="207C1524" w14:textId="77777777" w:rsidR="00230F7C" w:rsidRPr="007D5EF6" w:rsidRDefault="00230F7C" w:rsidP="004D3BDD">
            <w:pPr>
              <w:spacing w:before="20"/>
              <w:ind w:right="883"/>
              <w:rPr>
                <w:sz w:val="24"/>
                <w:szCs w:val="24"/>
              </w:rPr>
            </w:pPr>
            <w:r w:rsidRPr="007D5EF6">
              <w:rPr>
                <w:sz w:val="24"/>
                <w:szCs w:val="24"/>
              </w:rPr>
              <w:t>9403.89.00.00.00</w:t>
            </w:r>
          </w:p>
        </w:tc>
        <w:tc>
          <w:tcPr>
            <w:tcW w:w="5086" w:type="dxa"/>
          </w:tcPr>
          <w:p w14:paraId="5343D13B" w14:textId="77777777" w:rsidR="00230F7C" w:rsidRPr="007D5EF6" w:rsidRDefault="00230F7C" w:rsidP="003B0D6C">
            <w:pPr>
              <w:spacing w:before="20"/>
              <w:ind w:left="70"/>
              <w:rPr>
                <w:sz w:val="24"/>
                <w:szCs w:val="24"/>
              </w:rPr>
            </w:pPr>
            <w:r w:rsidRPr="007D5EF6">
              <w:rPr>
                <w:sz w:val="24"/>
                <w:szCs w:val="24"/>
              </w:rPr>
              <w:t>Diğer</w:t>
            </w:r>
            <w:r w:rsidRPr="007D5EF6">
              <w:rPr>
                <w:spacing w:val="-1"/>
                <w:sz w:val="24"/>
                <w:szCs w:val="24"/>
              </w:rPr>
              <w:t xml:space="preserve"> </w:t>
            </w:r>
            <w:r w:rsidRPr="007D5EF6">
              <w:rPr>
                <w:sz w:val="24"/>
                <w:szCs w:val="24"/>
              </w:rPr>
              <w:t>maddelerden</w:t>
            </w:r>
            <w:r w:rsidRPr="007D5EF6">
              <w:rPr>
                <w:spacing w:val="-9"/>
                <w:sz w:val="24"/>
                <w:szCs w:val="24"/>
              </w:rPr>
              <w:t xml:space="preserve"> </w:t>
            </w:r>
            <w:r w:rsidRPr="007D5EF6">
              <w:rPr>
                <w:sz w:val="24"/>
                <w:szCs w:val="24"/>
              </w:rPr>
              <w:t>diğer</w:t>
            </w:r>
            <w:r w:rsidRPr="007D5EF6">
              <w:rPr>
                <w:spacing w:val="2"/>
                <w:sz w:val="24"/>
                <w:szCs w:val="24"/>
              </w:rPr>
              <w:t xml:space="preserve"> </w:t>
            </w:r>
            <w:r w:rsidRPr="007D5EF6">
              <w:rPr>
                <w:sz w:val="24"/>
                <w:szCs w:val="24"/>
              </w:rPr>
              <w:t>mobilyalar</w:t>
            </w:r>
          </w:p>
        </w:tc>
      </w:tr>
    </w:tbl>
    <w:p w14:paraId="0BDBC8D2" w14:textId="30E50679" w:rsidR="00230F7C" w:rsidRPr="007D5EF6" w:rsidRDefault="00230F7C" w:rsidP="00230F7C"/>
    <w:p w14:paraId="5D3624ED" w14:textId="01337131" w:rsidR="00517EC2" w:rsidRPr="007D5EF6" w:rsidRDefault="00517EC2" w:rsidP="00230F7C"/>
    <w:p w14:paraId="2D8A1727" w14:textId="25A70F68" w:rsidR="00517EC2" w:rsidRPr="007D5EF6" w:rsidRDefault="00517EC2" w:rsidP="00230F7C"/>
    <w:p w14:paraId="1506DEC4" w14:textId="439CB618" w:rsidR="00517EC2" w:rsidRPr="007D5EF6" w:rsidRDefault="00517EC2" w:rsidP="00230F7C"/>
    <w:p w14:paraId="6E029158" w14:textId="738EBE39" w:rsidR="00517EC2" w:rsidRPr="007D5EF6" w:rsidRDefault="00517EC2" w:rsidP="00230F7C"/>
    <w:p w14:paraId="46248838" w14:textId="028A9B66" w:rsidR="00517EC2" w:rsidRPr="007D5EF6" w:rsidRDefault="00517EC2" w:rsidP="00230F7C"/>
    <w:p w14:paraId="1A783D5F" w14:textId="11D72A87" w:rsidR="00517EC2" w:rsidRPr="007D5EF6" w:rsidRDefault="00517EC2" w:rsidP="00230F7C"/>
    <w:p w14:paraId="06872C54" w14:textId="0ABC373C" w:rsidR="00517EC2" w:rsidRPr="007D5EF6" w:rsidRDefault="00517EC2" w:rsidP="00230F7C"/>
    <w:p w14:paraId="719FAC6B" w14:textId="15A68AD9" w:rsidR="00517EC2" w:rsidRPr="007D5EF6" w:rsidRDefault="00517EC2" w:rsidP="00230F7C"/>
    <w:p w14:paraId="3129519E" w14:textId="192CE960" w:rsidR="00517EC2" w:rsidRPr="007D5EF6" w:rsidRDefault="00517EC2" w:rsidP="00230F7C"/>
    <w:p w14:paraId="6B01CC95" w14:textId="3F125F9F" w:rsidR="00517EC2" w:rsidRPr="007D5EF6" w:rsidRDefault="00517EC2" w:rsidP="00230F7C"/>
    <w:p w14:paraId="3EEB3B64" w14:textId="615242FE" w:rsidR="00517EC2" w:rsidRPr="007D5EF6" w:rsidRDefault="00517EC2" w:rsidP="00230F7C"/>
    <w:p w14:paraId="2BE0F80C" w14:textId="70989BCE" w:rsidR="00517EC2" w:rsidRPr="007D5EF6" w:rsidRDefault="00517EC2" w:rsidP="00230F7C"/>
    <w:p w14:paraId="299E1790" w14:textId="30FAAE2E" w:rsidR="00517EC2" w:rsidRPr="007D5EF6" w:rsidRDefault="00517EC2" w:rsidP="00230F7C"/>
    <w:p w14:paraId="1BF8DD66" w14:textId="35525EDB" w:rsidR="00517EC2" w:rsidRPr="007D5EF6" w:rsidRDefault="00517EC2" w:rsidP="00230F7C"/>
    <w:p w14:paraId="340DD85E" w14:textId="12325BB4" w:rsidR="00517EC2" w:rsidRPr="007D5EF6" w:rsidRDefault="00517EC2" w:rsidP="00230F7C"/>
    <w:p w14:paraId="30F4BBCB" w14:textId="37D52573" w:rsidR="00517EC2" w:rsidRPr="007D5EF6" w:rsidRDefault="00517EC2" w:rsidP="00230F7C"/>
    <w:p w14:paraId="070A8A4B" w14:textId="3A6806BC" w:rsidR="00517EC2" w:rsidRPr="007D5EF6" w:rsidRDefault="00517EC2" w:rsidP="00230F7C"/>
    <w:p w14:paraId="43D72992" w14:textId="3062A69F" w:rsidR="00517EC2" w:rsidRPr="007D5EF6" w:rsidRDefault="00517EC2" w:rsidP="00230F7C"/>
    <w:p w14:paraId="539F00C5" w14:textId="15ED6BB2" w:rsidR="00517EC2" w:rsidRPr="007D5EF6" w:rsidRDefault="00517EC2" w:rsidP="00230F7C"/>
    <w:p w14:paraId="5049553E" w14:textId="2858139A" w:rsidR="00517EC2" w:rsidRPr="007D5EF6" w:rsidRDefault="00517EC2" w:rsidP="00230F7C"/>
    <w:p w14:paraId="55F4B9E2" w14:textId="7557E396" w:rsidR="00517EC2" w:rsidRPr="007D5EF6" w:rsidRDefault="00517EC2" w:rsidP="00230F7C"/>
    <w:p w14:paraId="3D11BC2C" w14:textId="6EDE0839" w:rsidR="00517EC2" w:rsidRPr="007D5EF6" w:rsidRDefault="00517EC2" w:rsidP="00517EC2">
      <w:pPr>
        <w:rPr>
          <w:b/>
          <w:sz w:val="24"/>
        </w:rPr>
      </w:pPr>
      <w:r w:rsidRPr="007D5EF6">
        <w:rPr>
          <w:b/>
          <w:sz w:val="24"/>
        </w:rPr>
        <w:t>EK-5</w:t>
      </w:r>
    </w:p>
    <w:p w14:paraId="20E3AE89" w14:textId="21C8D800" w:rsidR="00517EC2" w:rsidRPr="007D5EF6" w:rsidRDefault="00517EC2" w:rsidP="00517EC2">
      <w:pPr>
        <w:jc w:val="center"/>
        <w:rPr>
          <w:b/>
          <w:sz w:val="24"/>
        </w:rPr>
      </w:pPr>
      <w:r w:rsidRPr="007D5EF6">
        <w:rPr>
          <w:b/>
          <w:sz w:val="24"/>
        </w:rPr>
        <w:t>TEKNOLOJİ SINIFLANDIRMASINA GÖRE YATIRIM KONULARI</w:t>
      </w:r>
    </w:p>
    <w:p w14:paraId="47C2E81B" w14:textId="1B4F1BF8" w:rsidR="00517EC2" w:rsidRPr="007D5EF6" w:rsidRDefault="00517EC2" w:rsidP="00230F7C"/>
    <w:p w14:paraId="44F0A97F" w14:textId="5FA35403" w:rsidR="00517EC2" w:rsidRPr="007D5EF6" w:rsidRDefault="00517EC2" w:rsidP="00230F7C"/>
    <w:p w14:paraId="17DADFFE" w14:textId="77777777" w:rsidR="00517EC2" w:rsidRPr="007D5EF6" w:rsidRDefault="00517EC2" w:rsidP="00230F7C"/>
    <w:tbl>
      <w:tblPr>
        <w:tblW w:w="5000" w:type="pct"/>
        <w:tblCellMar>
          <w:left w:w="70" w:type="dxa"/>
          <w:right w:w="70" w:type="dxa"/>
        </w:tblCellMar>
        <w:tblLook w:val="04A0" w:firstRow="1" w:lastRow="0" w:firstColumn="1" w:lastColumn="0" w:noHBand="0" w:noVBand="1"/>
      </w:tblPr>
      <w:tblGrid>
        <w:gridCol w:w="2408"/>
        <w:gridCol w:w="1390"/>
        <w:gridCol w:w="5534"/>
      </w:tblGrid>
      <w:tr w:rsidR="007D5EF6" w:rsidRPr="007D5EF6" w14:paraId="7E10B027" w14:textId="77777777" w:rsidTr="00517EC2">
        <w:trPr>
          <w:trHeight w:val="558"/>
        </w:trPr>
        <w:tc>
          <w:tcPr>
            <w:tcW w:w="1290" w:type="pct"/>
            <w:tcBorders>
              <w:top w:val="nil"/>
              <w:left w:val="nil"/>
              <w:bottom w:val="nil"/>
              <w:right w:val="nil"/>
            </w:tcBorders>
            <w:shd w:val="clear" w:color="auto" w:fill="auto"/>
            <w:noWrap/>
            <w:vAlign w:val="center"/>
            <w:hideMark/>
          </w:tcPr>
          <w:p w14:paraId="361B048B" w14:textId="77777777" w:rsidR="00517EC2" w:rsidRPr="007D5EF6" w:rsidRDefault="00517EC2" w:rsidP="00517EC2">
            <w:pPr>
              <w:widowControl/>
              <w:autoSpaceDE/>
              <w:autoSpaceDN/>
              <w:rPr>
                <w:sz w:val="24"/>
                <w:szCs w:val="24"/>
                <w:lang w:eastAsia="tr-TR"/>
              </w:rPr>
            </w:pPr>
          </w:p>
        </w:tc>
        <w:tc>
          <w:tcPr>
            <w:tcW w:w="745" w:type="pct"/>
            <w:tcBorders>
              <w:top w:val="single" w:sz="4" w:space="0" w:color="auto"/>
              <w:left w:val="single" w:sz="4" w:space="0" w:color="auto"/>
              <w:bottom w:val="nil"/>
              <w:right w:val="single" w:sz="4" w:space="0" w:color="auto"/>
            </w:tcBorders>
            <w:shd w:val="clear" w:color="auto" w:fill="auto"/>
            <w:vAlign w:val="center"/>
            <w:hideMark/>
          </w:tcPr>
          <w:p w14:paraId="458A136D" w14:textId="6381F987" w:rsidR="00517EC2" w:rsidRPr="007D5EF6" w:rsidRDefault="000C669C" w:rsidP="00517EC2">
            <w:pPr>
              <w:widowControl/>
              <w:autoSpaceDE/>
              <w:autoSpaceDN/>
              <w:rPr>
                <w:sz w:val="24"/>
                <w:szCs w:val="24"/>
                <w:lang w:eastAsia="tr-TR"/>
              </w:rPr>
            </w:pPr>
            <w:r w:rsidRPr="007D5EF6">
              <w:rPr>
                <w:sz w:val="24"/>
                <w:szCs w:val="24"/>
                <w:lang w:eastAsia="tr-TR"/>
              </w:rPr>
              <w:t>NACE</w:t>
            </w:r>
            <w:r w:rsidR="0034514B" w:rsidRPr="007D5EF6">
              <w:rPr>
                <w:sz w:val="24"/>
                <w:szCs w:val="24"/>
                <w:lang w:eastAsia="tr-TR"/>
              </w:rPr>
              <w:t xml:space="preserve"> </w:t>
            </w:r>
            <w:proofErr w:type="spellStart"/>
            <w:r w:rsidRPr="007D5EF6">
              <w:rPr>
                <w:sz w:val="24"/>
                <w:szCs w:val="24"/>
                <w:lang w:eastAsia="tr-TR"/>
              </w:rPr>
              <w:t>Rev</w:t>
            </w:r>
            <w:proofErr w:type="spellEnd"/>
            <w:r w:rsidRPr="007D5EF6">
              <w:rPr>
                <w:sz w:val="24"/>
                <w:szCs w:val="24"/>
                <w:lang w:eastAsia="tr-TR"/>
              </w:rPr>
              <w:t>. 2.1.</w:t>
            </w:r>
            <w:r w:rsidR="00517EC2" w:rsidRPr="007D5EF6">
              <w:rPr>
                <w:sz w:val="24"/>
                <w:szCs w:val="24"/>
                <w:lang w:eastAsia="tr-TR"/>
              </w:rPr>
              <w:t xml:space="preserve"> Kodu</w:t>
            </w:r>
          </w:p>
        </w:tc>
        <w:tc>
          <w:tcPr>
            <w:tcW w:w="2965" w:type="pct"/>
            <w:tcBorders>
              <w:top w:val="single" w:sz="4" w:space="0" w:color="auto"/>
              <w:left w:val="nil"/>
              <w:bottom w:val="single" w:sz="4" w:space="0" w:color="auto"/>
              <w:right w:val="single" w:sz="4" w:space="0" w:color="auto"/>
            </w:tcBorders>
            <w:shd w:val="clear" w:color="auto" w:fill="auto"/>
            <w:vAlign w:val="center"/>
            <w:hideMark/>
          </w:tcPr>
          <w:p w14:paraId="5D1808A6" w14:textId="77777777" w:rsidR="00517EC2" w:rsidRPr="007D5EF6" w:rsidRDefault="00517EC2" w:rsidP="00517EC2">
            <w:pPr>
              <w:widowControl/>
              <w:autoSpaceDE/>
              <w:autoSpaceDN/>
              <w:rPr>
                <w:sz w:val="24"/>
                <w:szCs w:val="24"/>
                <w:lang w:eastAsia="tr-TR"/>
              </w:rPr>
            </w:pPr>
            <w:r w:rsidRPr="007D5EF6">
              <w:rPr>
                <w:sz w:val="24"/>
                <w:szCs w:val="24"/>
                <w:lang w:eastAsia="tr-TR"/>
              </w:rPr>
              <w:t>Tanım</w:t>
            </w:r>
          </w:p>
        </w:tc>
      </w:tr>
      <w:tr w:rsidR="007D5EF6" w:rsidRPr="007D5EF6" w14:paraId="52094DCC" w14:textId="77777777" w:rsidTr="00517EC2">
        <w:trPr>
          <w:trHeight w:val="558"/>
        </w:trPr>
        <w:tc>
          <w:tcPr>
            <w:tcW w:w="12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2BEED" w14:textId="77777777" w:rsidR="00517EC2" w:rsidRPr="007D5EF6" w:rsidRDefault="00517EC2" w:rsidP="00517EC2">
            <w:pPr>
              <w:widowControl/>
              <w:autoSpaceDE/>
              <w:autoSpaceDN/>
              <w:rPr>
                <w:sz w:val="24"/>
                <w:szCs w:val="24"/>
                <w:lang w:eastAsia="tr-TR"/>
              </w:rPr>
            </w:pPr>
            <w:r w:rsidRPr="007D5EF6">
              <w:rPr>
                <w:sz w:val="24"/>
                <w:szCs w:val="24"/>
                <w:lang w:eastAsia="tr-TR"/>
              </w:rPr>
              <w:t>Yüksek Teknolojili Ürünler</w:t>
            </w:r>
          </w:p>
        </w:tc>
        <w:tc>
          <w:tcPr>
            <w:tcW w:w="745" w:type="pct"/>
            <w:tcBorders>
              <w:top w:val="single" w:sz="4" w:space="0" w:color="auto"/>
              <w:left w:val="nil"/>
              <w:bottom w:val="single" w:sz="4" w:space="0" w:color="auto"/>
              <w:right w:val="single" w:sz="4" w:space="0" w:color="auto"/>
            </w:tcBorders>
            <w:shd w:val="clear" w:color="auto" w:fill="auto"/>
            <w:vAlign w:val="center"/>
            <w:hideMark/>
          </w:tcPr>
          <w:p w14:paraId="58A3868D" w14:textId="77777777" w:rsidR="00517EC2" w:rsidRPr="007D5EF6" w:rsidRDefault="00517EC2" w:rsidP="00517EC2">
            <w:pPr>
              <w:widowControl/>
              <w:autoSpaceDE/>
              <w:autoSpaceDN/>
              <w:rPr>
                <w:sz w:val="24"/>
                <w:szCs w:val="24"/>
                <w:lang w:eastAsia="tr-TR"/>
              </w:rPr>
            </w:pPr>
            <w:r w:rsidRPr="007D5EF6">
              <w:rPr>
                <w:sz w:val="24"/>
                <w:szCs w:val="24"/>
                <w:lang w:eastAsia="tr-TR"/>
              </w:rPr>
              <w:t>21</w:t>
            </w:r>
          </w:p>
        </w:tc>
        <w:tc>
          <w:tcPr>
            <w:tcW w:w="2965" w:type="pct"/>
            <w:tcBorders>
              <w:top w:val="nil"/>
              <w:left w:val="nil"/>
              <w:bottom w:val="single" w:sz="4" w:space="0" w:color="auto"/>
              <w:right w:val="single" w:sz="4" w:space="0" w:color="auto"/>
            </w:tcBorders>
            <w:shd w:val="clear" w:color="auto" w:fill="auto"/>
            <w:vAlign w:val="center"/>
            <w:hideMark/>
          </w:tcPr>
          <w:p w14:paraId="146DC41D" w14:textId="77777777" w:rsidR="00517EC2" w:rsidRPr="007D5EF6" w:rsidRDefault="00517EC2" w:rsidP="00517EC2">
            <w:pPr>
              <w:widowControl/>
              <w:autoSpaceDE/>
              <w:autoSpaceDN/>
              <w:rPr>
                <w:sz w:val="24"/>
                <w:szCs w:val="24"/>
                <w:lang w:eastAsia="tr-TR"/>
              </w:rPr>
            </w:pPr>
            <w:r w:rsidRPr="007D5EF6">
              <w:rPr>
                <w:sz w:val="24"/>
                <w:szCs w:val="24"/>
                <w:lang w:eastAsia="tr-TR"/>
              </w:rPr>
              <w:t>Temel eczacılık ürünlerinin ve eczacılığa ilişkin preparatların (müstahzarların) imalatı</w:t>
            </w:r>
          </w:p>
        </w:tc>
      </w:tr>
      <w:tr w:rsidR="007D5EF6" w:rsidRPr="007D5EF6" w14:paraId="601D920A" w14:textId="77777777" w:rsidTr="00517EC2">
        <w:trPr>
          <w:trHeight w:val="558"/>
        </w:trPr>
        <w:tc>
          <w:tcPr>
            <w:tcW w:w="1290" w:type="pct"/>
            <w:vMerge/>
            <w:tcBorders>
              <w:top w:val="single" w:sz="4" w:space="0" w:color="auto"/>
              <w:left w:val="single" w:sz="4" w:space="0" w:color="auto"/>
              <w:bottom w:val="single" w:sz="4" w:space="0" w:color="auto"/>
              <w:right w:val="single" w:sz="4" w:space="0" w:color="auto"/>
            </w:tcBorders>
            <w:vAlign w:val="center"/>
            <w:hideMark/>
          </w:tcPr>
          <w:p w14:paraId="49FA6CF7"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2733221D" w14:textId="77777777" w:rsidR="00517EC2" w:rsidRPr="007D5EF6" w:rsidRDefault="00517EC2" w:rsidP="00517EC2">
            <w:pPr>
              <w:widowControl/>
              <w:autoSpaceDE/>
              <w:autoSpaceDN/>
              <w:rPr>
                <w:sz w:val="24"/>
                <w:szCs w:val="24"/>
                <w:lang w:eastAsia="tr-TR"/>
              </w:rPr>
            </w:pPr>
            <w:r w:rsidRPr="007D5EF6">
              <w:rPr>
                <w:sz w:val="24"/>
                <w:szCs w:val="24"/>
                <w:lang w:eastAsia="tr-TR"/>
              </w:rPr>
              <w:t>26</w:t>
            </w:r>
          </w:p>
        </w:tc>
        <w:tc>
          <w:tcPr>
            <w:tcW w:w="2965" w:type="pct"/>
            <w:tcBorders>
              <w:top w:val="nil"/>
              <w:left w:val="nil"/>
              <w:bottom w:val="single" w:sz="4" w:space="0" w:color="auto"/>
              <w:right w:val="single" w:sz="4" w:space="0" w:color="auto"/>
            </w:tcBorders>
            <w:shd w:val="clear" w:color="auto" w:fill="auto"/>
            <w:vAlign w:val="center"/>
            <w:hideMark/>
          </w:tcPr>
          <w:p w14:paraId="6FB078F7" w14:textId="77777777" w:rsidR="00517EC2" w:rsidRPr="007D5EF6" w:rsidRDefault="00517EC2" w:rsidP="00517EC2">
            <w:pPr>
              <w:widowControl/>
              <w:autoSpaceDE/>
              <w:autoSpaceDN/>
              <w:rPr>
                <w:sz w:val="24"/>
                <w:szCs w:val="24"/>
                <w:lang w:eastAsia="tr-TR"/>
              </w:rPr>
            </w:pPr>
            <w:r w:rsidRPr="007D5EF6">
              <w:rPr>
                <w:sz w:val="24"/>
                <w:szCs w:val="24"/>
                <w:lang w:eastAsia="tr-TR"/>
              </w:rPr>
              <w:t>Bilgisayarların, elektronik ve optik ürünlerin imalatı</w:t>
            </w:r>
          </w:p>
        </w:tc>
      </w:tr>
      <w:tr w:rsidR="007D5EF6" w:rsidRPr="007D5EF6" w14:paraId="77FB0950" w14:textId="77777777" w:rsidTr="00517EC2">
        <w:trPr>
          <w:trHeight w:val="558"/>
        </w:trPr>
        <w:tc>
          <w:tcPr>
            <w:tcW w:w="1290" w:type="pct"/>
            <w:vMerge/>
            <w:tcBorders>
              <w:top w:val="single" w:sz="4" w:space="0" w:color="auto"/>
              <w:left w:val="single" w:sz="4" w:space="0" w:color="auto"/>
              <w:bottom w:val="single" w:sz="4" w:space="0" w:color="auto"/>
              <w:right w:val="single" w:sz="4" w:space="0" w:color="auto"/>
            </w:tcBorders>
            <w:vAlign w:val="center"/>
            <w:hideMark/>
          </w:tcPr>
          <w:p w14:paraId="697882A4"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4F38B4D4" w14:textId="77777777" w:rsidR="00517EC2" w:rsidRPr="007D5EF6" w:rsidRDefault="00517EC2" w:rsidP="00517EC2">
            <w:pPr>
              <w:widowControl/>
              <w:autoSpaceDE/>
              <w:autoSpaceDN/>
              <w:rPr>
                <w:sz w:val="24"/>
                <w:szCs w:val="24"/>
                <w:lang w:eastAsia="tr-TR"/>
              </w:rPr>
            </w:pPr>
            <w:r w:rsidRPr="007D5EF6">
              <w:rPr>
                <w:sz w:val="24"/>
                <w:szCs w:val="24"/>
                <w:lang w:eastAsia="tr-TR"/>
              </w:rPr>
              <w:t>30.3</w:t>
            </w:r>
          </w:p>
        </w:tc>
        <w:tc>
          <w:tcPr>
            <w:tcW w:w="2965" w:type="pct"/>
            <w:tcBorders>
              <w:top w:val="nil"/>
              <w:left w:val="nil"/>
              <w:bottom w:val="single" w:sz="4" w:space="0" w:color="auto"/>
              <w:right w:val="single" w:sz="4" w:space="0" w:color="auto"/>
            </w:tcBorders>
            <w:shd w:val="clear" w:color="auto" w:fill="auto"/>
            <w:vAlign w:val="center"/>
            <w:hideMark/>
          </w:tcPr>
          <w:p w14:paraId="4D7E0E65" w14:textId="77777777" w:rsidR="00517EC2" w:rsidRPr="007D5EF6" w:rsidRDefault="00517EC2" w:rsidP="00517EC2">
            <w:pPr>
              <w:widowControl/>
              <w:autoSpaceDE/>
              <w:autoSpaceDN/>
              <w:rPr>
                <w:sz w:val="24"/>
                <w:szCs w:val="24"/>
                <w:lang w:eastAsia="tr-TR"/>
              </w:rPr>
            </w:pPr>
            <w:r w:rsidRPr="007D5EF6">
              <w:rPr>
                <w:sz w:val="24"/>
                <w:szCs w:val="24"/>
                <w:lang w:eastAsia="tr-TR"/>
              </w:rPr>
              <w:t>Hava ve uzay araçları ve ilgili makinelerin imalatı</w:t>
            </w:r>
          </w:p>
        </w:tc>
      </w:tr>
      <w:tr w:rsidR="007D5EF6" w:rsidRPr="007D5EF6" w14:paraId="2CC4F71B" w14:textId="77777777" w:rsidTr="00517EC2">
        <w:trPr>
          <w:trHeight w:val="558"/>
        </w:trPr>
        <w:tc>
          <w:tcPr>
            <w:tcW w:w="1290" w:type="pct"/>
            <w:vMerge w:val="restart"/>
            <w:tcBorders>
              <w:top w:val="nil"/>
              <w:left w:val="single" w:sz="4" w:space="0" w:color="auto"/>
              <w:bottom w:val="single" w:sz="4" w:space="0" w:color="auto"/>
              <w:right w:val="single" w:sz="4" w:space="0" w:color="auto"/>
            </w:tcBorders>
            <w:shd w:val="clear" w:color="auto" w:fill="auto"/>
            <w:vAlign w:val="center"/>
            <w:hideMark/>
          </w:tcPr>
          <w:p w14:paraId="74A12CFB" w14:textId="77777777" w:rsidR="00517EC2" w:rsidRPr="007D5EF6" w:rsidRDefault="00517EC2" w:rsidP="00517EC2">
            <w:pPr>
              <w:widowControl/>
              <w:autoSpaceDE/>
              <w:autoSpaceDN/>
              <w:rPr>
                <w:sz w:val="24"/>
                <w:szCs w:val="24"/>
                <w:lang w:eastAsia="tr-TR"/>
              </w:rPr>
            </w:pPr>
            <w:r w:rsidRPr="007D5EF6">
              <w:rPr>
                <w:sz w:val="24"/>
                <w:szCs w:val="24"/>
                <w:lang w:eastAsia="tr-TR"/>
              </w:rPr>
              <w:t>Orta - Yüksek Teknolojili Ürünler</w:t>
            </w:r>
          </w:p>
        </w:tc>
        <w:tc>
          <w:tcPr>
            <w:tcW w:w="745" w:type="pct"/>
            <w:tcBorders>
              <w:top w:val="nil"/>
              <w:left w:val="nil"/>
              <w:bottom w:val="single" w:sz="4" w:space="0" w:color="auto"/>
              <w:right w:val="single" w:sz="4" w:space="0" w:color="auto"/>
            </w:tcBorders>
            <w:shd w:val="clear" w:color="auto" w:fill="auto"/>
            <w:vAlign w:val="center"/>
            <w:hideMark/>
          </w:tcPr>
          <w:p w14:paraId="6647A12D" w14:textId="77777777" w:rsidR="00517EC2" w:rsidRPr="007D5EF6" w:rsidRDefault="00517EC2" w:rsidP="00517EC2">
            <w:pPr>
              <w:widowControl/>
              <w:autoSpaceDE/>
              <w:autoSpaceDN/>
              <w:rPr>
                <w:sz w:val="24"/>
                <w:szCs w:val="24"/>
                <w:lang w:eastAsia="tr-TR"/>
              </w:rPr>
            </w:pPr>
            <w:r w:rsidRPr="007D5EF6">
              <w:rPr>
                <w:sz w:val="24"/>
                <w:szCs w:val="24"/>
                <w:lang w:eastAsia="tr-TR"/>
              </w:rPr>
              <w:t>20</w:t>
            </w:r>
          </w:p>
        </w:tc>
        <w:tc>
          <w:tcPr>
            <w:tcW w:w="2965" w:type="pct"/>
            <w:tcBorders>
              <w:top w:val="nil"/>
              <w:left w:val="nil"/>
              <w:bottom w:val="single" w:sz="4" w:space="0" w:color="auto"/>
              <w:right w:val="single" w:sz="4" w:space="0" w:color="auto"/>
            </w:tcBorders>
            <w:shd w:val="clear" w:color="auto" w:fill="auto"/>
            <w:vAlign w:val="center"/>
            <w:hideMark/>
          </w:tcPr>
          <w:p w14:paraId="64FF2F43" w14:textId="77777777" w:rsidR="00517EC2" w:rsidRPr="007D5EF6" w:rsidRDefault="00517EC2" w:rsidP="00517EC2">
            <w:pPr>
              <w:widowControl/>
              <w:autoSpaceDE/>
              <w:autoSpaceDN/>
              <w:rPr>
                <w:sz w:val="24"/>
                <w:szCs w:val="24"/>
                <w:lang w:eastAsia="tr-TR"/>
              </w:rPr>
            </w:pPr>
            <w:r w:rsidRPr="007D5EF6">
              <w:rPr>
                <w:sz w:val="24"/>
                <w:szCs w:val="24"/>
                <w:lang w:eastAsia="tr-TR"/>
              </w:rPr>
              <w:t>Kimyasalların ve kimyasal ürünlerin imalatı</w:t>
            </w:r>
          </w:p>
        </w:tc>
      </w:tr>
      <w:tr w:rsidR="007D5EF6" w:rsidRPr="007D5EF6" w14:paraId="32B4C5E2"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1B489184"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4A032C1A" w14:textId="77777777" w:rsidR="00517EC2" w:rsidRPr="007D5EF6" w:rsidRDefault="00517EC2" w:rsidP="00517EC2">
            <w:pPr>
              <w:widowControl/>
              <w:autoSpaceDE/>
              <w:autoSpaceDN/>
              <w:rPr>
                <w:sz w:val="24"/>
                <w:szCs w:val="24"/>
                <w:lang w:eastAsia="tr-TR"/>
              </w:rPr>
            </w:pPr>
            <w:r w:rsidRPr="007D5EF6">
              <w:rPr>
                <w:sz w:val="24"/>
                <w:szCs w:val="24"/>
                <w:lang w:eastAsia="tr-TR"/>
              </w:rPr>
              <w:t>25.3</w:t>
            </w:r>
          </w:p>
        </w:tc>
        <w:tc>
          <w:tcPr>
            <w:tcW w:w="2965" w:type="pct"/>
            <w:tcBorders>
              <w:top w:val="nil"/>
              <w:left w:val="nil"/>
              <w:bottom w:val="single" w:sz="4" w:space="0" w:color="auto"/>
              <w:right w:val="single" w:sz="4" w:space="0" w:color="auto"/>
            </w:tcBorders>
            <w:shd w:val="clear" w:color="auto" w:fill="auto"/>
            <w:vAlign w:val="center"/>
            <w:hideMark/>
          </w:tcPr>
          <w:p w14:paraId="76BFAF4B" w14:textId="77777777" w:rsidR="00517EC2" w:rsidRPr="007D5EF6" w:rsidRDefault="00517EC2" w:rsidP="00517EC2">
            <w:pPr>
              <w:widowControl/>
              <w:autoSpaceDE/>
              <w:autoSpaceDN/>
              <w:rPr>
                <w:sz w:val="24"/>
                <w:szCs w:val="24"/>
                <w:lang w:eastAsia="tr-TR"/>
              </w:rPr>
            </w:pPr>
            <w:r w:rsidRPr="007D5EF6">
              <w:rPr>
                <w:sz w:val="24"/>
                <w:szCs w:val="24"/>
                <w:lang w:eastAsia="tr-TR"/>
              </w:rPr>
              <w:t>Silah ve mühimmat (cephane) imalatı</w:t>
            </w:r>
          </w:p>
        </w:tc>
      </w:tr>
      <w:tr w:rsidR="007D5EF6" w:rsidRPr="007D5EF6" w14:paraId="35B2C2F6"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5C184FD5"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2BBB8B54" w14:textId="77777777" w:rsidR="00517EC2" w:rsidRPr="007D5EF6" w:rsidRDefault="00517EC2" w:rsidP="00517EC2">
            <w:pPr>
              <w:widowControl/>
              <w:autoSpaceDE/>
              <w:autoSpaceDN/>
              <w:rPr>
                <w:sz w:val="24"/>
                <w:szCs w:val="24"/>
                <w:lang w:eastAsia="tr-TR"/>
              </w:rPr>
            </w:pPr>
            <w:r w:rsidRPr="007D5EF6">
              <w:rPr>
                <w:sz w:val="24"/>
                <w:szCs w:val="24"/>
                <w:lang w:eastAsia="tr-TR"/>
              </w:rPr>
              <w:t>27</w:t>
            </w:r>
          </w:p>
        </w:tc>
        <w:tc>
          <w:tcPr>
            <w:tcW w:w="2965" w:type="pct"/>
            <w:tcBorders>
              <w:top w:val="nil"/>
              <w:left w:val="nil"/>
              <w:bottom w:val="single" w:sz="4" w:space="0" w:color="auto"/>
              <w:right w:val="single" w:sz="4" w:space="0" w:color="auto"/>
            </w:tcBorders>
            <w:shd w:val="clear" w:color="auto" w:fill="auto"/>
            <w:vAlign w:val="center"/>
            <w:hideMark/>
          </w:tcPr>
          <w:p w14:paraId="54DCCD09" w14:textId="77777777" w:rsidR="00517EC2" w:rsidRPr="007D5EF6" w:rsidRDefault="00517EC2" w:rsidP="00517EC2">
            <w:pPr>
              <w:widowControl/>
              <w:autoSpaceDE/>
              <w:autoSpaceDN/>
              <w:rPr>
                <w:sz w:val="24"/>
                <w:szCs w:val="24"/>
                <w:lang w:eastAsia="tr-TR"/>
              </w:rPr>
            </w:pPr>
            <w:r w:rsidRPr="007D5EF6">
              <w:rPr>
                <w:sz w:val="24"/>
                <w:szCs w:val="24"/>
                <w:lang w:eastAsia="tr-TR"/>
              </w:rPr>
              <w:t>Elektrikli teçhizat imalatı</w:t>
            </w:r>
          </w:p>
        </w:tc>
      </w:tr>
      <w:tr w:rsidR="007D5EF6" w:rsidRPr="007D5EF6" w14:paraId="7192AD19"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25EE3867"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3EF68383" w14:textId="77777777" w:rsidR="00517EC2" w:rsidRPr="007D5EF6" w:rsidRDefault="00517EC2" w:rsidP="00517EC2">
            <w:pPr>
              <w:widowControl/>
              <w:autoSpaceDE/>
              <w:autoSpaceDN/>
              <w:rPr>
                <w:sz w:val="24"/>
                <w:szCs w:val="24"/>
                <w:lang w:eastAsia="tr-TR"/>
              </w:rPr>
            </w:pPr>
            <w:r w:rsidRPr="007D5EF6">
              <w:rPr>
                <w:sz w:val="24"/>
                <w:szCs w:val="24"/>
                <w:lang w:eastAsia="tr-TR"/>
              </w:rPr>
              <w:t>28</w:t>
            </w:r>
          </w:p>
        </w:tc>
        <w:tc>
          <w:tcPr>
            <w:tcW w:w="2965" w:type="pct"/>
            <w:tcBorders>
              <w:top w:val="nil"/>
              <w:left w:val="nil"/>
              <w:bottom w:val="single" w:sz="4" w:space="0" w:color="auto"/>
              <w:right w:val="single" w:sz="4" w:space="0" w:color="auto"/>
            </w:tcBorders>
            <w:shd w:val="clear" w:color="auto" w:fill="auto"/>
            <w:vAlign w:val="center"/>
            <w:hideMark/>
          </w:tcPr>
          <w:p w14:paraId="122005FE" w14:textId="77777777" w:rsidR="00517EC2" w:rsidRPr="007D5EF6" w:rsidRDefault="00517EC2" w:rsidP="00517EC2">
            <w:pPr>
              <w:widowControl/>
              <w:autoSpaceDE/>
              <w:autoSpaceDN/>
              <w:rPr>
                <w:sz w:val="24"/>
                <w:szCs w:val="24"/>
                <w:lang w:eastAsia="tr-TR"/>
              </w:rPr>
            </w:pPr>
            <w:r w:rsidRPr="007D5EF6">
              <w:rPr>
                <w:sz w:val="24"/>
                <w:szCs w:val="24"/>
                <w:lang w:eastAsia="tr-TR"/>
              </w:rPr>
              <w:t>Başka yerde sınıflandırılmamış makine ve ekipman imalatı</w:t>
            </w:r>
          </w:p>
        </w:tc>
      </w:tr>
      <w:tr w:rsidR="007D5EF6" w:rsidRPr="007D5EF6" w14:paraId="2350D46A"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23079165"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74618629" w14:textId="77777777" w:rsidR="00517EC2" w:rsidRPr="007D5EF6" w:rsidRDefault="00517EC2" w:rsidP="00517EC2">
            <w:pPr>
              <w:widowControl/>
              <w:autoSpaceDE/>
              <w:autoSpaceDN/>
              <w:rPr>
                <w:sz w:val="24"/>
                <w:szCs w:val="24"/>
                <w:lang w:eastAsia="tr-TR"/>
              </w:rPr>
            </w:pPr>
            <w:r w:rsidRPr="007D5EF6">
              <w:rPr>
                <w:sz w:val="24"/>
                <w:szCs w:val="24"/>
                <w:lang w:eastAsia="tr-TR"/>
              </w:rPr>
              <w:t>29</w:t>
            </w:r>
          </w:p>
        </w:tc>
        <w:tc>
          <w:tcPr>
            <w:tcW w:w="2965" w:type="pct"/>
            <w:tcBorders>
              <w:top w:val="nil"/>
              <w:left w:val="nil"/>
              <w:bottom w:val="single" w:sz="4" w:space="0" w:color="auto"/>
              <w:right w:val="single" w:sz="4" w:space="0" w:color="auto"/>
            </w:tcBorders>
            <w:shd w:val="clear" w:color="auto" w:fill="auto"/>
            <w:vAlign w:val="center"/>
            <w:hideMark/>
          </w:tcPr>
          <w:p w14:paraId="5C64D51E" w14:textId="77777777" w:rsidR="00517EC2" w:rsidRPr="007D5EF6" w:rsidRDefault="00517EC2" w:rsidP="00517EC2">
            <w:pPr>
              <w:widowControl/>
              <w:autoSpaceDE/>
              <w:autoSpaceDN/>
              <w:rPr>
                <w:sz w:val="24"/>
                <w:szCs w:val="24"/>
                <w:lang w:eastAsia="tr-TR"/>
              </w:rPr>
            </w:pPr>
            <w:r w:rsidRPr="007D5EF6">
              <w:rPr>
                <w:sz w:val="24"/>
                <w:szCs w:val="24"/>
                <w:lang w:eastAsia="tr-TR"/>
              </w:rPr>
              <w:t>Motorlu kara taşıtı, treyler (römork) ve yarı treyler (yarı römork) imalatı</w:t>
            </w:r>
          </w:p>
        </w:tc>
      </w:tr>
      <w:tr w:rsidR="007D5EF6" w:rsidRPr="007D5EF6" w14:paraId="75C55C3B"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6EF1AB4A"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48452C58" w14:textId="77777777" w:rsidR="00517EC2" w:rsidRPr="007D5EF6" w:rsidRDefault="00517EC2" w:rsidP="00517EC2">
            <w:pPr>
              <w:widowControl/>
              <w:autoSpaceDE/>
              <w:autoSpaceDN/>
              <w:rPr>
                <w:sz w:val="24"/>
                <w:szCs w:val="24"/>
                <w:lang w:eastAsia="tr-TR"/>
              </w:rPr>
            </w:pPr>
            <w:r w:rsidRPr="007D5EF6">
              <w:rPr>
                <w:sz w:val="24"/>
                <w:szCs w:val="24"/>
                <w:lang w:eastAsia="tr-TR"/>
              </w:rPr>
              <w:t>30.2</w:t>
            </w:r>
          </w:p>
        </w:tc>
        <w:tc>
          <w:tcPr>
            <w:tcW w:w="2965" w:type="pct"/>
            <w:tcBorders>
              <w:top w:val="nil"/>
              <w:left w:val="nil"/>
              <w:bottom w:val="single" w:sz="4" w:space="0" w:color="auto"/>
              <w:right w:val="single" w:sz="4" w:space="0" w:color="auto"/>
            </w:tcBorders>
            <w:shd w:val="clear" w:color="auto" w:fill="auto"/>
            <w:vAlign w:val="center"/>
            <w:hideMark/>
          </w:tcPr>
          <w:p w14:paraId="20C30C8E" w14:textId="77777777" w:rsidR="00517EC2" w:rsidRPr="007D5EF6" w:rsidRDefault="00517EC2" w:rsidP="00517EC2">
            <w:pPr>
              <w:widowControl/>
              <w:autoSpaceDE/>
              <w:autoSpaceDN/>
              <w:rPr>
                <w:sz w:val="24"/>
                <w:szCs w:val="24"/>
                <w:lang w:eastAsia="tr-TR"/>
              </w:rPr>
            </w:pPr>
            <w:r w:rsidRPr="007D5EF6">
              <w:rPr>
                <w:sz w:val="24"/>
                <w:szCs w:val="24"/>
                <w:lang w:eastAsia="tr-TR"/>
              </w:rPr>
              <w:t>Demir yolu lokomotifleri ve vagonlarının imalatı</w:t>
            </w:r>
          </w:p>
        </w:tc>
      </w:tr>
      <w:tr w:rsidR="007D5EF6" w:rsidRPr="007D5EF6" w14:paraId="4E184943"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2F702990"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7CF742F7" w14:textId="77777777" w:rsidR="00517EC2" w:rsidRPr="007D5EF6" w:rsidRDefault="00517EC2" w:rsidP="00517EC2">
            <w:pPr>
              <w:widowControl/>
              <w:autoSpaceDE/>
              <w:autoSpaceDN/>
              <w:rPr>
                <w:sz w:val="24"/>
                <w:szCs w:val="24"/>
                <w:lang w:eastAsia="tr-TR"/>
              </w:rPr>
            </w:pPr>
            <w:r w:rsidRPr="007D5EF6">
              <w:rPr>
                <w:sz w:val="24"/>
                <w:szCs w:val="24"/>
                <w:lang w:eastAsia="tr-TR"/>
              </w:rPr>
              <w:t>30.4</w:t>
            </w:r>
          </w:p>
        </w:tc>
        <w:tc>
          <w:tcPr>
            <w:tcW w:w="2965" w:type="pct"/>
            <w:tcBorders>
              <w:top w:val="nil"/>
              <w:left w:val="nil"/>
              <w:bottom w:val="single" w:sz="4" w:space="0" w:color="auto"/>
              <w:right w:val="single" w:sz="4" w:space="0" w:color="auto"/>
            </w:tcBorders>
            <w:shd w:val="clear" w:color="auto" w:fill="auto"/>
            <w:vAlign w:val="center"/>
            <w:hideMark/>
          </w:tcPr>
          <w:p w14:paraId="34D0ECC6" w14:textId="77777777" w:rsidR="00517EC2" w:rsidRPr="007D5EF6" w:rsidRDefault="00517EC2" w:rsidP="00517EC2">
            <w:pPr>
              <w:widowControl/>
              <w:autoSpaceDE/>
              <w:autoSpaceDN/>
              <w:rPr>
                <w:sz w:val="24"/>
                <w:szCs w:val="24"/>
                <w:lang w:eastAsia="tr-TR"/>
              </w:rPr>
            </w:pPr>
            <w:r w:rsidRPr="007D5EF6">
              <w:rPr>
                <w:sz w:val="24"/>
                <w:szCs w:val="24"/>
                <w:lang w:eastAsia="tr-TR"/>
              </w:rPr>
              <w:t>Askeri kara savaş araçlarının imalatı</w:t>
            </w:r>
          </w:p>
        </w:tc>
      </w:tr>
      <w:tr w:rsidR="007D5EF6" w:rsidRPr="007D5EF6" w14:paraId="4E8C646E"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14BF674F"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0DEAFE9F" w14:textId="77777777" w:rsidR="00517EC2" w:rsidRPr="007D5EF6" w:rsidRDefault="00517EC2" w:rsidP="00517EC2">
            <w:pPr>
              <w:widowControl/>
              <w:autoSpaceDE/>
              <w:autoSpaceDN/>
              <w:rPr>
                <w:sz w:val="24"/>
                <w:szCs w:val="24"/>
                <w:lang w:eastAsia="tr-TR"/>
              </w:rPr>
            </w:pPr>
            <w:r w:rsidRPr="007D5EF6">
              <w:rPr>
                <w:sz w:val="24"/>
                <w:szCs w:val="24"/>
                <w:lang w:eastAsia="tr-TR"/>
              </w:rPr>
              <w:t>30.9</w:t>
            </w:r>
          </w:p>
        </w:tc>
        <w:tc>
          <w:tcPr>
            <w:tcW w:w="2965" w:type="pct"/>
            <w:tcBorders>
              <w:top w:val="nil"/>
              <w:left w:val="nil"/>
              <w:bottom w:val="single" w:sz="4" w:space="0" w:color="auto"/>
              <w:right w:val="single" w:sz="4" w:space="0" w:color="auto"/>
            </w:tcBorders>
            <w:shd w:val="clear" w:color="auto" w:fill="auto"/>
            <w:vAlign w:val="center"/>
            <w:hideMark/>
          </w:tcPr>
          <w:p w14:paraId="0B36C0BA" w14:textId="77777777" w:rsidR="00517EC2" w:rsidRPr="007D5EF6" w:rsidRDefault="00517EC2" w:rsidP="00517EC2">
            <w:pPr>
              <w:widowControl/>
              <w:autoSpaceDE/>
              <w:autoSpaceDN/>
              <w:rPr>
                <w:sz w:val="24"/>
                <w:szCs w:val="24"/>
                <w:lang w:eastAsia="tr-TR"/>
              </w:rPr>
            </w:pPr>
            <w:r w:rsidRPr="007D5EF6">
              <w:rPr>
                <w:sz w:val="24"/>
                <w:szCs w:val="24"/>
                <w:lang w:eastAsia="tr-TR"/>
              </w:rPr>
              <w:t>Başka yerde sınıflandırılmamış ulaşım araçlarının imalatı</w:t>
            </w:r>
          </w:p>
        </w:tc>
      </w:tr>
      <w:tr w:rsidR="00517EC2" w:rsidRPr="007D5EF6" w14:paraId="3F93FCF9" w14:textId="77777777" w:rsidTr="00517EC2">
        <w:trPr>
          <w:trHeight w:val="558"/>
        </w:trPr>
        <w:tc>
          <w:tcPr>
            <w:tcW w:w="1290" w:type="pct"/>
            <w:vMerge/>
            <w:tcBorders>
              <w:top w:val="nil"/>
              <w:left w:val="single" w:sz="4" w:space="0" w:color="auto"/>
              <w:bottom w:val="single" w:sz="4" w:space="0" w:color="auto"/>
              <w:right w:val="single" w:sz="4" w:space="0" w:color="auto"/>
            </w:tcBorders>
            <w:vAlign w:val="center"/>
            <w:hideMark/>
          </w:tcPr>
          <w:p w14:paraId="7AF5A706" w14:textId="77777777" w:rsidR="00517EC2" w:rsidRPr="007D5EF6" w:rsidRDefault="00517EC2" w:rsidP="00517EC2">
            <w:pPr>
              <w:widowControl/>
              <w:autoSpaceDE/>
              <w:autoSpaceDN/>
              <w:rPr>
                <w:sz w:val="24"/>
                <w:szCs w:val="24"/>
                <w:lang w:eastAsia="tr-TR"/>
              </w:rPr>
            </w:pPr>
          </w:p>
        </w:tc>
        <w:tc>
          <w:tcPr>
            <w:tcW w:w="745" w:type="pct"/>
            <w:tcBorders>
              <w:top w:val="nil"/>
              <w:left w:val="nil"/>
              <w:bottom w:val="single" w:sz="4" w:space="0" w:color="auto"/>
              <w:right w:val="single" w:sz="4" w:space="0" w:color="auto"/>
            </w:tcBorders>
            <w:shd w:val="clear" w:color="auto" w:fill="auto"/>
            <w:vAlign w:val="center"/>
            <w:hideMark/>
          </w:tcPr>
          <w:p w14:paraId="3D1593EE" w14:textId="77777777" w:rsidR="00517EC2" w:rsidRPr="007D5EF6" w:rsidRDefault="00517EC2" w:rsidP="00517EC2">
            <w:pPr>
              <w:widowControl/>
              <w:autoSpaceDE/>
              <w:autoSpaceDN/>
              <w:rPr>
                <w:sz w:val="24"/>
                <w:szCs w:val="24"/>
                <w:lang w:eastAsia="tr-TR"/>
              </w:rPr>
            </w:pPr>
            <w:r w:rsidRPr="007D5EF6">
              <w:rPr>
                <w:sz w:val="24"/>
                <w:szCs w:val="24"/>
                <w:lang w:eastAsia="tr-TR"/>
              </w:rPr>
              <w:t>32.5</w:t>
            </w:r>
          </w:p>
        </w:tc>
        <w:tc>
          <w:tcPr>
            <w:tcW w:w="2965" w:type="pct"/>
            <w:tcBorders>
              <w:top w:val="nil"/>
              <w:left w:val="nil"/>
              <w:bottom w:val="single" w:sz="4" w:space="0" w:color="auto"/>
              <w:right w:val="single" w:sz="4" w:space="0" w:color="auto"/>
            </w:tcBorders>
            <w:shd w:val="clear" w:color="auto" w:fill="auto"/>
            <w:vAlign w:val="center"/>
            <w:hideMark/>
          </w:tcPr>
          <w:p w14:paraId="7FD8E9F3" w14:textId="77777777" w:rsidR="00517EC2" w:rsidRPr="007D5EF6" w:rsidRDefault="00517EC2" w:rsidP="00517EC2">
            <w:pPr>
              <w:widowControl/>
              <w:autoSpaceDE/>
              <w:autoSpaceDN/>
              <w:rPr>
                <w:sz w:val="24"/>
                <w:szCs w:val="24"/>
                <w:lang w:eastAsia="tr-TR"/>
              </w:rPr>
            </w:pPr>
            <w:r w:rsidRPr="007D5EF6">
              <w:rPr>
                <w:sz w:val="24"/>
                <w:szCs w:val="24"/>
                <w:lang w:eastAsia="tr-TR"/>
              </w:rPr>
              <w:t>Tıbbi ve dişçilik ile ilgili araç ve gereçlerin imalatı</w:t>
            </w:r>
          </w:p>
        </w:tc>
      </w:tr>
    </w:tbl>
    <w:p w14:paraId="1E6084F2" w14:textId="77777777" w:rsidR="00517EC2" w:rsidRPr="007D5EF6" w:rsidRDefault="00517EC2" w:rsidP="00230F7C"/>
    <w:sectPr w:rsidR="00517EC2" w:rsidRPr="007D5EF6" w:rsidSect="00150B38">
      <w:footerReference w:type="default" r:id="rId9"/>
      <w:pgSz w:w="12240" w:h="15840"/>
      <w:pgMar w:top="1162" w:right="1321" w:bottom="1140" w:left="1582" w:header="0" w:footer="36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6DE57" w14:textId="77777777" w:rsidR="00854B4C" w:rsidRDefault="00854B4C">
      <w:r>
        <w:separator/>
      </w:r>
    </w:p>
  </w:endnote>
  <w:endnote w:type="continuationSeparator" w:id="0">
    <w:p w14:paraId="5DFB12F1" w14:textId="77777777" w:rsidR="00854B4C" w:rsidRDefault="00854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AFF" w:usb1="4000ACFF" w:usb2="00000001"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FF44" w14:textId="77777777" w:rsidR="00BB1A6E" w:rsidRDefault="00BB1A6E">
    <w:pPr>
      <w:pStyle w:val="GvdeMetni"/>
      <w:spacing w:line="14" w:lineRule="auto"/>
      <w:ind w:left="0" w:firstLine="0"/>
      <w:jc w:val="left"/>
      <w:rPr>
        <w:sz w:val="11"/>
      </w:rPr>
    </w:pPr>
    <w:r>
      <w:rPr>
        <w:noProof/>
      </w:rPr>
      <mc:AlternateContent>
        <mc:Choice Requires="wps">
          <w:drawing>
            <wp:anchor distT="0" distB="0" distL="114300" distR="114300" simplePos="0" relativeHeight="479497216" behindDoc="1" locked="0" layoutInCell="1" allowOverlap="1" wp14:anchorId="41F26A53" wp14:editId="0BE5B9CA">
              <wp:simplePos x="0" y="0"/>
              <wp:positionH relativeFrom="page">
                <wp:posOffset>3791585</wp:posOffset>
              </wp:positionH>
              <wp:positionV relativeFrom="page">
                <wp:posOffset>9317355</wp:posOffset>
              </wp:positionV>
              <wp:extent cx="186055" cy="1377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2864B" w14:textId="77777777" w:rsidR="00BB1A6E" w:rsidRDefault="00BB1A6E">
                          <w:pPr>
                            <w:spacing w:before="13"/>
                            <w:ind w:left="60"/>
                            <w:rPr>
                              <w:rFonts w:ascii="Arial MT"/>
                              <w:sz w:val="16"/>
                            </w:rPr>
                          </w:pPr>
                          <w:r>
                            <w:fldChar w:fldCharType="begin"/>
                          </w:r>
                          <w:r>
                            <w:rPr>
                              <w:rFonts w:ascii="Arial MT"/>
                              <w:sz w:val="16"/>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26A53" id="_x0000_t202" coordsize="21600,21600" o:spt="202" path="m,l,21600r21600,l21600,xe">
              <v:stroke joinstyle="miter"/>
              <v:path gradientshapeok="t" o:connecttype="rect"/>
            </v:shapetype>
            <v:shape id="Text Box 5" o:spid="_x0000_s1026" type="#_x0000_t202" style="position:absolute;margin-left:298.55pt;margin-top:733.65pt;width:14.65pt;height:10.85pt;z-index:-2381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" filled="f" stroked="f">
              <v:textbox inset="0,0,0,0">
                <w:txbxContent>
                  <w:p w14:paraId="01F2864B" w14:textId="77777777" w:rsidR="00BB1A6E" w:rsidRDefault="00BB1A6E">
                    <w:pPr>
                      <w:spacing w:before="13"/>
                      <w:ind w:left="60"/>
                      <w:rPr>
                        <w:rFonts w:ascii="Arial MT"/>
                        <w:sz w:val="16"/>
                      </w:rPr>
                    </w:pPr>
                    <w:r>
                      <w:fldChar w:fldCharType="begin"/>
                    </w:r>
                    <w:r>
                      <w:rPr>
                        <w:rFonts w:ascii="Arial MT"/>
                        <w:sz w:val="16"/>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BFD82" w14:textId="77777777" w:rsidR="00BB1A6E" w:rsidRDefault="00BB1A6E">
    <w:pPr>
      <w:pStyle w:val="GvdeMetni"/>
      <w:spacing w:line="14" w:lineRule="auto"/>
      <w:ind w:left="0" w:firstLine="0"/>
      <w:jc w:val="left"/>
      <w:rPr>
        <w:sz w:val="12"/>
      </w:rPr>
    </w:pPr>
    <w:r>
      <w:rPr>
        <w:noProof/>
      </w:rPr>
      <mc:AlternateContent>
        <mc:Choice Requires="wps">
          <w:drawing>
            <wp:anchor distT="0" distB="0" distL="114300" distR="114300" simplePos="0" relativeHeight="479499264" behindDoc="1" locked="0" layoutInCell="1" allowOverlap="1" wp14:anchorId="07152060" wp14:editId="5087B9DF">
              <wp:simplePos x="0" y="0"/>
              <wp:positionH relativeFrom="page">
                <wp:posOffset>3749040</wp:posOffset>
              </wp:positionH>
              <wp:positionV relativeFrom="page">
                <wp:posOffset>9634220</wp:posOffset>
              </wp:positionV>
              <wp:extent cx="186055" cy="13779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AD4E5" w14:textId="77777777" w:rsidR="00BB1A6E" w:rsidRDefault="00BB1A6E">
                          <w:pPr>
                            <w:spacing w:before="13"/>
                            <w:ind w:left="60"/>
                            <w:rPr>
                              <w:rFonts w:ascii="Arial MT"/>
                              <w:sz w:val="16"/>
                            </w:rPr>
                          </w:pPr>
                          <w:r>
                            <w:fldChar w:fldCharType="begin"/>
                          </w:r>
                          <w:r>
                            <w:rPr>
                              <w:rFonts w:ascii="Arial MT"/>
                              <w:sz w:val="16"/>
                            </w:rPr>
                            <w:instrText xml:space="preserve"> PAGE </w:instrText>
                          </w:r>
                          <w:r>
                            <w:fldChar w:fldCharType="separate"/>
                          </w:r>
                          <w:r>
                            <w:t>33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52060" id="_x0000_t202" coordsize="21600,21600" o:spt="202" path="m,l,21600r21600,l21600,xe">
              <v:stroke joinstyle="miter"/>
              <v:path gradientshapeok="t" o:connecttype="rect"/>
            </v:shapetype>
            <v:shape id="Text Box 1" o:spid="_x0000_s1027" type="#_x0000_t202" style="position:absolute;margin-left:295.2pt;margin-top:758.6pt;width:14.65pt;height:10.85pt;z-index:-2381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" filled="f" stroked="f">
              <v:textbox inset="0,0,0,0">
                <w:txbxContent>
                  <w:p w14:paraId="0E7AD4E5" w14:textId="77777777" w:rsidR="00BB1A6E" w:rsidRDefault="00BB1A6E">
                    <w:pPr>
                      <w:spacing w:before="13"/>
                      <w:ind w:left="60"/>
                      <w:rPr>
                        <w:rFonts w:ascii="Arial MT"/>
                        <w:sz w:val="16"/>
                      </w:rPr>
                    </w:pPr>
                    <w:r>
                      <w:fldChar w:fldCharType="begin"/>
                    </w:r>
                    <w:r>
                      <w:rPr>
                        <w:rFonts w:ascii="Arial MT"/>
                        <w:sz w:val="16"/>
                      </w:rPr>
                      <w:instrText xml:space="preserve"> PAGE </w:instrText>
                    </w:r>
                    <w:r>
                      <w:fldChar w:fldCharType="separate"/>
                    </w:r>
                    <w:r>
                      <w:t>33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A73FA" w14:textId="77777777" w:rsidR="00854B4C" w:rsidRDefault="00854B4C">
      <w:r>
        <w:separator/>
      </w:r>
    </w:p>
  </w:footnote>
  <w:footnote w:type="continuationSeparator" w:id="0">
    <w:p w14:paraId="4104A770" w14:textId="77777777" w:rsidR="00854B4C" w:rsidRDefault="00854B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A6EB6"/>
    <w:multiLevelType w:val="hybridMultilevel"/>
    <w:tmpl w:val="08483650"/>
    <w:lvl w:ilvl="0" w:tplc="EBD86DCE">
      <w:start w:val="1"/>
      <w:numFmt w:val="lowerLetter"/>
      <w:lvlText w:val="%1)"/>
      <w:lvlJc w:val="left"/>
      <w:pPr>
        <w:ind w:left="216" w:hanging="260"/>
      </w:pPr>
      <w:rPr>
        <w:rFonts w:ascii="Times New Roman" w:eastAsia="Times New Roman" w:hAnsi="Times New Roman" w:cs="Times New Roman" w:hint="default"/>
        <w:spacing w:val="0"/>
        <w:w w:val="100"/>
        <w:sz w:val="22"/>
        <w:szCs w:val="22"/>
        <w:lang w:val="tr-TR" w:eastAsia="en-US" w:bidi="ar-SA"/>
      </w:rPr>
    </w:lvl>
    <w:lvl w:ilvl="1" w:tplc="0B144ED8">
      <w:numFmt w:val="bullet"/>
      <w:lvlText w:val="•"/>
      <w:lvlJc w:val="left"/>
      <w:pPr>
        <w:ind w:left="1150" w:hanging="260"/>
      </w:pPr>
      <w:rPr>
        <w:rFonts w:hint="default"/>
        <w:lang w:val="tr-TR" w:eastAsia="en-US" w:bidi="ar-SA"/>
      </w:rPr>
    </w:lvl>
    <w:lvl w:ilvl="2" w:tplc="338840E8">
      <w:numFmt w:val="bullet"/>
      <w:lvlText w:val="•"/>
      <w:lvlJc w:val="left"/>
      <w:pPr>
        <w:ind w:left="2081" w:hanging="260"/>
      </w:pPr>
      <w:rPr>
        <w:rFonts w:hint="default"/>
        <w:lang w:val="tr-TR" w:eastAsia="en-US" w:bidi="ar-SA"/>
      </w:rPr>
    </w:lvl>
    <w:lvl w:ilvl="3" w:tplc="755A9BA8">
      <w:numFmt w:val="bullet"/>
      <w:lvlText w:val="•"/>
      <w:lvlJc w:val="left"/>
      <w:pPr>
        <w:ind w:left="3012" w:hanging="260"/>
      </w:pPr>
      <w:rPr>
        <w:rFonts w:hint="default"/>
        <w:lang w:val="tr-TR" w:eastAsia="en-US" w:bidi="ar-SA"/>
      </w:rPr>
    </w:lvl>
    <w:lvl w:ilvl="4" w:tplc="0F406794">
      <w:numFmt w:val="bullet"/>
      <w:lvlText w:val="•"/>
      <w:lvlJc w:val="left"/>
      <w:pPr>
        <w:ind w:left="3943" w:hanging="260"/>
      </w:pPr>
      <w:rPr>
        <w:rFonts w:hint="default"/>
        <w:lang w:val="tr-TR" w:eastAsia="en-US" w:bidi="ar-SA"/>
      </w:rPr>
    </w:lvl>
    <w:lvl w:ilvl="5" w:tplc="22A8ED7E">
      <w:numFmt w:val="bullet"/>
      <w:lvlText w:val="•"/>
      <w:lvlJc w:val="left"/>
      <w:pPr>
        <w:ind w:left="4874" w:hanging="260"/>
      </w:pPr>
      <w:rPr>
        <w:rFonts w:hint="default"/>
        <w:lang w:val="tr-TR" w:eastAsia="en-US" w:bidi="ar-SA"/>
      </w:rPr>
    </w:lvl>
    <w:lvl w:ilvl="6" w:tplc="A20ADED4">
      <w:numFmt w:val="bullet"/>
      <w:lvlText w:val="•"/>
      <w:lvlJc w:val="left"/>
      <w:pPr>
        <w:ind w:left="5805" w:hanging="260"/>
      </w:pPr>
      <w:rPr>
        <w:rFonts w:hint="default"/>
        <w:lang w:val="tr-TR" w:eastAsia="en-US" w:bidi="ar-SA"/>
      </w:rPr>
    </w:lvl>
    <w:lvl w:ilvl="7" w:tplc="2A905C88">
      <w:numFmt w:val="bullet"/>
      <w:lvlText w:val="•"/>
      <w:lvlJc w:val="left"/>
      <w:pPr>
        <w:ind w:left="6736" w:hanging="260"/>
      </w:pPr>
      <w:rPr>
        <w:rFonts w:hint="default"/>
        <w:lang w:val="tr-TR" w:eastAsia="en-US" w:bidi="ar-SA"/>
      </w:rPr>
    </w:lvl>
    <w:lvl w:ilvl="8" w:tplc="29E8128E">
      <w:numFmt w:val="bullet"/>
      <w:lvlText w:val="•"/>
      <w:lvlJc w:val="left"/>
      <w:pPr>
        <w:ind w:left="7667" w:hanging="260"/>
      </w:pPr>
      <w:rPr>
        <w:rFonts w:hint="default"/>
        <w:lang w:val="tr-TR" w:eastAsia="en-US" w:bidi="ar-SA"/>
      </w:rPr>
    </w:lvl>
  </w:abstractNum>
  <w:abstractNum w:abstractNumId="1" w15:restartNumberingAfterBreak="0">
    <w:nsid w:val="05400D45"/>
    <w:multiLevelType w:val="hybridMultilevel"/>
    <w:tmpl w:val="A1B8834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08EC7889"/>
    <w:multiLevelType w:val="hybridMultilevel"/>
    <w:tmpl w:val="DB54BD54"/>
    <w:lvl w:ilvl="0" w:tplc="E78EDDCC">
      <w:start w:val="1"/>
      <w:numFmt w:val="lowerLetter"/>
      <w:lvlText w:val="%1)"/>
      <w:lvlJc w:val="left"/>
      <w:pPr>
        <w:ind w:left="119" w:hanging="284"/>
      </w:pPr>
      <w:rPr>
        <w:rFonts w:ascii="Times New Roman" w:eastAsia="Times New Roman" w:hAnsi="Times New Roman" w:cs="Times New Roman" w:hint="default"/>
        <w:spacing w:val="0"/>
        <w:w w:val="100"/>
        <w:sz w:val="22"/>
        <w:szCs w:val="22"/>
        <w:lang w:val="tr-TR" w:eastAsia="en-US" w:bidi="ar-SA"/>
      </w:rPr>
    </w:lvl>
    <w:lvl w:ilvl="1" w:tplc="62BC34C2">
      <w:numFmt w:val="bullet"/>
      <w:lvlText w:val="•"/>
      <w:lvlJc w:val="left"/>
      <w:pPr>
        <w:ind w:left="1042" w:hanging="284"/>
      </w:pPr>
      <w:rPr>
        <w:rFonts w:hint="default"/>
        <w:lang w:val="tr-TR" w:eastAsia="en-US" w:bidi="ar-SA"/>
      </w:rPr>
    </w:lvl>
    <w:lvl w:ilvl="2" w:tplc="7FBE3E6E">
      <w:numFmt w:val="bullet"/>
      <w:lvlText w:val="•"/>
      <w:lvlJc w:val="left"/>
      <w:pPr>
        <w:ind w:left="1964" w:hanging="284"/>
      </w:pPr>
      <w:rPr>
        <w:rFonts w:hint="default"/>
        <w:lang w:val="tr-TR" w:eastAsia="en-US" w:bidi="ar-SA"/>
      </w:rPr>
    </w:lvl>
    <w:lvl w:ilvl="3" w:tplc="64A8FB24">
      <w:numFmt w:val="bullet"/>
      <w:lvlText w:val="•"/>
      <w:lvlJc w:val="left"/>
      <w:pPr>
        <w:ind w:left="2886" w:hanging="284"/>
      </w:pPr>
      <w:rPr>
        <w:rFonts w:hint="default"/>
        <w:lang w:val="tr-TR" w:eastAsia="en-US" w:bidi="ar-SA"/>
      </w:rPr>
    </w:lvl>
    <w:lvl w:ilvl="4" w:tplc="3B768F70">
      <w:numFmt w:val="bullet"/>
      <w:lvlText w:val="•"/>
      <w:lvlJc w:val="left"/>
      <w:pPr>
        <w:ind w:left="3808" w:hanging="284"/>
      </w:pPr>
      <w:rPr>
        <w:rFonts w:hint="default"/>
        <w:lang w:val="tr-TR" w:eastAsia="en-US" w:bidi="ar-SA"/>
      </w:rPr>
    </w:lvl>
    <w:lvl w:ilvl="5" w:tplc="6272230E">
      <w:numFmt w:val="bullet"/>
      <w:lvlText w:val="•"/>
      <w:lvlJc w:val="left"/>
      <w:pPr>
        <w:ind w:left="4730" w:hanging="284"/>
      </w:pPr>
      <w:rPr>
        <w:rFonts w:hint="default"/>
        <w:lang w:val="tr-TR" w:eastAsia="en-US" w:bidi="ar-SA"/>
      </w:rPr>
    </w:lvl>
    <w:lvl w:ilvl="6" w:tplc="52FAC15A">
      <w:numFmt w:val="bullet"/>
      <w:lvlText w:val="•"/>
      <w:lvlJc w:val="left"/>
      <w:pPr>
        <w:ind w:left="5652" w:hanging="284"/>
      </w:pPr>
      <w:rPr>
        <w:rFonts w:hint="default"/>
        <w:lang w:val="tr-TR" w:eastAsia="en-US" w:bidi="ar-SA"/>
      </w:rPr>
    </w:lvl>
    <w:lvl w:ilvl="7" w:tplc="434AED6C">
      <w:numFmt w:val="bullet"/>
      <w:lvlText w:val="•"/>
      <w:lvlJc w:val="left"/>
      <w:pPr>
        <w:ind w:left="6574" w:hanging="284"/>
      </w:pPr>
      <w:rPr>
        <w:rFonts w:hint="default"/>
        <w:lang w:val="tr-TR" w:eastAsia="en-US" w:bidi="ar-SA"/>
      </w:rPr>
    </w:lvl>
    <w:lvl w:ilvl="8" w:tplc="00867724">
      <w:numFmt w:val="bullet"/>
      <w:lvlText w:val="•"/>
      <w:lvlJc w:val="left"/>
      <w:pPr>
        <w:ind w:left="7496" w:hanging="284"/>
      </w:pPr>
      <w:rPr>
        <w:rFonts w:hint="default"/>
        <w:lang w:val="tr-TR" w:eastAsia="en-US" w:bidi="ar-SA"/>
      </w:rPr>
    </w:lvl>
  </w:abstractNum>
  <w:abstractNum w:abstractNumId="3" w15:restartNumberingAfterBreak="0">
    <w:nsid w:val="0AB3262B"/>
    <w:multiLevelType w:val="hybridMultilevel"/>
    <w:tmpl w:val="00249F24"/>
    <w:lvl w:ilvl="0" w:tplc="D8803554">
      <w:start w:val="2"/>
      <w:numFmt w:val="decimal"/>
      <w:lvlText w:val="%1-"/>
      <w:lvlJc w:val="left"/>
      <w:pPr>
        <w:ind w:left="216" w:hanging="284"/>
      </w:pPr>
      <w:rPr>
        <w:rFonts w:ascii="Times New Roman" w:eastAsia="Times New Roman" w:hAnsi="Times New Roman" w:cs="Times New Roman" w:hint="default"/>
        <w:w w:val="100"/>
        <w:sz w:val="22"/>
        <w:szCs w:val="22"/>
        <w:lang w:val="tr-TR" w:eastAsia="en-US" w:bidi="ar-SA"/>
      </w:rPr>
    </w:lvl>
    <w:lvl w:ilvl="1" w:tplc="21AE6596">
      <w:numFmt w:val="bullet"/>
      <w:lvlText w:val="•"/>
      <w:lvlJc w:val="left"/>
      <w:pPr>
        <w:ind w:left="1150" w:hanging="284"/>
      </w:pPr>
      <w:rPr>
        <w:rFonts w:hint="default"/>
        <w:lang w:val="tr-TR" w:eastAsia="en-US" w:bidi="ar-SA"/>
      </w:rPr>
    </w:lvl>
    <w:lvl w:ilvl="2" w:tplc="B2666386">
      <w:numFmt w:val="bullet"/>
      <w:lvlText w:val="•"/>
      <w:lvlJc w:val="left"/>
      <w:pPr>
        <w:ind w:left="2081" w:hanging="284"/>
      </w:pPr>
      <w:rPr>
        <w:rFonts w:hint="default"/>
        <w:lang w:val="tr-TR" w:eastAsia="en-US" w:bidi="ar-SA"/>
      </w:rPr>
    </w:lvl>
    <w:lvl w:ilvl="3" w:tplc="6E4CBBDA">
      <w:numFmt w:val="bullet"/>
      <w:lvlText w:val="•"/>
      <w:lvlJc w:val="left"/>
      <w:pPr>
        <w:ind w:left="3012" w:hanging="284"/>
      </w:pPr>
      <w:rPr>
        <w:rFonts w:hint="default"/>
        <w:lang w:val="tr-TR" w:eastAsia="en-US" w:bidi="ar-SA"/>
      </w:rPr>
    </w:lvl>
    <w:lvl w:ilvl="4" w:tplc="153AC696">
      <w:numFmt w:val="bullet"/>
      <w:lvlText w:val="•"/>
      <w:lvlJc w:val="left"/>
      <w:pPr>
        <w:ind w:left="3943" w:hanging="284"/>
      </w:pPr>
      <w:rPr>
        <w:rFonts w:hint="default"/>
        <w:lang w:val="tr-TR" w:eastAsia="en-US" w:bidi="ar-SA"/>
      </w:rPr>
    </w:lvl>
    <w:lvl w:ilvl="5" w:tplc="11D44842">
      <w:numFmt w:val="bullet"/>
      <w:lvlText w:val="•"/>
      <w:lvlJc w:val="left"/>
      <w:pPr>
        <w:ind w:left="4874" w:hanging="284"/>
      </w:pPr>
      <w:rPr>
        <w:rFonts w:hint="default"/>
        <w:lang w:val="tr-TR" w:eastAsia="en-US" w:bidi="ar-SA"/>
      </w:rPr>
    </w:lvl>
    <w:lvl w:ilvl="6" w:tplc="8BA262A0">
      <w:numFmt w:val="bullet"/>
      <w:lvlText w:val="•"/>
      <w:lvlJc w:val="left"/>
      <w:pPr>
        <w:ind w:left="5805" w:hanging="284"/>
      </w:pPr>
      <w:rPr>
        <w:rFonts w:hint="default"/>
        <w:lang w:val="tr-TR" w:eastAsia="en-US" w:bidi="ar-SA"/>
      </w:rPr>
    </w:lvl>
    <w:lvl w:ilvl="7" w:tplc="2E84C37E">
      <w:numFmt w:val="bullet"/>
      <w:lvlText w:val="•"/>
      <w:lvlJc w:val="left"/>
      <w:pPr>
        <w:ind w:left="6736" w:hanging="284"/>
      </w:pPr>
      <w:rPr>
        <w:rFonts w:hint="default"/>
        <w:lang w:val="tr-TR" w:eastAsia="en-US" w:bidi="ar-SA"/>
      </w:rPr>
    </w:lvl>
    <w:lvl w:ilvl="8" w:tplc="6E8097FA">
      <w:numFmt w:val="bullet"/>
      <w:lvlText w:val="•"/>
      <w:lvlJc w:val="left"/>
      <w:pPr>
        <w:ind w:left="7667" w:hanging="284"/>
      </w:pPr>
      <w:rPr>
        <w:rFonts w:hint="default"/>
        <w:lang w:val="tr-TR" w:eastAsia="en-US" w:bidi="ar-SA"/>
      </w:rPr>
    </w:lvl>
  </w:abstractNum>
  <w:abstractNum w:abstractNumId="4" w15:restartNumberingAfterBreak="0">
    <w:nsid w:val="0CC639BD"/>
    <w:multiLevelType w:val="hybridMultilevel"/>
    <w:tmpl w:val="25E08B72"/>
    <w:lvl w:ilvl="0" w:tplc="C2560EC6">
      <w:start w:val="1"/>
      <w:numFmt w:val="decimal"/>
      <w:lvlText w:val="(%1)"/>
      <w:lvlJc w:val="left"/>
      <w:pPr>
        <w:ind w:left="138" w:hanging="360"/>
      </w:pPr>
      <w:rPr>
        <w:rFonts w:hint="default"/>
      </w:rPr>
    </w:lvl>
    <w:lvl w:ilvl="1" w:tplc="041F0019" w:tentative="1">
      <w:start w:val="1"/>
      <w:numFmt w:val="lowerLetter"/>
      <w:lvlText w:val="%2."/>
      <w:lvlJc w:val="left"/>
      <w:pPr>
        <w:ind w:left="858" w:hanging="360"/>
      </w:pPr>
    </w:lvl>
    <w:lvl w:ilvl="2" w:tplc="041F001B" w:tentative="1">
      <w:start w:val="1"/>
      <w:numFmt w:val="lowerRoman"/>
      <w:lvlText w:val="%3."/>
      <w:lvlJc w:val="right"/>
      <w:pPr>
        <w:ind w:left="1578" w:hanging="180"/>
      </w:pPr>
    </w:lvl>
    <w:lvl w:ilvl="3" w:tplc="041F000F" w:tentative="1">
      <w:start w:val="1"/>
      <w:numFmt w:val="decimal"/>
      <w:lvlText w:val="%4."/>
      <w:lvlJc w:val="left"/>
      <w:pPr>
        <w:ind w:left="2298" w:hanging="360"/>
      </w:pPr>
    </w:lvl>
    <w:lvl w:ilvl="4" w:tplc="041F0019" w:tentative="1">
      <w:start w:val="1"/>
      <w:numFmt w:val="lowerLetter"/>
      <w:lvlText w:val="%5."/>
      <w:lvlJc w:val="left"/>
      <w:pPr>
        <w:ind w:left="3018" w:hanging="360"/>
      </w:pPr>
    </w:lvl>
    <w:lvl w:ilvl="5" w:tplc="041F001B" w:tentative="1">
      <w:start w:val="1"/>
      <w:numFmt w:val="lowerRoman"/>
      <w:lvlText w:val="%6."/>
      <w:lvlJc w:val="right"/>
      <w:pPr>
        <w:ind w:left="3738" w:hanging="180"/>
      </w:pPr>
    </w:lvl>
    <w:lvl w:ilvl="6" w:tplc="041F000F" w:tentative="1">
      <w:start w:val="1"/>
      <w:numFmt w:val="decimal"/>
      <w:lvlText w:val="%7."/>
      <w:lvlJc w:val="left"/>
      <w:pPr>
        <w:ind w:left="4458" w:hanging="360"/>
      </w:pPr>
    </w:lvl>
    <w:lvl w:ilvl="7" w:tplc="041F0019" w:tentative="1">
      <w:start w:val="1"/>
      <w:numFmt w:val="lowerLetter"/>
      <w:lvlText w:val="%8."/>
      <w:lvlJc w:val="left"/>
      <w:pPr>
        <w:ind w:left="5178" w:hanging="360"/>
      </w:pPr>
    </w:lvl>
    <w:lvl w:ilvl="8" w:tplc="041F001B" w:tentative="1">
      <w:start w:val="1"/>
      <w:numFmt w:val="lowerRoman"/>
      <w:lvlText w:val="%9."/>
      <w:lvlJc w:val="right"/>
      <w:pPr>
        <w:ind w:left="5898" w:hanging="180"/>
      </w:pPr>
    </w:lvl>
  </w:abstractNum>
  <w:abstractNum w:abstractNumId="5" w15:restartNumberingAfterBreak="0">
    <w:nsid w:val="14F77267"/>
    <w:multiLevelType w:val="hybridMultilevel"/>
    <w:tmpl w:val="72E88B08"/>
    <w:lvl w:ilvl="0" w:tplc="5E3C7CC2">
      <w:start w:val="1"/>
      <w:numFmt w:val="decimal"/>
      <w:lvlText w:val="%1-"/>
      <w:lvlJc w:val="left"/>
      <w:pPr>
        <w:ind w:left="1119" w:hanging="361"/>
      </w:pPr>
      <w:rPr>
        <w:rFonts w:ascii="Times New Roman" w:eastAsia="Times New Roman" w:hAnsi="Times New Roman" w:cs="Times New Roman" w:hint="default"/>
        <w:w w:val="100"/>
        <w:sz w:val="22"/>
        <w:szCs w:val="22"/>
        <w:lang w:val="tr-TR" w:eastAsia="en-US" w:bidi="ar-SA"/>
      </w:rPr>
    </w:lvl>
    <w:lvl w:ilvl="1" w:tplc="9EB892F8">
      <w:numFmt w:val="bullet"/>
      <w:lvlText w:val="•"/>
      <w:lvlJc w:val="left"/>
      <w:pPr>
        <w:ind w:left="1960" w:hanging="361"/>
      </w:pPr>
      <w:rPr>
        <w:rFonts w:hint="default"/>
        <w:lang w:val="tr-TR" w:eastAsia="en-US" w:bidi="ar-SA"/>
      </w:rPr>
    </w:lvl>
    <w:lvl w:ilvl="2" w:tplc="BA24984C">
      <w:numFmt w:val="bullet"/>
      <w:lvlText w:val="•"/>
      <w:lvlJc w:val="left"/>
      <w:pPr>
        <w:ind w:left="2801" w:hanging="361"/>
      </w:pPr>
      <w:rPr>
        <w:rFonts w:hint="default"/>
        <w:lang w:val="tr-TR" w:eastAsia="en-US" w:bidi="ar-SA"/>
      </w:rPr>
    </w:lvl>
    <w:lvl w:ilvl="3" w:tplc="2F2878A6">
      <w:numFmt w:val="bullet"/>
      <w:lvlText w:val="•"/>
      <w:lvlJc w:val="left"/>
      <w:pPr>
        <w:ind w:left="3642" w:hanging="361"/>
      </w:pPr>
      <w:rPr>
        <w:rFonts w:hint="default"/>
        <w:lang w:val="tr-TR" w:eastAsia="en-US" w:bidi="ar-SA"/>
      </w:rPr>
    </w:lvl>
    <w:lvl w:ilvl="4" w:tplc="E856CDE4">
      <w:numFmt w:val="bullet"/>
      <w:lvlText w:val="•"/>
      <w:lvlJc w:val="left"/>
      <w:pPr>
        <w:ind w:left="4483" w:hanging="361"/>
      </w:pPr>
      <w:rPr>
        <w:rFonts w:hint="default"/>
        <w:lang w:val="tr-TR" w:eastAsia="en-US" w:bidi="ar-SA"/>
      </w:rPr>
    </w:lvl>
    <w:lvl w:ilvl="5" w:tplc="5020495E">
      <w:numFmt w:val="bullet"/>
      <w:lvlText w:val="•"/>
      <w:lvlJc w:val="left"/>
      <w:pPr>
        <w:ind w:left="5324" w:hanging="361"/>
      </w:pPr>
      <w:rPr>
        <w:rFonts w:hint="default"/>
        <w:lang w:val="tr-TR" w:eastAsia="en-US" w:bidi="ar-SA"/>
      </w:rPr>
    </w:lvl>
    <w:lvl w:ilvl="6" w:tplc="201E626E">
      <w:numFmt w:val="bullet"/>
      <w:lvlText w:val="•"/>
      <w:lvlJc w:val="left"/>
      <w:pPr>
        <w:ind w:left="6165" w:hanging="361"/>
      </w:pPr>
      <w:rPr>
        <w:rFonts w:hint="default"/>
        <w:lang w:val="tr-TR" w:eastAsia="en-US" w:bidi="ar-SA"/>
      </w:rPr>
    </w:lvl>
    <w:lvl w:ilvl="7" w:tplc="69D44CCA">
      <w:numFmt w:val="bullet"/>
      <w:lvlText w:val="•"/>
      <w:lvlJc w:val="left"/>
      <w:pPr>
        <w:ind w:left="7006" w:hanging="361"/>
      </w:pPr>
      <w:rPr>
        <w:rFonts w:hint="default"/>
        <w:lang w:val="tr-TR" w:eastAsia="en-US" w:bidi="ar-SA"/>
      </w:rPr>
    </w:lvl>
    <w:lvl w:ilvl="8" w:tplc="2FB69EAE">
      <w:numFmt w:val="bullet"/>
      <w:lvlText w:val="•"/>
      <w:lvlJc w:val="left"/>
      <w:pPr>
        <w:ind w:left="7847" w:hanging="361"/>
      </w:pPr>
      <w:rPr>
        <w:rFonts w:hint="default"/>
        <w:lang w:val="tr-TR" w:eastAsia="en-US" w:bidi="ar-SA"/>
      </w:rPr>
    </w:lvl>
  </w:abstractNum>
  <w:abstractNum w:abstractNumId="6" w15:restartNumberingAfterBreak="0">
    <w:nsid w:val="1580087F"/>
    <w:multiLevelType w:val="hybridMultilevel"/>
    <w:tmpl w:val="1BF872D8"/>
    <w:lvl w:ilvl="0" w:tplc="60A4DAA2">
      <w:start w:val="2"/>
      <w:numFmt w:val="decimal"/>
      <w:lvlText w:val="(%1)"/>
      <w:lvlJc w:val="left"/>
      <w:pPr>
        <w:ind w:left="119" w:hanging="486"/>
      </w:pPr>
      <w:rPr>
        <w:rFonts w:ascii="Times New Roman" w:eastAsia="Times New Roman" w:hAnsi="Times New Roman" w:cs="Times New Roman" w:hint="default"/>
        <w:spacing w:val="-2"/>
        <w:w w:val="100"/>
        <w:sz w:val="22"/>
        <w:szCs w:val="22"/>
        <w:lang w:val="tr-TR" w:eastAsia="en-US" w:bidi="ar-SA"/>
      </w:rPr>
    </w:lvl>
    <w:lvl w:ilvl="1" w:tplc="3C4A505A">
      <w:numFmt w:val="bullet"/>
      <w:lvlText w:val="•"/>
      <w:lvlJc w:val="left"/>
      <w:pPr>
        <w:ind w:left="1042" w:hanging="486"/>
      </w:pPr>
      <w:rPr>
        <w:rFonts w:hint="default"/>
        <w:lang w:val="tr-TR" w:eastAsia="en-US" w:bidi="ar-SA"/>
      </w:rPr>
    </w:lvl>
    <w:lvl w:ilvl="2" w:tplc="06CAF2B4">
      <w:numFmt w:val="bullet"/>
      <w:lvlText w:val="•"/>
      <w:lvlJc w:val="left"/>
      <w:pPr>
        <w:ind w:left="1964" w:hanging="486"/>
      </w:pPr>
      <w:rPr>
        <w:rFonts w:hint="default"/>
        <w:lang w:val="tr-TR" w:eastAsia="en-US" w:bidi="ar-SA"/>
      </w:rPr>
    </w:lvl>
    <w:lvl w:ilvl="3" w:tplc="79A6654A">
      <w:numFmt w:val="bullet"/>
      <w:lvlText w:val="•"/>
      <w:lvlJc w:val="left"/>
      <w:pPr>
        <w:ind w:left="2886" w:hanging="486"/>
      </w:pPr>
      <w:rPr>
        <w:rFonts w:hint="default"/>
        <w:lang w:val="tr-TR" w:eastAsia="en-US" w:bidi="ar-SA"/>
      </w:rPr>
    </w:lvl>
    <w:lvl w:ilvl="4" w:tplc="1DDCF5E6">
      <w:numFmt w:val="bullet"/>
      <w:lvlText w:val="•"/>
      <w:lvlJc w:val="left"/>
      <w:pPr>
        <w:ind w:left="3808" w:hanging="486"/>
      </w:pPr>
      <w:rPr>
        <w:rFonts w:hint="default"/>
        <w:lang w:val="tr-TR" w:eastAsia="en-US" w:bidi="ar-SA"/>
      </w:rPr>
    </w:lvl>
    <w:lvl w:ilvl="5" w:tplc="0F82675C">
      <w:numFmt w:val="bullet"/>
      <w:lvlText w:val="•"/>
      <w:lvlJc w:val="left"/>
      <w:pPr>
        <w:ind w:left="4730" w:hanging="486"/>
      </w:pPr>
      <w:rPr>
        <w:rFonts w:hint="default"/>
        <w:lang w:val="tr-TR" w:eastAsia="en-US" w:bidi="ar-SA"/>
      </w:rPr>
    </w:lvl>
    <w:lvl w:ilvl="6" w:tplc="A91E735E">
      <w:numFmt w:val="bullet"/>
      <w:lvlText w:val="•"/>
      <w:lvlJc w:val="left"/>
      <w:pPr>
        <w:ind w:left="5652" w:hanging="486"/>
      </w:pPr>
      <w:rPr>
        <w:rFonts w:hint="default"/>
        <w:lang w:val="tr-TR" w:eastAsia="en-US" w:bidi="ar-SA"/>
      </w:rPr>
    </w:lvl>
    <w:lvl w:ilvl="7" w:tplc="3DAC5EFA">
      <w:numFmt w:val="bullet"/>
      <w:lvlText w:val="•"/>
      <w:lvlJc w:val="left"/>
      <w:pPr>
        <w:ind w:left="6574" w:hanging="486"/>
      </w:pPr>
      <w:rPr>
        <w:rFonts w:hint="default"/>
        <w:lang w:val="tr-TR" w:eastAsia="en-US" w:bidi="ar-SA"/>
      </w:rPr>
    </w:lvl>
    <w:lvl w:ilvl="8" w:tplc="FC84D7F4">
      <w:numFmt w:val="bullet"/>
      <w:lvlText w:val="•"/>
      <w:lvlJc w:val="left"/>
      <w:pPr>
        <w:ind w:left="7496" w:hanging="486"/>
      </w:pPr>
      <w:rPr>
        <w:rFonts w:hint="default"/>
        <w:lang w:val="tr-TR" w:eastAsia="en-US" w:bidi="ar-SA"/>
      </w:rPr>
    </w:lvl>
  </w:abstractNum>
  <w:abstractNum w:abstractNumId="7" w15:restartNumberingAfterBreak="0">
    <w:nsid w:val="15841E9B"/>
    <w:multiLevelType w:val="hybridMultilevel"/>
    <w:tmpl w:val="96D4E1A0"/>
    <w:lvl w:ilvl="0" w:tplc="63D66972">
      <w:start w:val="11"/>
      <w:numFmt w:val="lowerLetter"/>
      <w:lvlText w:val="%1)"/>
      <w:lvlJc w:val="left"/>
      <w:pPr>
        <w:ind w:left="119" w:hanging="284"/>
      </w:pPr>
      <w:rPr>
        <w:rFonts w:hint="default"/>
        <w:spacing w:val="-5"/>
        <w:w w:val="100"/>
        <w:lang w:val="tr-TR" w:eastAsia="en-US" w:bidi="ar-SA"/>
      </w:rPr>
    </w:lvl>
    <w:lvl w:ilvl="1" w:tplc="9476F1FA">
      <w:numFmt w:val="bullet"/>
      <w:lvlText w:val="•"/>
      <w:lvlJc w:val="left"/>
      <w:pPr>
        <w:ind w:left="1042" w:hanging="284"/>
      </w:pPr>
      <w:rPr>
        <w:rFonts w:hint="default"/>
        <w:lang w:val="tr-TR" w:eastAsia="en-US" w:bidi="ar-SA"/>
      </w:rPr>
    </w:lvl>
    <w:lvl w:ilvl="2" w:tplc="9CF6F5D4">
      <w:numFmt w:val="bullet"/>
      <w:lvlText w:val="•"/>
      <w:lvlJc w:val="left"/>
      <w:pPr>
        <w:ind w:left="1964" w:hanging="284"/>
      </w:pPr>
      <w:rPr>
        <w:rFonts w:hint="default"/>
        <w:lang w:val="tr-TR" w:eastAsia="en-US" w:bidi="ar-SA"/>
      </w:rPr>
    </w:lvl>
    <w:lvl w:ilvl="3" w:tplc="618E22AC">
      <w:numFmt w:val="bullet"/>
      <w:lvlText w:val="•"/>
      <w:lvlJc w:val="left"/>
      <w:pPr>
        <w:ind w:left="2886" w:hanging="284"/>
      </w:pPr>
      <w:rPr>
        <w:rFonts w:hint="default"/>
        <w:lang w:val="tr-TR" w:eastAsia="en-US" w:bidi="ar-SA"/>
      </w:rPr>
    </w:lvl>
    <w:lvl w:ilvl="4" w:tplc="A922ED9E">
      <w:numFmt w:val="bullet"/>
      <w:lvlText w:val="•"/>
      <w:lvlJc w:val="left"/>
      <w:pPr>
        <w:ind w:left="3808" w:hanging="284"/>
      </w:pPr>
      <w:rPr>
        <w:rFonts w:hint="default"/>
        <w:lang w:val="tr-TR" w:eastAsia="en-US" w:bidi="ar-SA"/>
      </w:rPr>
    </w:lvl>
    <w:lvl w:ilvl="5" w:tplc="4E0A3196">
      <w:numFmt w:val="bullet"/>
      <w:lvlText w:val="•"/>
      <w:lvlJc w:val="left"/>
      <w:pPr>
        <w:ind w:left="4730" w:hanging="284"/>
      </w:pPr>
      <w:rPr>
        <w:rFonts w:hint="default"/>
        <w:lang w:val="tr-TR" w:eastAsia="en-US" w:bidi="ar-SA"/>
      </w:rPr>
    </w:lvl>
    <w:lvl w:ilvl="6" w:tplc="C46A9EE0">
      <w:numFmt w:val="bullet"/>
      <w:lvlText w:val="•"/>
      <w:lvlJc w:val="left"/>
      <w:pPr>
        <w:ind w:left="5652" w:hanging="284"/>
      </w:pPr>
      <w:rPr>
        <w:rFonts w:hint="default"/>
        <w:lang w:val="tr-TR" w:eastAsia="en-US" w:bidi="ar-SA"/>
      </w:rPr>
    </w:lvl>
    <w:lvl w:ilvl="7" w:tplc="6638EA16">
      <w:numFmt w:val="bullet"/>
      <w:lvlText w:val="•"/>
      <w:lvlJc w:val="left"/>
      <w:pPr>
        <w:ind w:left="6574" w:hanging="284"/>
      </w:pPr>
      <w:rPr>
        <w:rFonts w:hint="default"/>
        <w:lang w:val="tr-TR" w:eastAsia="en-US" w:bidi="ar-SA"/>
      </w:rPr>
    </w:lvl>
    <w:lvl w:ilvl="8" w:tplc="D908823E">
      <w:numFmt w:val="bullet"/>
      <w:lvlText w:val="•"/>
      <w:lvlJc w:val="left"/>
      <w:pPr>
        <w:ind w:left="7496" w:hanging="284"/>
      </w:pPr>
      <w:rPr>
        <w:rFonts w:hint="default"/>
        <w:lang w:val="tr-TR" w:eastAsia="en-US" w:bidi="ar-SA"/>
      </w:rPr>
    </w:lvl>
  </w:abstractNum>
  <w:abstractNum w:abstractNumId="8" w15:restartNumberingAfterBreak="0">
    <w:nsid w:val="17AA055E"/>
    <w:multiLevelType w:val="hybridMultilevel"/>
    <w:tmpl w:val="527CC242"/>
    <w:lvl w:ilvl="0" w:tplc="FF76FEE4">
      <w:start w:val="2"/>
      <w:numFmt w:val="decimal"/>
      <w:lvlText w:val="(%1)"/>
      <w:lvlJc w:val="left"/>
      <w:pPr>
        <w:ind w:left="119" w:hanging="312"/>
      </w:pPr>
      <w:rPr>
        <w:rFonts w:ascii="Times New Roman" w:eastAsia="Times New Roman" w:hAnsi="Times New Roman" w:cs="Times New Roman" w:hint="default"/>
        <w:spacing w:val="-2"/>
        <w:w w:val="100"/>
        <w:sz w:val="22"/>
        <w:szCs w:val="22"/>
        <w:lang w:val="tr-TR" w:eastAsia="en-US" w:bidi="ar-SA"/>
      </w:rPr>
    </w:lvl>
    <w:lvl w:ilvl="1" w:tplc="F42CFA3C">
      <w:start w:val="1"/>
      <w:numFmt w:val="lowerLetter"/>
      <w:lvlText w:val="(%2)"/>
      <w:lvlJc w:val="left"/>
      <w:pPr>
        <w:ind w:left="119" w:hanging="370"/>
      </w:pPr>
      <w:rPr>
        <w:rFonts w:ascii="Times New Roman" w:eastAsia="Times New Roman" w:hAnsi="Times New Roman" w:cs="Times New Roman" w:hint="default"/>
        <w:spacing w:val="-2"/>
        <w:w w:val="100"/>
        <w:sz w:val="22"/>
        <w:szCs w:val="22"/>
        <w:lang w:val="tr-TR" w:eastAsia="en-US" w:bidi="ar-SA"/>
      </w:rPr>
    </w:lvl>
    <w:lvl w:ilvl="2" w:tplc="5CF21E5E">
      <w:numFmt w:val="bullet"/>
      <w:lvlText w:val="•"/>
      <w:lvlJc w:val="left"/>
      <w:pPr>
        <w:ind w:left="1964" w:hanging="370"/>
      </w:pPr>
      <w:rPr>
        <w:rFonts w:hint="default"/>
        <w:lang w:val="tr-TR" w:eastAsia="en-US" w:bidi="ar-SA"/>
      </w:rPr>
    </w:lvl>
    <w:lvl w:ilvl="3" w:tplc="700E2E9E">
      <w:numFmt w:val="bullet"/>
      <w:lvlText w:val="•"/>
      <w:lvlJc w:val="left"/>
      <w:pPr>
        <w:ind w:left="2886" w:hanging="370"/>
      </w:pPr>
      <w:rPr>
        <w:rFonts w:hint="default"/>
        <w:lang w:val="tr-TR" w:eastAsia="en-US" w:bidi="ar-SA"/>
      </w:rPr>
    </w:lvl>
    <w:lvl w:ilvl="4" w:tplc="D88C166E">
      <w:numFmt w:val="bullet"/>
      <w:lvlText w:val="•"/>
      <w:lvlJc w:val="left"/>
      <w:pPr>
        <w:ind w:left="3808" w:hanging="370"/>
      </w:pPr>
      <w:rPr>
        <w:rFonts w:hint="default"/>
        <w:lang w:val="tr-TR" w:eastAsia="en-US" w:bidi="ar-SA"/>
      </w:rPr>
    </w:lvl>
    <w:lvl w:ilvl="5" w:tplc="E9109BC8">
      <w:numFmt w:val="bullet"/>
      <w:lvlText w:val="•"/>
      <w:lvlJc w:val="left"/>
      <w:pPr>
        <w:ind w:left="4730" w:hanging="370"/>
      </w:pPr>
      <w:rPr>
        <w:rFonts w:hint="default"/>
        <w:lang w:val="tr-TR" w:eastAsia="en-US" w:bidi="ar-SA"/>
      </w:rPr>
    </w:lvl>
    <w:lvl w:ilvl="6" w:tplc="B3FC4AD6">
      <w:numFmt w:val="bullet"/>
      <w:lvlText w:val="•"/>
      <w:lvlJc w:val="left"/>
      <w:pPr>
        <w:ind w:left="5652" w:hanging="370"/>
      </w:pPr>
      <w:rPr>
        <w:rFonts w:hint="default"/>
        <w:lang w:val="tr-TR" w:eastAsia="en-US" w:bidi="ar-SA"/>
      </w:rPr>
    </w:lvl>
    <w:lvl w:ilvl="7" w:tplc="41A85866">
      <w:numFmt w:val="bullet"/>
      <w:lvlText w:val="•"/>
      <w:lvlJc w:val="left"/>
      <w:pPr>
        <w:ind w:left="6574" w:hanging="370"/>
      </w:pPr>
      <w:rPr>
        <w:rFonts w:hint="default"/>
        <w:lang w:val="tr-TR" w:eastAsia="en-US" w:bidi="ar-SA"/>
      </w:rPr>
    </w:lvl>
    <w:lvl w:ilvl="8" w:tplc="C734B6C6">
      <w:numFmt w:val="bullet"/>
      <w:lvlText w:val="•"/>
      <w:lvlJc w:val="left"/>
      <w:pPr>
        <w:ind w:left="7496" w:hanging="370"/>
      </w:pPr>
      <w:rPr>
        <w:rFonts w:hint="default"/>
        <w:lang w:val="tr-TR" w:eastAsia="en-US" w:bidi="ar-SA"/>
      </w:rPr>
    </w:lvl>
  </w:abstractNum>
  <w:abstractNum w:abstractNumId="9" w15:restartNumberingAfterBreak="0">
    <w:nsid w:val="19020B35"/>
    <w:multiLevelType w:val="hybridMultilevel"/>
    <w:tmpl w:val="51BCF262"/>
    <w:lvl w:ilvl="0" w:tplc="257EA98C">
      <w:start w:val="2"/>
      <w:numFmt w:val="decimal"/>
      <w:lvlText w:val="(%1)"/>
      <w:lvlJc w:val="left"/>
      <w:pPr>
        <w:ind w:left="119" w:hanging="341"/>
      </w:pPr>
      <w:rPr>
        <w:rFonts w:ascii="Times New Roman" w:eastAsia="Times New Roman" w:hAnsi="Times New Roman" w:cs="Times New Roman" w:hint="default"/>
        <w:spacing w:val="-2"/>
        <w:w w:val="100"/>
        <w:sz w:val="22"/>
        <w:szCs w:val="22"/>
        <w:lang w:val="tr-TR" w:eastAsia="en-US" w:bidi="ar-SA"/>
      </w:rPr>
    </w:lvl>
    <w:lvl w:ilvl="1" w:tplc="EA36A480">
      <w:numFmt w:val="bullet"/>
      <w:lvlText w:val="•"/>
      <w:lvlJc w:val="left"/>
      <w:pPr>
        <w:ind w:left="1042" w:hanging="341"/>
      </w:pPr>
      <w:rPr>
        <w:rFonts w:hint="default"/>
        <w:lang w:val="tr-TR" w:eastAsia="en-US" w:bidi="ar-SA"/>
      </w:rPr>
    </w:lvl>
    <w:lvl w:ilvl="2" w:tplc="2E144446">
      <w:numFmt w:val="bullet"/>
      <w:lvlText w:val="•"/>
      <w:lvlJc w:val="left"/>
      <w:pPr>
        <w:ind w:left="1964" w:hanging="341"/>
      </w:pPr>
      <w:rPr>
        <w:rFonts w:hint="default"/>
        <w:lang w:val="tr-TR" w:eastAsia="en-US" w:bidi="ar-SA"/>
      </w:rPr>
    </w:lvl>
    <w:lvl w:ilvl="3" w:tplc="AE7A2C7E">
      <w:numFmt w:val="bullet"/>
      <w:lvlText w:val="•"/>
      <w:lvlJc w:val="left"/>
      <w:pPr>
        <w:ind w:left="2886" w:hanging="341"/>
      </w:pPr>
      <w:rPr>
        <w:rFonts w:hint="default"/>
        <w:lang w:val="tr-TR" w:eastAsia="en-US" w:bidi="ar-SA"/>
      </w:rPr>
    </w:lvl>
    <w:lvl w:ilvl="4" w:tplc="459CE4E8">
      <w:numFmt w:val="bullet"/>
      <w:lvlText w:val="•"/>
      <w:lvlJc w:val="left"/>
      <w:pPr>
        <w:ind w:left="3808" w:hanging="341"/>
      </w:pPr>
      <w:rPr>
        <w:rFonts w:hint="default"/>
        <w:lang w:val="tr-TR" w:eastAsia="en-US" w:bidi="ar-SA"/>
      </w:rPr>
    </w:lvl>
    <w:lvl w:ilvl="5" w:tplc="58947F98">
      <w:numFmt w:val="bullet"/>
      <w:lvlText w:val="•"/>
      <w:lvlJc w:val="left"/>
      <w:pPr>
        <w:ind w:left="4730" w:hanging="341"/>
      </w:pPr>
      <w:rPr>
        <w:rFonts w:hint="default"/>
        <w:lang w:val="tr-TR" w:eastAsia="en-US" w:bidi="ar-SA"/>
      </w:rPr>
    </w:lvl>
    <w:lvl w:ilvl="6" w:tplc="545A80E2">
      <w:numFmt w:val="bullet"/>
      <w:lvlText w:val="•"/>
      <w:lvlJc w:val="left"/>
      <w:pPr>
        <w:ind w:left="5652" w:hanging="341"/>
      </w:pPr>
      <w:rPr>
        <w:rFonts w:hint="default"/>
        <w:lang w:val="tr-TR" w:eastAsia="en-US" w:bidi="ar-SA"/>
      </w:rPr>
    </w:lvl>
    <w:lvl w:ilvl="7" w:tplc="DC7E8062">
      <w:numFmt w:val="bullet"/>
      <w:lvlText w:val="•"/>
      <w:lvlJc w:val="left"/>
      <w:pPr>
        <w:ind w:left="6574" w:hanging="341"/>
      </w:pPr>
      <w:rPr>
        <w:rFonts w:hint="default"/>
        <w:lang w:val="tr-TR" w:eastAsia="en-US" w:bidi="ar-SA"/>
      </w:rPr>
    </w:lvl>
    <w:lvl w:ilvl="8" w:tplc="B66CFED6">
      <w:numFmt w:val="bullet"/>
      <w:lvlText w:val="•"/>
      <w:lvlJc w:val="left"/>
      <w:pPr>
        <w:ind w:left="7496" w:hanging="341"/>
      </w:pPr>
      <w:rPr>
        <w:rFonts w:hint="default"/>
        <w:lang w:val="tr-TR" w:eastAsia="en-US" w:bidi="ar-SA"/>
      </w:rPr>
    </w:lvl>
  </w:abstractNum>
  <w:abstractNum w:abstractNumId="10" w15:restartNumberingAfterBreak="0">
    <w:nsid w:val="1A347DEF"/>
    <w:multiLevelType w:val="hybridMultilevel"/>
    <w:tmpl w:val="2E9EBD70"/>
    <w:lvl w:ilvl="0" w:tplc="E556A28C">
      <w:start w:val="1"/>
      <w:numFmt w:val="lowerLetter"/>
      <w:lvlText w:val="%1)"/>
      <w:lvlJc w:val="left"/>
      <w:pPr>
        <w:ind w:left="119" w:hanging="312"/>
      </w:pPr>
      <w:rPr>
        <w:rFonts w:ascii="Times New Roman" w:eastAsia="Times New Roman" w:hAnsi="Times New Roman" w:cs="Times New Roman" w:hint="default"/>
        <w:spacing w:val="0"/>
        <w:w w:val="100"/>
        <w:sz w:val="22"/>
        <w:szCs w:val="22"/>
        <w:lang w:val="tr-TR" w:eastAsia="en-US" w:bidi="ar-SA"/>
      </w:rPr>
    </w:lvl>
    <w:lvl w:ilvl="1" w:tplc="737CE0C0">
      <w:numFmt w:val="bullet"/>
      <w:lvlText w:val="•"/>
      <w:lvlJc w:val="left"/>
      <w:pPr>
        <w:ind w:left="1042" w:hanging="312"/>
      </w:pPr>
      <w:rPr>
        <w:rFonts w:hint="default"/>
        <w:lang w:val="tr-TR" w:eastAsia="en-US" w:bidi="ar-SA"/>
      </w:rPr>
    </w:lvl>
    <w:lvl w:ilvl="2" w:tplc="CF2C59AC">
      <w:numFmt w:val="bullet"/>
      <w:lvlText w:val="•"/>
      <w:lvlJc w:val="left"/>
      <w:pPr>
        <w:ind w:left="1964" w:hanging="312"/>
      </w:pPr>
      <w:rPr>
        <w:rFonts w:hint="default"/>
        <w:lang w:val="tr-TR" w:eastAsia="en-US" w:bidi="ar-SA"/>
      </w:rPr>
    </w:lvl>
    <w:lvl w:ilvl="3" w:tplc="878CA29A">
      <w:numFmt w:val="bullet"/>
      <w:lvlText w:val="•"/>
      <w:lvlJc w:val="left"/>
      <w:pPr>
        <w:ind w:left="2886" w:hanging="312"/>
      </w:pPr>
      <w:rPr>
        <w:rFonts w:hint="default"/>
        <w:lang w:val="tr-TR" w:eastAsia="en-US" w:bidi="ar-SA"/>
      </w:rPr>
    </w:lvl>
    <w:lvl w:ilvl="4" w:tplc="9586A03A">
      <w:numFmt w:val="bullet"/>
      <w:lvlText w:val="•"/>
      <w:lvlJc w:val="left"/>
      <w:pPr>
        <w:ind w:left="3808" w:hanging="312"/>
      </w:pPr>
      <w:rPr>
        <w:rFonts w:hint="default"/>
        <w:lang w:val="tr-TR" w:eastAsia="en-US" w:bidi="ar-SA"/>
      </w:rPr>
    </w:lvl>
    <w:lvl w:ilvl="5" w:tplc="3EE060E6">
      <w:numFmt w:val="bullet"/>
      <w:lvlText w:val="•"/>
      <w:lvlJc w:val="left"/>
      <w:pPr>
        <w:ind w:left="4730" w:hanging="312"/>
      </w:pPr>
      <w:rPr>
        <w:rFonts w:hint="default"/>
        <w:lang w:val="tr-TR" w:eastAsia="en-US" w:bidi="ar-SA"/>
      </w:rPr>
    </w:lvl>
    <w:lvl w:ilvl="6" w:tplc="D6DC56CA">
      <w:numFmt w:val="bullet"/>
      <w:lvlText w:val="•"/>
      <w:lvlJc w:val="left"/>
      <w:pPr>
        <w:ind w:left="5652" w:hanging="312"/>
      </w:pPr>
      <w:rPr>
        <w:rFonts w:hint="default"/>
        <w:lang w:val="tr-TR" w:eastAsia="en-US" w:bidi="ar-SA"/>
      </w:rPr>
    </w:lvl>
    <w:lvl w:ilvl="7" w:tplc="E09A0C54">
      <w:numFmt w:val="bullet"/>
      <w:lvlText w:val="•"/>
      <w:lvlJc w:val="left"/>
      <w:pPr>
        <w:ind w:left="6574" w:hanging="312"/>
      </w:pPr>
      <w:rPr>
        <w:rFonts w:hint="default"/>
        <w:lang w:val="tr-TR" w:eastAsia="en-US" w:bidi="ar-SA"/>
      </w:rPr>
    </w:lvl>
    <w:lvl w:ilvl="8" w:tplc="6950B8F8">
      <w:numFmt w:val="bullet"/>
      <w:lvlText w:val="•"/>
      <w:lvlJc w:val="left"/>
      <w:pPr>
        <w:ind w:left="7496" w:hanging="312"/>
      </w:pPr>
      <w:rPr>
        <w:rFonts w:hint="default"/>
        <w:lang w:val="tr-TR" w:eastAsia="en-US" w:bidi="ar-SA"/>
      </w:rPr>
    </w:lvl>
  </w:abstractNum>
  <w:abstractNum w:abstractNumId="11" w15:restartNumberingAfterBreak="0">
    <w:nsid w:val="1A7530C1"/>
    <w:multiLevelType w:val="hybridMultilevel"/>
    <w:tmpl w:val="49FA8410"/>
    <w:lvl w:ilvl="0" w:tplc="D2301B94">
      <w:start w:val="2"/>
      <w:numFmt w:val="decimal"/>
      <w:lvlText w:val="(%1)"/>
      <w:lvlJc w:val="left"/>
      <w:pPr>
        <w:ind w:left="119" w:hanging="312"/>
      </w:pPr>
      <w:rPr>
        <w:rFonts w:ascii="Times New Roman" w:eastAsia="Times New Roman" w:hAnsi="Times New Roman" w:cs="Times New Roman" w:hint="default"/>
        <w:spacing w:val="-2"/>
        <w:w w:val="100"/>
        <w:sz w:val="22"/>
        <w:szCs w:val="22"/>
        <w:lang w:val="tr-TR" w:eastAsia="en-US" w:bidi="ar-SA"/>
      </w:rPr>
    </w:lvl>
    <w:lvl w:ilvl="1" w:tplc="3B3E1ECE">
      <w:numFmt w:val="bullet"/>
      <w:lvlText w:val="•"/>
      <w:lvlJc w:val="left"/>
      <w:pPr>
        <w:ind w:left="1042" w:hanging="312"/>
      </w:pPr>
      <w:rPr>
        <w:rFonts w:hint="default"/>
        <w:lang w:val="tr-TR" w:eastAsia="en-US" w:bidi="ar-SA"/>
      </w:rPr>
    </w:lvl>
    <w:lvl w:ilvl="2" w:tplc="23F24678">
      <w:numFmt w:val="bullet"/>
      <w:lvlText w:val="•"/>
      <w:lvlJc w:val="left"/>
      <w:pPr>
        <w:ind w:left="1964" w:hanging="312"/>
      </w:pPr>
      <w:rPr>
        <w:rFonts w:hint="default"/>
        <w:lang w:val="tr-TR" w:eastAsia="en-US" w:bidi="ar-SA"/>
      </w:rPr>
    </w:lvl>
    <w:lvl w:ilvl="3" w:tplc="BCE892E8">
      <w:numFmt w:val="bullet"/>
      <w:lvlText w:val="•"/>
      <w:lvlJc w:val="left"/>
      <w:pPr>
        <w:ind w:left="2886" w:hanging="312"/>
      </w:pPr>
      <w:rPr>
        <w:rFonts w:hint="default"/>
        <w:lang w:val="tr-TR" w:eastAsia="en-US" w:bidi="ar-SA"/>
      </w:rPr>
    </w:lvl>
    <w:lvl w:ilvl="4" w:tplc="5C36FDD4">
      <w:numFmt w:val="bullet"/>
      <w:lvlText w:val="•"/>
      <w:lvlJc w:val="left"/>
      <w:pPr>
        <w:ind w:left="3808" w:hanging="312"/>
      </w:pPr>
      <w:rPr>
        <w:rFonts w:hint="default"/>
        <w:lang w:val="tr-TR" w:eastAsia="en-US" w:bidi="ar-SA"/>
      </w:rPr>
    </w:lvl>
    <w:lvl w:ilvl="5" w:tplc="790A03C4">
      <w:numFmt w:val="bullet"/>
      <w:lvlText w:val="•"/>
      <w:lvlJc w:val="left"/>
      <w:pPr>
        <w:ind w:left="4730" w:hanging="312"/>
      </w:pPr>
      <w:rPr>
        <w:rFonts w:hint="default"/>
        <w:lang w:val="tr-TR" w:eastAsia="en-US" w:bidi="ar-SA"/>
      </w:rPr>
    </w:lvl>
    <w:lvl w:ilvl="6" w:tplc="F43AEF12">
      <w:numFmt w:val="bullet"/>
      <w:lvlText w:val="•"/>
      <w:lvlJc w:val="left"/>
      <w:pPr>
        <w:ind w:left="5652" w:hanging="312"/>
      </w:pPr>
      <w:rPr>
        <w:rFonts w:hint="default"/>
        <w:lang w:val="tr-TR" w:eastAsia="en-US" w:bidi="ar-SA"/>
      </w:rPr>
    </w:lvl>
    <w:lvl w:ilvl="7" w:tplc="19D2FF60">
      <w:numFmt w:val="bullet"/>
      <w:lvlText w:val="•"/>
      <w:lvlJc w:val="left"/>
      <w:pPr>
        <w:ind w:left="6574" w:hanging="312"/>
      </w:pPr>
      <w:rPr>
        <w:rFonts w:hint="default"/>
        <w:lang w:val="tr-TR" w:eastAsia="en-US" w:bidi="ar-SA"/>
      </w:rPr>
    </w:lvl>
    <w:lvl w:ilvl="8" w:tplc="9372E874">
      <w:numFmt w:val="bullet"/>
      <w:lvlText w:val="•"/>
      <w:lvlJc w:val="left"/>
      <w:pPr>
        <w:ind w:left="7496" w:hanging="312"/>
      </w:pPr>
      <w:rPr>
        <w:rFonts w:hint="default"/>
        <w:lang w:val="tr-TR" w:eastAsia="en-US" w:bidi="ar-SA"/>
      </w:rPr>
    </w:lvl>
  </w:abstractNum>
  <w:abstractNum w:abstractNumId="12" w15:restartNumberingAfterBreak="0">
    <w:nsid w:val="1A9C110C"/>
    <w:multiLevelType w:val="hybridMultilevel"/>
    <w:tmpl w:val="56CC5EA8"/>
    <w:lvl w:ilvl="0" w:tplc="B0B2311C">
      <w:start w:val="12"/>
      <w:numFmt w:val="decimal"/>
      <w:lvlText w:val="%1-"/>
      <w:lvlJc w:val="left"/>
      <w:pPr>
        <w:ind w:left="216" w:hanging="389"/>
      </w:pPr>
      <w:rPr>
        <w:rFonts w:ascii="Times New Roman" w:eastAsia="Times New Roman" w:hAnsi="Times New Roman" w:cs="Times New Roman" w:hint="default"/>
        <w:w w:val="100"/>
        <w:sz w:val="22"/>
        <w:szCs w:val="22"/>
        <w:lang w:val="tr-TR" w:eastAsia="en-US" w:bidi="ar-SA"/>
      </w:rPr>
    </w:lvl>
    <w:lvl w:ilvl="1" w:tplc="8F6EDBEE">
      <w:numFmt w:val="bullet"/>
      <w:lvlText w:val="•"/>
      <w:lvlJc w:val="left"/>
      <w:pPr>
        <w:ind w:left="1150" w:hanging="389"/>
      </w:pPr>
      <w:rPr>
        <w:rFonts w:hint="default"/>
        <w:lang w:val="tr-TR" w:eastAsia="en-US" w:bidi="ar-SA"/>
      </w:rPr>
    </w:lvl>
    <w:lvl w:ilvl="2" w:tplc="D0CCDF40">
      <w:numFmt w:val="bullet"/>
      <w:lvlText w:val="•"/>
      <w:lvlJc w:val="left"/>
      <w:pPr>
        <w:ind w:left="2081" w:hanging="389"/>
      </w:pPr>
      <w:rPr>
        <w:rFonts w:hint="default"/>
        <w:lang w:val="tr-TR" w:eastAsia="en-US" w:bidi="ar-SA"/>
      </w:rPr>
    </w:lvl>
    <w:lvl w:ilvl="3" w:tplc="4094DE1A">
      <w:numFmt w:val="bullet"/>
      <w:lvlText w:val="•"/>
      <w:lvlJc w:val="left"/>
      <w:pPr>
        <w:ind w:left="3012" w:hanging="389"/>
      </w:pPr>
      <w:rPr>
        <w:rFonts w:hint="default"/>
        <w:lang w:val="tr-TR" w:eastAsia="en-US" w:bidi="ar-SA"/>
      </w:rPr>
    </w:lvl>
    <w:lvl w:ilvl="4" w:tplc="350EB258">
      <w:numFmt w:val="bullet"/>
      <w:lvlText w:val="•"/>
      <w:lvlJc w:val="left"/>
      <w:pPr>
        <w:ind w:left="3943" w:hanging="389"/>
      </w:pPr>
      <w:rPr>
        <w:rFonts w:hint="default"/>
        <w:lang w:val="tr-TR" w:eastAsia="en-US" w:bidi="ar-SA"/>
      </w:rPr>
    </w:lvl>
    <w:lvl w:ilvl="5" w:tplc="8D0EE80E">
      <w:numFmt w:val="bullet"/>
      <w:lvlText w:val="•"/>
      <w:lvlJc w:val="left"/>
      <w:pPr>
        <w:ind w:left="4874" w:hanging="389"/>
      </w:pPr>
      <w:rPr>
        <w:rFonts w:hint="default"/>
        <w:lang w:val="tr-TR" w:eastAsia="en-US" w:bidi="ar-SA"/>
      </w:rPr>
    </w:lvl>
    <w:lvl w:ilvl="6" w:tplc="EC32D112">
      <w:numFmt w:val="bullet"/>
      <w:lvlText w:val="•"/>
      <w:lvlJc w:val="left"/>
      <w:pPr>
        <w:ind w:left="5805" w:hanging="389"/>
      </w:pPr>
      <w:rPr>
        <w:rFonts w:hint="default"/>
        <w:lang w:val="tr-TR" w:eastAsia="en-US" w:bidi="ar-SA"/>
      </w:rPr>
    </w:lvl>
    <w:lvl w:ilvl="7" w:tplc="5C48A7D0">
      <w:numFmt w:val="bullet"/>
      <w:lvlText w:val="•"/>
      <w:lvlJc w:val="left"/>
      <w:pPr>
        <w:ind w:left="6736" w:hanging="389"/>
      </w:pPr>
      <w:rPr>
        <w:rFonts w:hint="default"/>
        <w:lang w:val="tr-TR" w:eastAsia="en-US" w:bidi="ar-SA"/>
      </w:rPr>
    </w:lvl>
    <w:lvl w:ilvl="8" w:tplc="5710746E">
      <w:numFmt w:val="bullet"/>
      <w:lvlText w:val="•"/>
      <w:lvlJc w:val="left"/>
      <w:pPr>
        <w:ind w:left="7667" w:hanging="389"/>
      </w:pPr>
      <w:rPr>
        <w:rFonts w:hint="default"/>
        <w:lang w:val="tr-TR" w:eastAsia="en-US" w:bidi="ar-SA"/>
      </w:rPr>
    </w:lvl>
  </w:abstractNum>
  <w:abstractNum w:abstractNumId="13" w15:restartNumberingAfterBreak="0">
    <w:nsid w:val="1AD0505F"/>
    <w:multiLevelType w:val="hybridMultilevel"/>
    <w:tmpl w:val="45B8355A"/>
    <w:lvl w:ilvl="0" w:tplc="0C8EF930">
      <w:start w:val="1"/>
      <w:numFmt w:val="lowerLetter"/>
      <w:lvlText w:val="%1)"/>
      <w:lvlJc w:val="left"/>
      <w:pPr>
        <w:ind w:left="1253" w:hanging="240"/>
      </w:pPr>
      <w:rPr>
        <w:rFonts w:ascii="Times New Roman" w:eastAsia="Times New Roman" w:hAnsi="Times New Roman" w:cs="Times New Roman" w:hint="default"/>
        <w:spacing w:val="0"/>
        <w:w w:val="100"/>
        <w:sz w:val="22"/>
        <w:szCs w:val="22"/>
        <w:lang w:val="tr-TR" w:eastAsia="en-US" w:bidi="ar-SA"/>
      </w:rPr>
    </w:lvl>
    <w:lvl w:ilvl="1" w:tplc="441C34D0">
      <w:numFmt w:val="bullet"/>
      <w:lvlText w:val="•"/>
      <w:lvlJc w:val="left"/>
      <w:pPr>
        <w:ind w:left="2068" w:hanging="240"/>
      </w:pPr>
      <w:rPr>
        <w:rFonts w:hint="default"/>
        <w:lang w:val="tr-TR" w:eastAsia="en-US" w:bidi="ar-SA"/>
      </w:rPr>
    </w:lvl>
    <w:lvl w:ilvl="2" w:tplc="6592F1DA">
      <w:numFmt w:val="bullet"/>
      <w:lvlText w:val="•"/>
      <w:lvlJc w:val="left"/>
      <w:pPr>
        <w:ind w:left="2876" w:hanging="240"/>
      </w:pPr>
      <w:rPr>
        <w:rFonts w:hint="default"/>
        <w:lang w:val="tr-TR" w:eastAsia="en-US" w:bidi="ar-SA"/>
      </w:rPr>
    </w:lvl>
    <w:lvl w:ilvl="3" w:tplc="D4AE97C6">
      <w:numFmt w:val="bullet"/>
      <w:lvlText w:val="•"/>
      <w:lvlJc w:val="left"/>
      <w:pPr>
        <w:ind w:left="3684" w:hanging="240"/>
      </w:pPr>
      <w:rPr>
        <w:rFonts w:hint="default"/>
        <w:lang w:val="tr-TR" w:eastAsia="en-US" w:bidi="ar-SA"/>
      </w:rPr>
    </w:lvl>
    <w:lvl w:ilvl="4" w:tplc="14CE8CDE">
      <w:numFmt w:val="bullet"/>
      <w:lvlText w:val="•"/>
      <w:lvlJc w:val="left"/>
      <w:pPr>
        <w:ind w:left="4492" w:hanging="240"/>
      </w:pPr>
      <w:rPr>
        <w:rFonts w:hint="default"/>
        <w:lang w:val="tr-TR" w:eastAsia="en-US" w:bidi="ar-SA"/>
      </w:rPr>
    </w:lvl>
    <w:lvl w:ilvl="5" w:tplc="A466807C">
      <w:numFmt w:val="bullet"/>
      <w:lvlText w:val="•"/>
      <w:lvlJc w:val="left"/>
      <w:pPr>
        <w:ind w:left="5300" w:hanging="240"/>
      </w:pPr>
      <w:rPr>
        <w:rFonts w:hint="default"/>
        <w:lang w:val="tr-TR" w:eastAsia="en-US" w:bidi="ar-SA"/>
      </w:rPr>
    </w:lvl>
    <w:lvl w:ilvl="6" w:tplc="B38CB94A">
      <w:numFmt w:val="bullet"/>
      <w:lvlText w:val="•"/>
      <w:lvlJc w:val="left"/>
      <w:pPr>
        <w:ind w:left="6108" w:hanging="240"/>
      </w:pPr>
      <w:rPr>
        <w:rFonts w:hint="default"/>
        <w:lang w:val="tr-TR" w:eastAsia="en-US" w:bidi="ar-SA"/>
      </w:rPr>
    </w:lvl>
    <w:lvl w:ilvl="7" w:tplc="C36EC3AE">
      <w:numFmt w:val="bullet"/>
      <w:lvlText w:val="•"/>
      <w:lvlJc w:val="left"/>
      <w:pPr>
        <w:ind w:left="6916" w:hanging="240"/>
      </w:pPr>
      <w:rPr>
        <w:rFonts w:hint="default"/>
        <w:lang w:val="tr-TR" w:eastAsia="en-US" w:bidi="ar-SA"/>
      </w:rPr>
    </w:lvl>
    <w:lvl w:ilvl="8" w:tplc="6D84F5A8">
      <w:numFmt w:val="bullet"/>
      <w:lvlText w:val="•"/>
      <w:lvlJc w:val="left"/>
      <w:pPr>
        <w:ind w:left="7724" w:hanging="240"/>
      </w:pPr>
      <w:rPr>
        <w:rFonts w:hint="default"/>
        <w:lang w:val="tr-TR" w:eastAsia="en-US" w:bidi="ar-SA"/>
      </w:rPr>
    </w:lvl>
  </w:abstractNum>
  <w:abstractNum w:abstractNumId="14" w15:restartNumberingAfterBreak="0">
    <w:nsid w:val="1D2C63C0"/>
    <w:multiLevelType w:val="hybridMultilevel"/>
    <w:tmpl w:val="FB00CC74"/>
    <w:lvl w:ilvl="0" w:tplc="240645DA">
      <w:start w:val="1"/>
      <w:numFmt w:val="lowerLetter"/>
      <w:lvlText w:val="%1)"/>
      <w:lvlJc w:val="left"/>
      <w:pPr>
        <w:ind w:left="1267" w:hanging="255"/>
      </w:pPr>
      <w:rPr>
        <w:rFonts w:ascii="Times New Roman" w:eastAsia="Times New Roman" w:hAnsi="Times New Roman" w:cs="Times New Roman" w:hint="default"/>
        <w:spacing w:val="0"/>
        <w:w w:val="100"/>
        <w:sz w:val="22"/>
        <w:szCs w:val="22"/>
        <w:lang w:val="tr-TR" w:eastAsia="en-US" w:bidi="ar-SA"/>
      </w:rPr>
    </w:lvl>
    <w:lvl w:ilvl="1" w:tplc="45A89204">
      <w:numFmt w:val="bullet"/>
      <w:lvlText w:val="•"/>
      <w:lvlJc w:val="left"/>
      <w:pPr>
        <w:ind w:left="2068" w:hanging="255"/>
      </w:pPr>
      <w:rPr>
        <w:rFonts w:hint="default"/>
        <w:lang w:val="tr-TR" w:eastAsia="en-US" w:bidi="ar-SA"/>
      </w:rPr>
    </w:lvl>
    <w:lvl w:ilvl="2" w:tplc="18827408">
      <w:numFmt w:val="bullet"/>
      <w:lvlText w:val="•"/>
      <w:lvlJc w:val="left"/>
      <w:pPr>
        <w:ind w:left="2876" w:hanging="255"/>
      </w:pPr>
      <w:rPr>
        <w:rFonts w:hint="default"/>
        <w:lang w:val="tr-TR" w:eastAsia="en-US" w:bidi="ar-SA"/>
      </w:rPr>
    </w:lvl>
    <w:lvl w:ilvl="3" w:tplc="F0DE1474">
      <w:numFmt w:val="bullet"/>
      <w:lvlText w:val="•"/>
      <w:lvlJc w:val="left"/>
      <w:pPr>
        <w:ind w:left="3684" w:hanging="255"/>
      </w:pPr>
      <w:rPr>
        <w:rFonts w:hint="default"/>
        <w:lang w:val="tr-TR" w:eastAsia="en-US" w:bidi="ar-SA"/>
      </w:rPr>
    </w:lvl>
    <w:lvl w:ilvl="4" w:tplc="F43C5CBA">
      <w:numFmt w:val="bullet"/>
      <w:lvlText w:val="•"/>
      <w:lvlJc w:val="left"/>
      <w:pPr>
        <w:ind w:left="4492" w:hanging="255"/>
      </w:pPr>
      <w:rPr>
        <w:rFonts w:hint="default"/>
        <w:lang w:val="tr-TR" w:eastAsia="en-US" w:bidi="ar-SA"/>
      </w:rPr>
    </w:lvl>
    <w:lvl w:ilvl="5" w:tplc="AF2CC812">
      <w:numFmt w:val="bullet"/>
      <w:lvlText w:val="•"/>
      <w:lvlJc w:val="left"/>
      <w:pPr>
        <w:ind w:left="5300" w:hanging="255"/>
      </w:pPr>
      <w:rPr>
        <w:rFonts w:hint="default"/>
        <w:lang w:val="tr-TR" w:eastAsia="en-US" w:bidi="ar-SA"/>
      </w:rPr>
    </w:lvl>
    <w:lvl w:ilvl="6" w:tplc="E4FAE260">
      <w:numFmt w:val="bullet"/>
      <w:lvlText w:val="•"/>
      <w:lvlJc w:val="left"/>
      <w:pPr>
        <w:ind w:left="6108" w:hanging="255"/>
      </w:pPr>
      <w:rPr>
        <w:rFonts w:hint="default"/>
        <w:lang w:val="tr-TR" w:eastAsia="en-US" w:bidi="ar-SA"/>
      </w:rPr>
    </w:lvl>
    <w:lvl w:ilvl="7" w:tplc="039E02CE">
      <w:numFmt w:val="bullet"/>
      <w:lvlText w:val="•"/>
      <w:lvlJc w:val="left"/>
      <w:pPr>
        <w:ind w:left="6916" w:hanging="255"/>
      </w:pPr>
      <w:rPr>
        <w:rFonts w:hint="default"/>
        <w:lang w:val="tr-TR" w:eastAsia="en-US" w:bidi="ar-SA"/>
      </w:rPr>
    </w:lvl>
    <w:lvl w:ilvl="8" w:tplc="DE7A99D0">
      <w:numFmt w:val="bullet"/>
      <w:lvlText w:val="•"/>
      <w:lvlJc w:val="left"/>
      <w:pPr>
        <w:ind w:left="7724" w:hanging="255"/>
      </w:pPr>
      <w:rPr>
        <w:rFonts w:hint="default"/>
        <w:lang w:val="tr-TR" w:eastAsia="en-US" w:bidi="ar-SA"/>
      </w:rPr>
    </w:lvl>
  </w:abstractNum>
  <w:abstractNum w:abstractNumId="15" w15:restartNumberingAfterBreak="0">
    <w:nsid w:val="1D824C81"/>
    <w:multiLevelType w:val="hybridMultilevel"/>
    <w:tmpl w:val="7736F39A"/>
    <w:lvl w:ilvl="0" w:tplc="1022513E">
      <w:start w:val="2"/>
      <w:numFmt w:val="decimal"/>
      <w:lvlText w:val="(%1)"/>
      <w:lvlJc w:val="left"/>
      <w:pPr>
        <w:ind w:left="119" w:hanging="336"/>
      </w:pPr>
      <w:rPr>
        <w:rFonts w:ascii="Times New Roman" w:eastAsia="Times New Roman" w:hAnsi="Times New Roman" w:cs="Times New Roman" w:hint="default"/>
        <w:spacing w:val="-2"/>
        <w:w w:val="100"/>
        <w:sz w:val="22"/>
        <w:szCs w:val="22"/>
        <w:lang w:val="tr-TR" w:eastAsia="en-US" w:bidi="ar-SA"/>
      </w:rPr>
    </w:lvl>
    <w:lvl w:ilvl="1" w:tplc="1A14EDBA">
      <w:numFmt w:val="bullet"/>
      <w:lvlText w:val="•"/>
      <w:lvlJc w:val="left"/>
      <w:pPr>
        <w:ind w:left="1042" w:hanging="336"/>
      </w:pPr>
      <w:rPr>
        <w:rFonts w:hint="default"/>
        <w:lang w:val="tr-TR" w:eastAsia="en-US" w:bidi="ar-SA"/>
      </w:rPr>
    </w:lvl>
    <w:lvl w:ilvl="2" w:tplc="B448B44C">
      <w:numFmt w:val="bullet"/>
      <w:lvlText w:val="•"/>
      <w:lvlJc w:val="left"/>
      <w:pPr>
        <w:ind w:left="1964" w:hanging="336"/>
      </w:pPr>
      <w:rPr>
        <w:rFonts w:hint="default"/>
        <w:lang w:val="tr-TR" w:eastAsia="en-US" w:bidi="ar-SA"/>
      </w:rPr>
    </w:lvl>
    <w:lvl w:ilvl="3" w:tplc="5AF28792">
      <w:numFmt w:val="bullet"/>
      <w:lvlText w:val="•"/>
      <w:lvlJc w:val="left"/>
      <w:pPr>
        <w:ind w:left="2886" w:hanging="336"/>
      </w:pPr>
      <w:rPr>
        <w:rFonts w:hint="default"/>
        <w:lang w:val="tr-TR" w:eastAsia="en-US" w:bidi="ar-SA"/>
      </w:rPr>
    </w:lvl>
    <w:lvl w:ilvl="4" w:tplc="5404910E">
      <w:numFmt w:val="bullet"/>
      <w:lvlText w:val="•"/>
      <w:lvlJc w:val="left"/>
      <w:pPr>
        <w:ind w:left="3808" w:hanging="336"/>
      </w:pPr>
      <w:rPr>
        <w:rFonts w:hint="default"/>
        <w:lang w:val="tr-TR" w:eastAsia="en-US" w:bidi="ar-SA"/>
      </w:rPr>
    </w:lvl>
    <w:lvl w:ilvl="5" w:tplc="63C4EC02">
      <w:numFmt w:val="bullet"/>
      <w:lvlText w:val="•"/>
      <w:lvlJc w:val="left"/>
      <w:pPr>
        <w:ind w:left="4730" w:hanging="336"/>
      </w:pPr>
      <w:rPr>
        <w:rFonts w:hint="default"/>
        <w:lang w:val="tr-TR" w:eastAsia="en-US" w:bidi="ar-SA"/>
      </w:rPr>
    </w:lvl>
    <w:lvl w:ilvl="6" w:tplc="CBE6F2A6">
      <w:numFmt w:val="bullet"/>
      <w:lvlText w:val="•"/>
      <w:lvlJc w:val="left"/>
      <w:pPr>
        <w:ind w:left="5652" w:hanging="336"/>
      </w:pPr>
      <w:rPr>
        <w:rFonts w:hint="default"/>
        <w:lang w:val="tr-TR" w:eastAsia="en-US" w:bidi="ar-SA"/>
      </w:rPr>
    </w:lvl>
    <w:lvl w:ilvl="7" w:tplc="80FEFA1E">
      <w:numFmt w:val="bullet"/>
      <w:lvlText w:val="•"/>
      <w:lvlJc w:val="left"/>
      <w:pPr>
        <w:ind w:left="6574" w:hanging="336"/>
      </w:pPr>
      <w:rPr>
        <w:rFonts w:hint="default"/>
        <w:lang w:val="tr-TR" w:eastAsia="en-US" w:bidi="ar-SA"/>
      </w:rPr>
    </w:lvl>
    <w:lvl w:ilvl="8" w:tplc="F3BC3B24">
      <w:numFmt w:val="bullet"/>
      <w:lvlText w:val="•"/>
      <w:lvlJc w:val="left"/>
      <w:pPr>
        <w:ind w:left="7496" w:hanging="336"/>
      </w:pPr>
      <w:rPr>
        <w:rFonts w:hint="default"/>
        <w:lang w:val="tr-TR" w:eastAsia="en-US" w:bidi="ar-SA"/>
      </w:rPr>
    </w:lvl>
  </w:abstractNum>
  <w:abstractNum w:abstractNumId="16" w15:restartNumberingAfterBreak="0">
    <w:nsid w:val="1E5602CF"/>
    <w:multiLevelType w:val="hybridMultilevel"/>
    <w:tmpl w:val="EFA2D0FE"/>
    <w:lvl w:ilvl="0" w:tplc="5510DA00">
      <w:start w:val="1"/>
      <w:numFmt w:val="upperLetter"/>
      <w:lvlText w:val="%1."/>
      <w:lvlJc w:val="left"/>
      <w:pPr>
        <w:ind w:left="1028" w:hanging="269"/>
      </w:pPr>
      <w:rPr>
        <w:rFonts w:ascii="Times New Roman" w:eastAsia="Times New Roman" w:hAnsi="Times New Roman" w:cs="Times New Roman" w:hint="default"/>
        <w:b/>
        <w:bCs/>
        <w:spacing w:val="-2"/>
        <w:w w:val="100"/>
        <w:sz w:val="22"/>
        <w:szCs w:val="22"/>
        <w:lang w:val="tr-TR" w:eastAsia="en-US" w:bidi="ar-SA"/>
      </w:rPr>
    </w:lvl>
    <w:lvl w:ilvl="1" w:tplc="B704BBF8">
      <w:numFmt w:val="bullet"/>
      <w:lvlText w:val="•"/>
      <w:lvlJc w:val="left"/>
      <w:pPr>
        <w:ind w:left="1870" w:hanging="269"/>
      </w:pPr>
      <w:rPr>
        <w:rFonts w:hint="default"/>
        <w:lang w:val="tr-TR" w:eastAsia="en-US" w:bidi="ar-SA"/>
      </w:rPr>
    </w:lvl>
    <w:lvl w:ilvl="2" w:tplc="8B4457EA">
      <w:numFmt w:val="bullet"/>
      <w:lvlText w:val="•"/>
      <w:lvlJc w:val="left"/>
      <w:pPr>
        <w:ind w:left="2721" w:hanging="269"/>
      </w:pPr>
      <w:rPr>
        <w:rFonts w:hint="default"/>
        <w:lang w:val="tr-TR" w:eastAsia="en-US" w:bidi="ar-SA"/>
      </w:rPr>
    </w:lvl>
    <w:lvl w:ilvl="3" w:tplc="2E48CA54">
      <w:numFmt w:val="bullet"/>
      <w:lvlText w:val="•"/>
      <w:lvlJc w:val="left"/>
      <w:pPr>
        <w:ind w:left="3572" w:hanging="269"/>
      </w:pPr>
      <w:rPr>
        <w:rFonts w:hint="default"/>
        <w:lang w:val="tr-TR" w:eastAsia="en-US" w:bidi="ar-SA"/>
      </w:rPr>
    </w:lvl>
    <w:lvl w:ilvl="4" w:tplc="A7FA955A">
      <w:numFmt w:val="bullet"/>
      <w:lvlText w:val="•"/>
      <w:lvlJc w:val="left"/>
      <w:pPr>
        <w:ind w:left="4423" w:hanging="269"/>
      </w:pPr>
      <w:rPr>
        <w:rFonts w:hint="default"/>
        <w:lang w:val="tr-TR" w:eastAsia="en-US" w:bidi="ar-SA"/>
      </w:rPr>
    </w:lvl>
    <w:lvl w:ilvl="5" w:tplc="3348BE00">
      <w:numFmt w:val="bullet"/>
      <w:lvlText w:val="•"/>
      <w:lvlJc w:val="left"/>
      <w:pPr>
        <w:ind w:left="5274" w:hanging="269"/>
      </w:pPr>
      <w:rPr>
        <w:rFonts w:hint="default"/>
        <w:lang w:val="tr-TR" w:eastAsia="en-US" w:bidi="ar-SA"/>
      </w:rPr>
    </w:lvl>
    <w:lvl w:ilvl="6" w:tplc="BA08596C">
      <w:numFmt w:val="bullet"/>
      <w:lvlText w:val="•"/>
      <w:lvlJc w:val="left"/>
      <w:pPr>
        <w:ind w:left="6125" w:hanging="269"/>
      </w:pPr>
      <w:rPr>
        <w:rFonts w:hint="default"/>
        <w:lang w:val="tr-TR" w:eastAsia="en-US" w:bidi="ar-SA"/>
      </w:rPr>
    </w:lvl>
    <w:lvl w:ilvl="7" w:tplc="1DB64FEE">
      <w:numFmt w:val="bullet"/>
      <w:lvlText w:val="•"/>
      <w:lvlJc w:val="left"/>
      <w:pPr>
        <w:ind w:left="6976" w:hanging="269"/>
      </w:pPr>
      <w:rPr>
        <w:rFonts w:hint="default"/>
        <w:lang w:val="tr-TR" w:eastAsia="en-US" w:bidi="ar-SA"/>
      </w:rPr>
    </w:lvl>
    <w:lvl w:ilvl="8" w:tplc="EB883EAC">
      <w:numFmt w:val="bullet"/>
      <w:lvlText w:val="•"/>
      <w:lvlJc w:val="left"/>
      <w:pPr>
        <w:ind w:left="7827" w:hanging="269"/>
      </w:pPr>
      <w:rPr>
        <w:rFonts w:hint="default"/>
        <w:lang w:val="tr-TR" w:eastAsia="en-US" w:bidi="ar-SA"/>
      </w:rPr>
    </w:lvl>
  </w:abstractNum>
  <w:abstractNum w:abstractNumId="17" w15:restartNumberingAfterBreak="0">
    <w:nsid w:val="1FF1077D"/>
    <w:multiLevelType w:val="hybridMultilevel"/>
    <w:tmpl w:val="E94CA6E8"/>
    <w:lvl w:ilvl="0" w:tplc="B1488438">
      <w:start w:val="18"/>
      <w:numFmt w:val="lowerLetter"/>
      <w:lvlText w:val="%1)"/>
      <w:lvlJc w:val="left"/>
      <w:pPr>
        <w:ind w:left="1238" w:hanging="221"/>
      </w:pPr>
      <w:rPr>
        <w:rFonts w:ascii="Times New Roman" w:eastAsia="Times New Roman" w:hAnsi="Times New Roman" w:cs="Times New Roman" w:hint="default"/>
        <w:i/>
        <w:iCs/>
        <w:w w:val="100"/>
        <w:sz w:val="22"/>
        <w:szCs w:val="22"/>
        <w:lang w:val="tr-TR" w:eastAsia="en-US" w:bidi="ar-SA"/>
      </w:rPr>
    </w:lvl>
    <w:lvl w:ilvl="1" w:tplc="E986679A">
      <w:numFmt w:val="bullet"/>
      <w:lvlText w:val="•"/>
      <w:lvlJc w:val="left"/>
      <w:pPr>
        <w:ind w:left="2050" w:hanging="221"/>
      </w:pPr>
      <w:rPr>
        <w:rFonts w:hint="default"/>
        <w:lang w:val="tr-TR" w:eastAsia="en-US" w:bidi="ar-SA"/>
      </w:rPr>
    </w:lvl>
    <w:lvl w:ilvl="2" w:tplc="EFA675CA">
      <w:numFmt w:val="bullet"/>
      <w:lvlText w:val="•"/>
      <w:lvlJc w:val="left"/>
      <w:pPr>
        <w:ind w:left="2860" w:hanging="221"/>
      </w:pPr>
      <w:rPr>
        <w:rFonts w:hint="default"/>
        <w:lang w:val="tr-TR" w:eastAsia="en-US" w:bidi="ar-SA"/>
      </w:rPr>
    </w:lvl>
    <w:lvl w:ilvl="3" w:tplc="3718F0F2">
      <w:numFmt w:val="bullet"/>
      <w:lvlText w:val="•"/>
      <w:lvlJc w:val="left"/>
      <w:pPr>
        <w:ind w:left="3670" w:hanging="221"/>
      </w:pPr>
      <w:rPr>
        <w:rFonts w:hint="default"/>
        <w:lang w:val="tr-TR" w:eastAsia="en-US" w:bidi="ar-SA"/>
      </w:rPr>
    </w:lvl>
    <w:lvl w:ilvl="4" w:tplc="3550B30C">
      <w:numFmt w:val="bullet"/>
      <w:lvlText w:val="•"/>
      <w:lvlJc w:val="left"/>
      <w:pPr>
        <w:ind w:left="4480" w:hanging="221"/>
      </w:pPr>
      <w:rPr>
        <w:rFonts w:hint="default"/>
        <w:lang w:val="tr-TR" w:eastAsia="en-US" w:bidi="ar-SA"/>
      </w:rPr>
    </w:lvl>
    <w:lvl w:ilvl="5" w:tplc="527E3CAE">
      <w:numFmt w:val="bullet"/>
      <w:lvlText w:val="•"/>
      <w:lvlJc w:val="left"/>
      <w:pPr>
        <w:ind w:left="5290" w:hanging="221"/>
      </w:pPr>
      <w:rPr>
        <w:rFonts w:hint="default"/>
        <w:lang w:val="tr-TR" w:eastAsia="en-US" w:bidi="ar-SA"/>
      </w:rPr>
    </w:lvl>
    <w:lvl w:ilvl="6" w:tplc="2F785A3E">
      <w:numFmt w:val="bullet"/>
      <w:lvlText w:val="•"/>
      <w:lvlJc w:val="left"/>
      <w:pPr>
        <w:ind w:left="6100" w:hanging="221"/>
      </w:pPr>
      <w:rPr>
        <w:rFonts w:hint="default"/>
        <w:lang w:val="tr-TR" w:eastAsia="en-US" w:bidi="ar-SA"/>
      </w:rPr>
    </w:lvl>
    <w:lvl w:ilvl="7" w:tplc="62408D6E">
      <w:numFmt w:val="bullet"/>
      <w:lvlText w:val="•"/>
      <w:lvlJc w:val="left"/>
      <w:pPr>
        <w:ind w:left="6910" w:hanging="221"/>
      </w:pPr>
      <w:rPr>
        <w:rFonts w:hint="default"/>
        <w:lang w:val="tr-TR" w:eastAsia="en-US" w:bidi="ar-SA"/>
      </w:rPr>
    </w:lvl>
    <w:lvl w:ilvl="8" w:tplc="35009980">
      <w:numFmt w:val="bullet"/>
      <w:lvlText w:val="•"/>
      <w:lvlJc w:val="left"/>
      <w:pPr>
        <w:ind w:left="7720" w:hanging="221"/>
      </w:pPr>
      <w:rPr>
        <w:rFonts w:hint="default"/>
        <w:lang w:val="tr-TR" w:eastAsia="en-US" w:bidi="ar-SA"/>
      </w:rPr>
    </w:lvl>
  </w:abstractNum>
  <w:abstractNum w:abstractNumId="18" w15:restartNumberingAfterBreak="0">
    <w:nsid w:val="231C22E4"/>
    <w:multiLevelType w:val="hybridMultilevel"/>
    <w:tmpl w:val="696A94CA"/>
    <w:lvl w:ilvl="0" w:tplc="B40E2E9A">
      <w:numFmt w:val="bullet"/>
      <w:lvlText w:val="-"/>
      <w:lvlJc w:val="left"/>
      <w:pPr>
        <w:ind w:left="394" w:hanging="106"/>
      </w:pPr>
      <w:rPr>
        <w:rFonts w:ascii="Times New Roman" w:eastAsia="Times New Roman" w:hAnsi="Times New Roman" w:cs="Times New Roman" w:hint="default"/>
        <w:w w:val="101"/>
        <w:sz w:val="18"/>
        <w:szCs w:val="18"/>
        <w:lang w:val="tr-TR" w:eastAsia="en-US" w:bidi="ar-SA"/>
      </w:rPr>
    </w:lvl>
    <w:lvl w:ilvl="1" w:tplc="43FA19EA">
      <w:numFmt w:val="bullet"/>
      <w:lvlText w:val="•"/>
      <w:lvlJc w:val="left"/>
      <w:pPr>
        <w:ind w:left="1586" w:hanging="106"/>
      </w:pPr>
      <w:rPr>
        <w:rFonts w:hint="default"/>
        <w:lang w:val="tr-TR" w:eastAsia="en-US" w:bidi="ar-SA"/>
      </w:rPr>
    </w:lvl>
    <w:lvl w:ilvl="2" w:tplc="A60C8BBE">
      <w:numFmt w:val="bullet"/>
      <w:lvlText w:val="•"/>
      <w:lvlJc w:val="left"/>
      <w:pPr>
        <w:ind w:left="2772" w:hanging="106"/>
      </w:pPr>
      <w:rPr>
        <w:rFonts w:hint="default"/>
        <w:lang w:val="tr-TR" w:eastAsia="en-US" w:bidi="ar-SA"/>
      </w:rPr>
    </w:lvl>
    <w:lvl w:ilvl="3" w:tplc="5AF85F08">
      <w:numFmt w:val="bullet"/>
      <w:lvlText w:val="•"/>
      <w:lvlJc w:val="left"/>
      <w:pPr>
        <w:ind w:left="3958" w:hanging="106"/>
      </w:pPr>
      <w:rPr>
        <w:rFonts w:hint="default"/>
        <w:lang w:val="tr-TR" w:eastAsia="en-US" w:bidi="ar-SA"/>
      </w:rPr>
    </w:lvl>
    <w:lvl w:ilvl="4" w:tplc="15EA0EF2">
      <w:numFmt w:val="bullet"/>
      <w:lvlText w:val="•"/>
      <w:lvlJc w:val="left"/>
      <w:pPr>
        <w:ind w:left="5145" w:hanging="106"/>
      </w:pPr>
      <w:rPr>
        <w:rFonts w:hint="default"/>
        <w:lang w:val="tr-TR" w:eastAsia="en-US" w:bidi="ar-SA"/>
      </w:rPr>
    </w:lvl>
    <w:lvl w:ilvl="5" w:tplc="99A0231E">
      <w:numFmt w:val="bullet"/>
      <w:lvlText w:val="•"/>
      <w:lvlJc w:val="left"/>
      <w:pPr>
        <w:ind w:left="6331" w:hanging="106"/>
      </w:pPr>
      <w:rPr>
        <w:rFonts w:hint="default"/>
        <w:lang w:val="tr-TR" w:eastAsia="en-US" w:bidi="ar-SA"/>
      </w:rPr>
    </w:lvl>
    <w:lvl w:ilvl="6" w:tplc="B126AB78">
      <w:numFmt w:val="bullet"/>
      <w:lvlText w:val="•"/>
      <w:lvlJc w:val="left"/>
      <w:pPr>
        <w:ind w:left="7517" w:hanging="106"/>
      </w:pPr>
      <w:rPr>
        <w:rFonts w:hint="default"/>
        <w:lang w:val="tr-TR" w:eastAsia="en-US" w:bidi="ar-SA"/>
      </w:rPr>
    </w:lvl>
    <w:lvl w:ilvl="7" w:tplc="B35C4E82">
      <w:numFmt w:val="bullet"/>
      <w:lvlText w:val="•"/>
      <w:lvlJc w:val="left"/>
      <w:pPr>
        <w:ind w:left="8703" w:hanging="106"/>
      </w:pPr>
      <w:rPr>
        <w:rFonts w:hint="default"/>
        <w:lang w:val="tr-TR" w:eastAsia="en-US" w:bidi="ar-SA"/>
      </w:rPr>
    </w:lvl>
    <w:lvl w:ilvl="8" w:tplc="6908E1F0">
      <w:numFmt w:val="bullet"/>
      <w:lvlText w:val="•"/>
      <w:lvlJc w:val="left"/>
      <w:pPr>
        <w:ind w:left="9890" w:hanging="106"/>
      </w:pPr>
      <w:rPr>
        <w:rFonts w:hint="default"/>
        <w:lang w:val="tr-TR" w:eastAsia="en-US" w:bidi="ar-SA"/>
      </w:rPr>
    </w:lvl>
  </w:abstractNum>
  <w:abstractNum w:abstractNumId="19" w15:restartNumberingAfterBreak="0">
    <w:nsid w:val="23495C9C"/>
    <w:multiLevelType w:val="hybridMultilevel"/>
    <w:tmpl w:val="31A4B6D4"/>
    <w:lvl w:ilvl="0" w:tplc="6442A3EA">
      <w:start w:val="4"/>
      <w:numFmt w:val="decimal"/>
      <w:lvlText w:val="%1-"/>
      <w:lvlJc w:val="left"/>
      <w:pPr>
        <w:ind w:left="101" w:hanging="327"/>
      </w:pPr>
      <w:rPr>
        <w:rFonts w:ascii="Times New Roman" w:eastAsia="Times New Roman" w:hAnsi="Times New Roman" w:cs="Times New Roman" w:hint="default"/>
        <w:w w:val="100"/>
        <w:sz w:val="22"/>
        <w:szCs w:val="22"/>
        <w:lang w:val="tr-TR" w:eastAsia="en-US" w:bidi="ar-SA"/>
      </w:rPr>
    </w:lvl>
    <w:lvl w:ilvl="1" w:tplc="B04288BA">
      <w:numFmt w:val="bullet"/>
      <w:lvlText w:val="•"/>
      <w:lvlJc w:val="left"/>
      <w:pPr>
        <w:ind w:left="1042" w:hanging="327"/>
      </w:pPr>
      <w:rPr>
        <w:rFonts w:hint="default"/>
        <w:lang w:val="tr-TR" w:eastAsia="en-US" w:bidi="ar-SA"/>
      </w:rPr>
    </w:lvl>
    <w:lvl w:ilvl="2" w:tplc="DBA26356">
      <w:numFmt w:val="bullet"/>
      <w:lvlText w:val="•"/>
      <w:lvlJc w:val="left"/>
      <w:pPr>
        <w:ind w:left="1985" w:hanging="327"/>
      </w:pPr>
      <w:rPr>
        <w:rFonts w:hint="default"/>
        <w:lang w:val="tr-TR" w:eastAsia="en-US" w:bidi="ar-SA"/>
      </w:rPr>
    </w:lvl>
    <w:lvl w:ilvl="3" w:tplc="34E49434">
      <w:numFmt w:val="bullet"/>
      <w:lvlText w:val="•"/>
      <w:lvlJc w:val="left"/>
      <w:pPr>
        <w:ind w:left="2928" w:hanging="327"/>
      </w:pPr>
      <w:rPr>
        <w:rFonts w:hint="default"/>
        <w:lang w:val="tr-TR" w:eastAsia="en-US" w:bidi="ar-SA"/>
      </w:rPr>
    </w:lvl>
    <w:lvl w:ilvl="4" w:tplc="F4D077C8">
      <w:numFmt w:val="bullet"/>
      <w:lvlText w:val="•"/>
      <w:lvlJc w:val="left"/>
      <w:pPr>
        <w:ind w:left="3871" w:hanging="327"/>
      </w:pPr>
      <w:rPr>
        <w:rFonts w:hint="default"/>
        <w:lang w:val="tr-TR" w:eastAsia="en-US" w:bidi="ar-SA"/>
      </w:rPr>
    </w:lvl>
    <w:lvl w:ilvl="5" w:tplc="B4CEFA46">
      <w:numFmt w:val="bullet"/>
      <w:lvlText w:val="•"/>
      <w:lvlJc w:val="left"/>
      <w:pPr>
        <w:ind w:left="4814" w:hanging="327"/>
      </w:pPr>
      <w:rPr>
        <w:rFonts w:hint="default"/>
        <w:lang w:val="tr-TR" w:eastAsia="en-US" w:bidi="ar-SA"/>
      </w:rPr>
    </w:lvl>
    <w:lvl w:ilvl="6" w:tplc="E8AA76D8">
      <w:numFmt w:val="bullet"/>
      <w:lvlText w:val="•"/>
      <w:lvlJc w:val="left"/>
      <w:pPr>
        <w:ind w:left="5757" w:hanging="327"/>
      </w:pPr>
      <w:rPr>
        <w:rFonts w:hint="default"/>
        <w:lang w:val="tr-TR" w:eastAsia="en-US" w:bidi="ar-SA"/>
      </w:rPr>
    </w:lvl>
    <w:lvl w:ilvl="7" w:tplc="B3EC12E8">
      <w:numFmt w:val="bullet"/>
      <w:lvlText w:val="•"/>
      <w:lvlJc w:val="left"/>
      <w:pPr>
        <w:ind w:left="6700" w:hanging="327"/>
      </w:pPr>
      <w:rPr>
        <w:rFonts w:hint="default"/>
        <w:lang w:val="tr-TR" w:eastAsia="en-US" w:bidi="ar-SA"/>
      </w:rPr>
    </w:lvl>
    <w:lvl w:ilvl="8" w:tplc="9490F246">
      <w:numFmt w:val="bullet"/>
      <w:lvlText w:val="•"/>
      <w:lvlJc w:val="left"/>
      <w:pPr>
        <w:ind w:left="7643" w:hanging="327"/>
      </w:pPr>
      <w:rPr>
        <w:rFonts w:hint="default"/>
        <w:lang w:val="tr-TR" w:eastAsia="en-US" w:bidi="ar-SA"/>
      </w:rPr>
    </w:lvl>
  </w:abstractNum>
  <w:abstractNum w:abstractNumId="20" w15:restartNumberingAfterBreak="0">
    <w:nsid w:val="260F521D"/>
    <w:multiLevelType w:val="hybridMultilevel"/>
    <w:tmpl w:val="C706DA9C"/>
    <w:lvl w:ilvl="0" w:tplc="1B9EFDC6">
      <w:start w:val="1"/>
      <w:numFmt w:val="lowerLetter"/>
      <w:lvlText w:val="%1)"/>
      <w:lvlJc w:val="left"/>
      <w:pPr>
        <w:ind w:left="1253" w:hanging="240"/>
      </w:pPr>
      <w:rPr>
        <w:rFonts w:ascii="Times New Roman" w:eastAsia="Times New Roman" w:hAnsi="Times New Roman" w:cs="Times New Roman" w:hint="default"/>
        <w:spacing w:val="0"/>
        <w:w w:val="100"/>
        <w:sz w:val="22"/>
        <w:szCs w:val="22"/>
        <w:lang w:val="tr-TR" w:eastAsia="en-US" w:bidi="ar-SA"/>
      </w:rPr>
    </w:lvl>
    <w:lvl w:ilvl="1" w:tplc="61CEB24E">
      <w:numFmt w:val="bullet"/>
      <w:lvlText w:val="•"/>
      <w:lvlJc w:val="left"/>
      <w:pPr>
        <w:ind w:left="2068" w:hanging="240"/>
      </w:pPr>
      <w:rPr>
        <w:rFonts w:hint="default"/>
        <w:lang w:val="tr-TR" w:eastAsia="en-US" w:bidi="ar-SA"/>
      </w:rPr>
    </w:lvl>
    <w:lvl w:ilvl="2" w:tplc="E3D2789C">
      <w:numFmt w:val="bullet"/>
      <w:lvlText w:val="•"/>
      <w:lvlJc w:val="left"/>
      <w:pPr>
        <w:ind w:left="2876" w:hanging="240"/>
      </w:pPr>
      <w:rPr>
        <w:rFonts w:hint="default"/>
        <w:lang w:val="tr-TR" w:eastAsia="en-US" w:bidi="ar-SA"/>
      </w:rPr>
    </w:lvl>
    <w:lvl w:ilvl="3" w:tplc="93DCF7C0">
      <w:numFmt w:val="bullet"/>
      <w:lvlText w:val="•"/>
      <w:lvlJc w:val="left"/>
      <w:pPr>
        <w:ind w:left="3684" w:hanging="240"/>
      </w:pPr>
      <w:rPr>
        <w:rFonts w:hint="default"/>
        <w:lang w:val="tr-TR" w:eastAsia="en-US" w:bidi="ar-SA"/>
      </w:rPr>
    </w:lvl>
    <w:lvl w:ilvl="4" w:tplc="290AE8B2">
      <w:numFmt w:val="bullet"/>
      <w:lvlText w:val="•"/>
      <w:lvlJc w:val="left"/>
      <w:pPr>
        <w:ind w:left="4492" w:hanging="240"/>
      </w:pPr>
      <w:rPr>
        <w:rFonts w:hint="default"/>
        <w:lang w:val="tr-TR" w:eastAsia="en-US" w:bidi="ar-SA"/>
      </w:rPr>
    </w:lvl>
    <w:lvl w:ilvl="5" w:tplc="87BA5F24">
      <w:numFmt w:val="bullet"/>
      <w:lvlText w:val="•"/>
      <w:lvlJc w:val="left"/>
      <w:pPr>
        <w:ind w:left="5300" w:hanging="240"/>
      </w:pPr>
      <w:rPr>
        <w:rFonts w:hint="default"/>
        <w:lang w:val="tr-TR" w:eastAsia="en-US" w:bidi="ar-SA"/>
      </w:rPr>
    </w:lvl>
    <w:lvl w:ilvl="6" w:tplc="7B609174">
      <w:numFmt w:val="bullet"/>
      <w:lvlText w:val="•"/>
      <w:lvlJc w:val="left"/>
      <w:pPr>
        <w:ind w:left="6108" w:hanging="240"/>
      </w:pPr>
      <w:rPr>
        <w:rFonts w:hint="default"/>
        <w:lang w:val="tr-TR" w:eastAsia="en-US" w:bidi="ar-SA"/>
      </w:rPr>
    </w:lvl>
    <w:lvl w:ilvl="7" w:tplc="79EE0AA0">
      <w:numFmt w:val="bullet"/>
      <w:lvlText w:val="•"/>
      <w:lvlJc w:val="left"/>
      <w:pPr>
        <w:ind w:left="6916" w:hanging="240"/>
      </w:pPr>
      <w:rPr>
        <w:rFonts w:hint="default"/>
        <w:lang w:val="tr-TR" w:eastAsia="en-US" w:bidi="ar-SA"/>
      </w:rPr>
    </w:lvl>
    <w:lvl w:ilvl="8" w:tplc="E02A4816">
      <w:numFmt w:val="bullet"/>
      <w:lvlText w:val="•"/>
      <w:lvlJc w:val="left"/>
      <w:pPr>
        <w:ind w:left="7724" w:hanging="240"/>
      </w:pPr>
      <w:rPr>
        <w:rFonts w:hint="default"/>
        <w:lang w:val="tr-TR" w:eastAsia="en-US" w:bidi="ar-SA"/>
      </w:rPr>
    </w:lvl>
  </w:abstractNum>
  <w:abstractNum w:abstractNumId="21" w15:restartNumberingAfterBreak="0">
    <w:nsid w:val="2AAA7846"/>
    <w:multiLevelType w:val="hybridMultilevel"/>
    <w:tmpl w:val="EBB8B8E4"/>
    <w:lvl w:ilvl="0" w:tplc="B1C095E0">
      <w:start w:val="2"/>
      <w:numFmt w:val="decimal"/>
      <w:lvlText w:val="(%1)"/>
      <w:lvlJc w:val="left"/>
      <w:pPr>
        <w:ind w:left="119" w:hanging="591"/>
      </w:pPr>
      <w:rPr>
        <w:rFonts w:ascii="Times New Roman" w:eastAsia="Times New Roman" w:hAnsi="Times New Roman" w:cs="Times New Roman" w:hint="default"/>
        <w:spacing w:val="-2"/>
        <w:w w:val="100"/>
        <w:sz w:val="22"/>
        <w:szCs w:val="22"/>
        <w:lang w:val="tr-TR" w:eastAsia="en-US" w:bidi="ar-SA"/>
      </w:rPr>
    </w:lvl>
    <w:lvl w:ilvl="1" w:tplc="510006BC">
      <w:numFmt w:val="bullet"/>
      <w:lvlText w:val="•"/>
      <w:lvlJc w:val="left"/>
      <w:pPr>
        <w:ind w:left="1042" w:hanging="591"/>
      </w:pPr>
      <w:rPr>
        <w:rFonts w:hint="default"/>
        <w:lang w:val="tr-TR" w:eastAsia="en-US" w:bidi="ar-SA"/>
      </w:rPr>
    </w:lvl>
    <w:lvl w:ilvl="2" w:tplc="92B6EB4A">
      <w:numFmt w:val="bullet"/>
      <w:lvlText w:val="•"/>
      <w:lvlJc w:val="left"/>
      <w:pPr>
        <w:ind w:left="1964" w:hanging="591"/>
      </w:pPr>
      <w:rPr>
        <w:rFonts w:hint="default"/>
        <w:lang w:val="tr-TR" w:eastAsia="en-US" w:bidi="ar-SA"/>
      </w:rPr>
    </w:lvl>
    <w:lvl w:ilvl="3" w:tplc="F470350C">
      <w:numFmt w:val="bullet"/>
      <w:lvlText w:val="•"/>
      <w:lvlJc w:val="left"/>
      <w:pPr>
        <w:ind w:left="2886" w:hanging="591"/>
      </w:pPr>
      <w:rPr>
        <w:rFonts w:hint="default"/>
        <w:lang w:val="tr-TR" w:eastAsia="en-US" w:bidi="ar-SA"/>
      </w:rPr>
    </w:lvl>
    <w:lvl w:ilvl="4" w:tplc="78943A00">
      <w:numFmt w:val="bullet"/>
      <w:lvlText w:val="•"/>
      <w:lvlJc w:val="left"/>
      <w:pPr>
        <w:ind w:left="3808" w:hanging="591"/>
      </w:pPr>
      <w:rPr>
        <w:rFonts w:hint="default"/>
        <w:lang w:val="tr-TR" w:eastAsia="en-US" w:bidi="ar-SA"/>
      </w:rPr>
    </w:lvl>
    <w:lvl w:ilvl="5" w:tplc="688C3F52">
      <w:numFmt w:val="bullet"/>
      <w:lvlText w:val="•"/>
      <w:lvlJc w:val="left"/>
      <w:pPr>
        <w:ind w:left="4730" w:hanging="591"/>
      </w:pPr>
      <w:rPr>
        <w:rFonts w:hint="default"/>
        <w:lang w:val="tr-TR" w:eastAsia="en-US" w:bidi="ar-SA"/>
      </w:rPr>
    </w:lvl>
    <w:lvl w:ilvl="6" w:tplc="AD6A5150">
      <w:numFmt w:val="bullet"/>
      <w:lvlText w:val="•"/>
      <w:lvlJc w:val="left"/>
      <w:pPr>
        <w:ind w:left="5652" w:hanging="591"/>
      </w:pPr>
      <w:rPr>
        <w:rFonts w:hint="default"/>
        <w:lang w:val="tr-TR" w:eastAsia="en-US" w:bidi="ar-SA"/>
      </w:rPr>
    </w:lvl>
    <w:lvl w:ilvl="7" w:tplc="E8520EA0">
      <w:numFmt w:val="bullet"/>
      <w:lvlText w:val="•"/>
      <w:lvlJc w:val="left"/>
      <w:pPr>
        <w:ind w:left="6574" w:hanging="591"/>
      </w:pPr>
      <w:rPr>
        <w:rFonts w:hint="default"/>
        <w:lang w:val="tr-TR" w:eastAsia="en-US" w:bidi="ar-SA"/>
      </w:rPr>
    </w:lvl>
    <w:lvl w:ilvl="8" w:tplc="57C8246E">
      <w:numFmt w:val="bullet"/>
      <w:lvlText w:val="•"/>
      <w:lvlJc w:val="left"/>
      <w:pPr>
        <w:ind w:left="7496" w:hanging="591"/>
      </w:pPr>
      <w:rPr>
        <w:rFonts w:hint="default"/>
        <w:lang w:val="tr-TR" w:eastAsia="en-US" w:bidi="ar-SA"/>
      </w:rPr>
    </w:lvl>
  </w:abstractNum>
  <w:abstractNum w:abstractNumId="22" w15:restartNumberingAfterBreak="0">
    <w:nsid w:val="2E7A39BC"/>
    <w:multiLevelType w:val="hybridMultilevel"/>
    <w:tmpl w:val="136A1BBE"/>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4F72ED0"/>
    <w:multiLevelType w:val="hybridMultilevel"/>
    <w:tmpl w:val="38D0CDDA"/>
    <w:lvl w:ilvl="0" w:tplc="C64AAB1A">
      <w:start w:val="3"/>
      <w:numFmt w:val="decimal"/>
      <w:lvlText w:val="(%1)"/>
      <w:lvlJc w:val="left"/>
      <w:pPr>
        <w:ind w:left="119" w:hanging="284"/>
        <w:jc w:val="right"/>
      </w:pPr>
      <w:rPr>
        <w:rFonts w:ascii="Times New Roman" w:eastAsia="Times New Roman" w:hAnsi="Times New Roman" w:cs="Times New Roman" w:hint="default"/>
        <w:spacing w:val="-2"/>
        <w:w w:val="100"/>
        <w:sz w:val="22"/>
        <w:szCs w:val="22"/>
        <w:lang w:val="tr-TR" w:eastAsia="en-US" w:bidi="ar-SA"/>
      </w:rPr>
    </w:lvl>
    <w:lvl w:ilvl="1" w:tplc="B01A6856">
      <w:numFmt w:val="bullet"/>
      <w:lvlText w:val="•"/>
      <w:lvlJc w:val="left"/>
      <w:pPr>
        <w:ind w:left="1042" w:hanging="284"/>
      </w:pPr>
      <w:rPr>
        <w:rFonts w:hint="default"/>
        <w:lang w:val="tr-TR" w:eastAsia="en-US" w:bidi="ar-SA"/>
      </w:rPr>
    </w:lvl>
    <w:lvl w:ilvl="2" w:tplc="35A6964E">
      <w:numFmt w:val="bullet"/>
      <w:lvlText w:val="•"/>
      <w:lvlJc w:val="left"/>
      <w:pPr>
        <w:ind w:left="1964" w:hanging="284"/>
      </w:pPr>
      <w:rPr>
        <w:rFonts w:hint="default"/>
        <w:lang w:val="tr-TR" w:eastAsia="en-US" w:bidi="ar-SA"/>
      </w:rPr>
    </w:lvl>
    <w:lvl w:ilvl="3" w:tplc="CC906F22">
      <w:numFmt w:val="bullet"/>
      <w:lvlText w:val="•"/>
      <w:lvlJc w:val="left"/>
      <w:pPr>
        <w:ind w:left="2886" w:hanging="284"/>
      </w:pPr>
      <w:rPr>
        <w:rFonts w:hint="default"/>
        <w:lang w:val="tr-TR" w:eastAsia="en-US" w:bidi="ar-SA"/>
      </w:rPr>
    </w:lvl>
    <w:lvl w:ilvl="4" w:tplc="CF3A605E">
      <w:numFmt w:val="bullet"/>
      <w:lvlText w:val="•"/>
      <w:lvlJc w:val="left"/>
      <w:pPr>
        <w:ind w:left="3808" w:hanging="284"/>
      </w:pPr>
      <w:rPr>
        <w:rFonts w:hint="default"/>
        <w:lang w:val="tr-TR" w:eastAsia="en-US" w:bidi="ar-SA"/>
      </w:rPr>
    </w:lvl>
    <w:lvl w:ilvl="5" w:tplc="90244EBE">
      <w:numFmt w:val="bullet"/>
      <w:lvlText w:val="•"/>
      <w:lvlJc w:val="left"/>
      <w:pPr>
        <w:ind w:left="4730" w:hanging="284"/>
      </w:pPr>
      <w:rPr>
        <w:rFonts w:hint="default"/>
        <w:lang w:val="tr-TR" w:eastAsia="en-US" w:bidi="ar-SA"/>
      </w:rPr>
    </w:lvl>
    <w:lvl w:ilvl="6" w:tplc="2580FFCE">
      <w:numFmt w:val="bullet"/>
      <w:lvlText w:val="•"/>
      <w:lvlJc w:val="left"/>
      <w:pPr>
        <w:ind w:left="5652" w:hanging="284"/>
      </w:pPr>
      <w:rPr>
        <w:rFonts w:hint="default"/>
        <w:lang w:val="tr-TR" w:eastAsia="en-US" w:bidi="ar-SA"/>
      </w:rPr>
    </w:lvl>
    <w:lvl w:ilvl="7" w:tplc="2C121852">
      <w:numFmt w:val="bullet"/>
      <w:lvlText w:val="•"/>
      <w:lvlJc w:val="left"/>
      <w:pPr>
        <w:ind w:left="6574" w:hanging="284"/>
      </w:pPr>
      <w:rPr>
        <w:rFonts w:hint="default"/>
        <w:lang w:val="tr-TR" w:eastAsia="en-US" w:bidi="ar-SA"/>
      </w:rPr>
    </w:lvl>
    <w:lvl w:ilvl="8" w:tplc="6A2C9E8A">
      <w:numFmt w:val="bullet"/>
      <w:lvlText w:val="•"/>
      <w:lvlJc w:val="left"/>
      <w:pPr>
        <w:ind w:left="7496" w:hanging="284"/>
      </w:pPr>
      <w:rPr>
        <w:rFonts w:hint="default"/>
        <w:lang w:val="tr-TR" w:eastAsia="en-US" w:bidi="ar-SA"/>
      </w:rPr>
    </w:lvl>
  </w:abstractNum>
  <w:abstractNum w:abstractNumId="24" w15:restartNumberingAfterBreak="0">
    <w:nsid w:val="35647A2C"/>
    <w:multiLevelType w:val="hybridMultilevel"/>
    <w:tmpl w:val="62F85C32"/>
    <w:lvl w:ilvl="0" w:tplc="7AFC8056">
      <w:start w:val="5"/>
      <w:numFmt w:val="lowerLetter"/>
      <w:lvlText w:val="%1)"/>
      <w:lvlJc w:val="left"/>
      <w:pPr>
        <w:ind w:left="119" w:hanging="284"/>
        <w:jc w:val="right"/>
      </w:pPr>
      <w:rPr>
        <w:rFonts w:ascii="Times New Roman" w:eastAsia="Times New Roman" w:hAnsi="Times New Roman" w:cs="Times New Roman" w:hint="default"/>
        <w:spacing w:val="-3"/>
        <w:w w:val="100"/>
        <w:sz w:val="22"/>
        <w:szCs w:val="22"/>
        <w:lang w:val="tr-TR" w:eastAsia="en-US" w:bidi="ar-SA"/>
      </w:rPr>
    </w:lvl>
    <w:lvl w:ilvl="1" w:tplc="D654CE02">
      <w:numFmt w:val="bullet"/>
      <w:lvlText w:val="•"/>
      <w:lvlJc w:val="left"/>
      <w:pPr>
        <w:ind w:left="1042" w:hanging="284"/>
      </w:pPr>
      <w:rPr>
        <w:rFonts w:hint="default"/>
        <w:lang w:val="tr-TR" w:eastAsia="en-US" w:bidi="ar-SA"/>
      </w:rPr>
    </w:lvl>
    <w:lvl w:ilvl="2" w:tplc="C0923E3A">
      <w:numFmt w:val="bullet"/>
      <w:lvlText w:val="•"/>
      <w:lvlJc w:val="left"/>
      <w:pPr>
        <w:ind w:left="1964" w:hanging="284"/>
      </w:pPr>
      <w:rPr>
        <w:rFonts w:hint="default"/>
        <w:lang w:val="tr-TR" w:eastAsia="en-US" w:bidi="ar-SA"/>
      </w:rPr>
    </w:lvl>
    <w:lvl w:ilvl="3" w:tplc="AAB20BFE">
      <w:numFmt w:val="bullet"/>
      <w:lvlText w:val="•"/>
      <w:lvlJc w:val="left"/>
      <w:pPr>
        <w:ind w:left="2886" w:hanging="284"/>
      </w:pPr>
      <w:rPr>
        <w:rFonts w:hint="default"/>
        <w:lang w:val="tr-TR" w:eastAsia="en-US" w:bidi="ar-SA"/>
      </w:rPr>
    </w:lvl>
    <w:lvl w:ilvl="4" w:tplc="84DC6D7A">
      <w:numFmt w:val="bullet"/>
      <w:lvlText w:val="•"/>
      <w:lvlJc w:val="left"/>
      <w:pPr>
        <w:ind w:left="3808" w:hanging="284"/>
      </w:pPr>
      <w:rPr>
        <w:rFonts w:hint="default"/>
        <w:lang w:val="tr-TR" w:eastAsia="en-US" w:bidi="ar-SA"/>
      </w:rPr>
    </w:lvl>
    <w:lvl w:ilvl="5" w:tplc="626AD060">
      <w:numFmt w:val="bullet"/>
      <w:lvlText w:val="•"/>
      <w:lvlJc w:val="left"/>
      <w:pPr>
        <w:ind w:left="4730" w:hanging="284"/>
      </w:pPr>
      <w:rPr>
        <w:rFonts w:hint="default"/>
        <w:lang w:val="tr-TR" w:eastAsia="en-US" w:bidi="ar-SA"/>
      </w:rPr>
    </w:lvl>
    <w:lvl w:ilvl="6" w:tplc="91A030F6">
      <w:numFmt w:val="bullet"/>
      <w:lvlText w:val="•"/>
      <w:lvlJc w:val="left"/>
      <w:pPr>
        <w:ind w:left="5652" w:hanging="284"/>
      </w:pPr>
      <w:rPr>
        <w:rFonts w:hint="default"/>
        <w:lang w:val="tr-TR" w:eastAsia="en-US" w:bidi="ar-SA"/>
      </w:rPr>
    </w:lvl>
    <w:lvl w:ilvl="7" w:tplc="D1DC7B6C">
      <w:numFmt w:val="bullet"/>
      <w:lvlText w:val="•"/>
      <w:lvlJc w:val="left"/>
      <w:pPr>
        <w:ind w:left="6574" w:hanging="284"/>
      </w:pPr>
      <w:rPr>
        <w:rFonts w:hint="default"/>
        <w:lang w:val="tr-TR" w:eastAsia="en-US" w:bidi="ar-SA"/>
      </w:rPr>
    </w:lvl>
    <w:lvl w:ilvl="8" w:tplc="3F16AF80">
      <w:numFmt w:val="bullet"/>
      <w:lvlText w:val="•"/>
      <w:lvlJc w:val="left"/>
      <w:pPr>
        <w:ind w:left="7496" w:hanging="284"/>
      </w:pPr>
      <w:rPr>
        <w:rFonts w:hint="default"/>
        <w:lang w:val="tr-TR" w:eastAsia="en-US" w:bidi="ar-SA"/>
      </w:rPr>
    </w:lvl>
  </w:abstractNum>
  <w:abstractNum w:abstractNumId="25" w15:restartNumberingAfterBreak="0">
    <w:nsid w:val="37A570D8"/>
    <w:multiLevelType w:val="hybridMultilevel"/>
    <w:tmpl w:val="E25204D6"/>
    <w:lvl w:ilvl="0" w:tplc="CB6ED996">
      <w:start w:val="25"/>
      <w:numFmt w:val="lowerLetter"/>
      <w:lvlText w:val="%1)"/>
      <w:lvlJc w:val="left"/>
      <w:pPr>
        <w:ind w:left="119" w:hanging="250"/>
      </w:pPr>
      <w:rPr>
        <w:rFonts w:hint="default"/>
        <w:spacing w:val="-5"/>
        <w:w w:val="100"/>
        <w:lang w:val="tr-TR" w:eastAsia="en-US" w:bidi="ar-SA"/>
      </w:rPr>
    </w:lvl>
    <w:lvl w:ilvl="1" w:tplc="043EFF28">
      <w:numFmt w:val="bullet"/>
      <w:lvlText w:val="•"/>
      <w:lvlJc w:val="left"/>
      <w:pPr>
        <w:ind w:left="1042" w:hanging="250"/>
      </w:pPr>
      <w:rPr>
        <w:rFonts w:hint="default"/>
        <w:lang w:val="tr-TR" w:eastAsia="en-US" w:bidi="ar-SA"/>
      </w:rPr>
    </w:lvl>
    <w:lvl w:ilvl="2" w:tplc="4260BEB2">
      <w:numFmt w:val="bullet"/>
      <w:lvlText w:val="•"/>
      <w:lvlJc w:val="left"/>
      <w:pPr>
        <w:ind w:left="1964" w:hanging="250"/>
      </w:pPr>
      <w:rPr>
        <w:rFonts w:hint="default"/>
        <w:lang w:val="tr-TR" w:eastAsia="en-US" w:bidi="ar-SA"/>
      </w:rPr>
    </w:lvl>
    <w:lvl w:ilvl="3" w:tplc="3AE48D70">
      <w:numFmt w:val="bullet"/>
      <w:lvlText w:val="•"/>
      <w:lvlJc w:val="left"/>
      <w:pPr>
        <w:ind w:left="2886" w:hanging="250"/>
      </w:pPr>
      <w:rPr>
        <w:rFonts w:hint="default"/>
        <w:lang w:val="tr-TR" w:eastAsia="en-US" w:bidi="ar-SA"/>
      </w:rPr>
    </w:lvl>
    <w:lvl w:ilvl="4" w:tplc="960CDBC6">
      <w:numFmt w:val="bullet"/>
      <w:lvlText w:val="•"/>
      <w:lvlJc w:val="left"/>
      <w:pPr>
        <w:ind w:left="3808" w:hanging="250"/>
      </w:pPr>
      <w:rPr>
        <w:rFonts w:hint="default"/>
        <w:lang w:val="tr-TR" w:eastAsia="en-US" w:bidi="ar-SA"/>
      </w:rPr>
    </w:lvl>
    <w:lvl w:ilvl="5" w:tplc="C1987008">
      <w:numFmt w:val="bullet"/>
      <w:lvlText w:val="•"/>
      <w:lvlJc w:val="left"/>
      <w:pPr>
        <w:ind w:left="4730" w:hanging="250"/>
      </w:pPr>
      <w:rPr>
        <w:rFonts w:hint="default"/>
        <w:lang w:val="tr-TR" w:eastAsia="en-US" w:bidi="ar-SA"/>
      </w:rPr>
    </w:lvl>
    <w:lvl w:ilvl="6" w:tplc="46BADEF0">
      <w:numFmt w:val="bullet"/>
      <w:lvlText w:val="•"/>
      <w:lvlJc w:val="left"/>
      <w:pPr>
        <w:ind w:left="5652" w:hanging="250"/>
      </w:pPr>
      <w:rPr>
        <w:rFonts w:hint="default"/>
        <w:lang w:val="tr-TR" w:eastAsia="en-US" w:bidi="ar-SA"/>
      </w:rPr>
    </w:lvl>
    <w:lvl w:ilvl="7" w:tplc="2C4A8516">
      <w:numFmt w:val="bullet"/>
      <w:lvlText w:val="•"/>
      <w:lvlJc w:val="left"/>
      <w:pPr>
        <w:ind w:left="6574" w:hanging="250"/>
      </w:pPr>
      <w:rPr>
        <w:rFonts w:hint="default"/>
        <w:lang w:val="tr-TR" w:eastAsia="en-US" w:bidi="ar-SA"/>
      </w:rPr>
    </w:lvl>
    <w:lvl w:ilvl="8" w:tplc="00E820C4">
      <w:numFmt w:val="bullet"/>
      <w:lvlText w:val="•"/>
      <w:lvlJc w:val="left"/>
      <w:pPr>
        <w:ind w:left="7496" w:hanging="250"/>
      </w:pPr>
      <w:rPr>
        <w:rFonts w:hint="default"/>
        <w:lang w:val="tr-TR" w:eastAsia="en-US" w:bidi="ar-SA"/>
      </w:rPr>
    </w:lvl>
  </w:abstractNum>
  <w:abstractNum w:abstractNumId="26" w15:restartNumberingAfterBreak="0">
    <w:nsid w:val="39041CA9"/>
    <w:multiLevelType w:val="hybridMultilevel"/>
    <w:tmpl w:val="67664784"/>
    <w:lvl w:ilvl="0" w:tplc="EBCC8BE0">
      <w:start w:val="1"/>
      <w:numFmt w:val="lowerLetter"/>
      <w:lvlText w:val="(%1)"/>
      <w:lvlJc w:val="left"/>
      <w:pPr>
        <w:ind w:left="118" w:hanging="350"/>
      </w:pPr>
      <w:rPr>
        <w:rFonts w:ascii="Times New Roman" w:eastAsia="Times New Roman" w:hAnsi="Times New Roman" w:cs="Times New Roman" w:hint="default"/>
        <w:spacing w:val="-1"/>
        <w:w w:val="99"/>
        <w:sz w:val="24"/>
        <w:szCs w:val="24"/>
        <w:lang w:val="tr-TR" w:eastAsia="en-US" w:bidi="ar-SA"/>
      </w:rPr>
    </w:lvl>
    <w:lvl w:ilvl="1" w:tplc="9AA41382">
      <w:numFmt w:val="bullet"/>
      <w:lvlText w:val="•"/>
      <w:lvlJc w:val="left"/>
      <w:pPr>
        <w:ind w:left="1078" w:hanging="350"/>
      </w:pPr>
      <w:rPr>
        <w:rFonts w:hint="default"/>
        <w:lang w:val="tr-TR" w:eastAsia="en-US" w:bidi="ar-SA"/>
      </w:rPr>
    </w:lvl>
    <w:lvl w:ilvl="2" w:tplc="BDE2F704">
      <w:numFmt w:val="bullet"/>
      <w:lvlText w:val="•"/>
      <w:lvlJc w:val="left"/>
      <w:pPr>
        <w:ind w:left="2036" w:hanging="350"/>
      </w:pPr>
      <w:rPr>
        <w:rFonts w:hint="default"/>
        <w:lang w:val="tr-TR" w:eastAsia="en-US" w:bidi="ar-SA"/>
      </w:rPr>
    </w:lvl>
    <w:lvl w:ilvl="3" w:tplc="E6D2B30E">
      <w:numFmt w:val="bullet"/>
      <w:lvlText w:val="•"/>
      <w:lvlJc w:val="left"/>
      <w:pPr>
        <w:ind w:left="2994" w:hanging="350"/>
      </w:pPr>
      <w:rPr>
        <w:rFonts w:hint="default"/>
        <w:lang w:val="tr-TR" w:eastAsia="en-US" w:bidi="ar-SA"/>
      </w:rPr>
    </w:lvl>
    <w:lvl w:ilvl="4" w:tplc="C494E394">
      <w:numFmt w:val="bullet"/>
      <w:lvlText w:val="•"/>
      <w:lvlJc w:val="left"/>
      <w:pPr>
        <w:ind w:left="3952" w:hanging="350"/>
      </w:pPr>
      <w:rPr>
        <w:rFonts w:hint="default"/>
        <w:lang w:val="tr-TR" w:eastAsia="en-US" w:bidi="ar-SA"/>
      </w:rPr>
    </w:lvl>
    <w:lvl w:ilvl="5" w:tplc="2EF0F4A0">
      <w:numFmt w:val="bullet"/>
      <w:lvlText w:val="•"/>
      <w:lvlJc w:val="left"/>
      <w:pPr>
        <w:ind w:left="4910" w:hanging="350"/>
      </w:pPr>
      <w:rPr>
        <w:rFonts w:hint="default"/>
        <w:lang w:val="tr-TR" w:eastAsia="en-US" w:bidi="ar-SA"/>
      </w:rPr>
    </w:lvl>
    <w:lvl w:ilvl="6" w:tplc="23D2928C">
      <w:numFmt w:val="bullet"/>
      <w:lvlText w:val="•"/>
      <w:lvlJc w:val="left"/>
      <w:pPr>
        <w:ind w:left="5868" w:hanging="350"/>
      </w:pPr>
      <w:rPr>
        <w:rFonts w:hint="default"/>
        <w:lang w:val="tr-TR" w:eastAsia="en-US" w:bidi="ar-SA"/>
      </w:rPr>
    </w:lvl>
    <w:lvl w:ilvl="7" w:tplc="B076324E">
      <w:numFmt w:val="bullet"/>
      <w:lvlText w:val="•"/>
      <w:lvlJc w:val="left"/>
      <w:pPr>
        <w:ind w:left="6826" w:hanging="350"/>
      </w:pPr>
      <w:rPr>
        <w:rFonts w:hint="default"/>
        <w:lang w:val="tr-TR" w:eastAsia="en-US" w:bidi="ar-SA"/>
      </w:rPr>
    </w:lvl>
    <w:lvl w:ilvl="8" w:tplc="43BACC06">
      <w:numFmt w:val="bullet"/>
      <w:lvlText w:val="•"/>
      <w:lvlJc w:val="left"/>
      <w:pPr>
        <w:ind w:left="7784" w:hanging="350"/>
      </w:pPr>
      <w:rPr>
        <w:rFonts w:hint="default"/>
        <w:lang w:val="tr-TR" w:eastAsia="en-US" w:bidi="ar-SA"/>
      </w:rPr>
    </w:lvl>
  </w:abstractNum>
  <w:abstractNum w:abstractNumId="27" w15:restartNumberingAfterBreak="0">
    <w:nsid w:val="3FCA7B9C"/>
    <w:multiLevelType w:val="hybridMultilevel"/>
    <w:tmpl w:val="B4409658"/>
    <w:lvl w:ilvl="0" w:tplc="283293A2">
      <w:start w:val="2"/>
      <w:numFmt w:val="decimal"/>
      <w:lvlText w:val="(%1)"/>
      <w:lvlJc w:val="left"/>
      <w:pPr>
        <w:ind w:left="119" w:hanging="375"/>
      </w:pPr>
      <w:rPr>
        <w:rFonts w:ascii="Times New Roman" w:eastAsia="Times New Roman" w:hAnsi="Times New Roman" w:cs="Times New Roman" w:hint="default"/>
        <w:spacing w:val="-2"/>
        <w:w w:val="100"/>
        <w:sz w:val="22"/>
        <w:szCs w:val="22"/>
        <w:lang w:val="tr-TR" w:eastAsia="en-US" w:bidi="ar-SA"/>
      </w:rPr>
    </w:lvl>
    <w:lvl w:ilvl="1" w:tplc="1178879A">
      <w:numFmt w:val="bullet"/>
      <w:lvlText w:val="•"/>
      <w:lvlJc w:val="left"/>
      <w:pPr>
        <w:ind w:left="1042" w:hanging="375"/>
      </w:pPr>
      <w:rPr>
        <w:rFonts w:hint="default"/>
        <w:lang w:val="tr-TR" w:eastAsia="en-US" w:bidi="ar-SA"/>
      </w:rPr>
    </w:lvl>
    <w:lvl w:ilvl="2" w:tplc="C1E4E5B4">
      <w:numFmt w:val="bullet"/>
      <w:lvlText w:val="•"/>
      <w:lvlJc w:val="left"/>
      <w:pPr>
        <w:ind w:left="1964" w:hanging="375"/>
      </w:pPr>
      <w:rPr>
        <w:rFonts w:hint="default"/>
        <w:lang w:val="tr-TR" w:eastAsia="en-US" w:bidi="ar-SA"/>
      </w:rPr>
    </w:lvl>
    <w:lvl w:ilvl="3" w:tplc="ED626240">
      <w:numFmt w:val="bullet"/>
      <w:lvlText w:val="•"/>
      <w:lvlJc w:val="left"/>
      <w:pPr>
        <w:ind w:left="2886" w:hanging="375"/>
      </w:pPr>
      <w:rPr>
        <w:rFonts w:hint="default"/>
        <w:lang w:val="tr-TR" w:eastAsia="en-US" w:bidi="ar-SA"/>
      </w:rPr>
    </w:lvl>
    <w:lvl w:ilvl="4" w:tplc="99222580">
      <w:numFmt w:val="bullet"/>
      <w:lvlText w:val="•"/>
      <w:lvlJc w:val="left"/>
      <w:pPr>
        <w:ind w:left="3808" w:hanging="375"/>
      </w:pPr>
      <w:rPr>
        <w:rFonts w:hint="default"/>
        <w:lang w:val="tr-TR" w:eastAsia="en-US" w:bidi="ar-SA"/>
      </w:rPr>
    </w:lvl>
    <w:lvl w:ilvl="5" w:tplc="027A4500">
      <w:numFmt w:val="bullet"/>
      <w:lvlText w:val="•"/>
      <w:lvlJc w:val="left"/>
      <w:pPr>
        <w:ind w:left="4730" w:hanging="375"/>
      </w:pPr>
      <w:rPr>
        <w:rFonts w:hint="default"/>
        <w:lang w:val="tr-TR" w:eastAsia="en-US" w:bidi="ar-SA"/>
      </w:rPr>
    </w:lvl>
    <w:lvl w:ilvl="6" w:tplc="6A9A0C3E">
      <w:numFmt w:val="bullet"/>
      <w:lvlText w:val="•"/>
      <w:lvlJc w:val="left"/>
      <w:pPr>
        <w:ind w:left="5652" w:hanging="375"/>
      </w:pPr>
      <w:rPr>
        <w:rFonts w:hint="default"/>
        <w:lang w:val="tr-TR" w:eastAsia="en-US" w:bidi="ar-SA"/>
      </w:rPr>
    </w:lvl>
    <w:lvl w:ilvl="7" w:tplc="F2F08DCC">
      <w:numFmt w:val="bullet"/>
      <w:lvlText w:val="•"/>
      <w:lvlJc w:val="left"/>
      <w:pPr>
        <w:ind w:left="6574" w:hanging="375"/>
      </w:pPr>
      <w:rPr>
        <w:rFonts w:hint="default"/>
        <w:lang w:val="tr-TR" w:eastAsia="en-US" w:bidi="ar-SA"/>
      </w:rPr>
    </w:lvl>
    <w:lvl w:ilvl="8" w:tplc="663A3A9C">
      <w:numFmt w:val="bullet"/>
      <w:lvlText w:val="•"/>
      <w:lvlJc w:val="left"/>
      <w:pPr>
        <w:ind w:left="7496" w:hanging="375"/>
      </w:pPr>
      <w:rPr>
        <w:rFonts w:hint="default"/>
        <w:lang w:val="tr-TR" w:eastAsia="en-US" w:bidi="ar-SA"/>
      </w:rPr>
    </w:lvl>
  </w:abstractNum>
  <w:abstractNum w:abstractNumId="28" w15:restartNumberingAfterBreak="0">
    <w:nsid w:val="47C939D8"/>
    <w:multiLevelType w:val="hybridMultilevel"/>
    <w:tmpl w:val="B2BA0B82"/>
    <w:lvl w:ilvl="0" w:tplc="C882AC5A">
      <w:start w:val="9"/>
      <w:numFmt w:val="decimal"/>
      <w:lvlText w:val="(%1)"/>
      <w:lvlJc w:val="left"/>
      <w:pPr>
        <w:ind w:left="119" w:hanging="380"/>
      </w:pPr>
      <w:rPr>
        <w:rFonts w:ascii="Times New Roman" w:eastAsia="Times New Roman" w:hAnsi="Times New Roman" w:cs="Times New Roman" w:hint="default"/>
        <w:spacing w:val="-2"/>
        <w:w w:val="100"/>
        <w:sz w:val="22"/>
        <w:szCs w:val="22"/>
        <w:lang w:val="tr-TR" w:eastAsia="en-US" w:bidi="ar-SA"/>
      </w:rPr>
    </w:lvl>
    <w:lvl w:ilvl="1" w:tplc="AE7EC7B2">
      <w:numFmt w:val="bullet"/>
      <w:lvlText w:val="•"/>
      <w:lvlJc w:val="left"/>
      <w:pPr>
        <w:ind w:left="1042" w:hanging="380"/>
      </w:pPr>
      <w:rPr>
        <w:rFonts w:hint="default"/>
        <w:lang w:val="tr-TR" w:eastAsia="en-US" w:bidi="ar-SA"/>
      </w:rPr>
    </w:lvl>
    <w:lvl w:ilvl="2" w:tplc="82741FF0">
      <w:numFmt w:val="bullet"/>
      <w:lvlText w:val="•"/>
      <w:lvlJc w:val="left"/>
      <w:pPr>
        <w:ind w:left="1964" w:hanging="380"/>
      </w:pPr>
      <w:rPr>
        <w:rFonts w:hint="default"/>
        <w:lang w:val="tr-TR" w:eastAsia="en-US" w:bidi="ar-SA"/>
      </w:rPr>
    </w:lvl>
    <w:lvl w:ilvl="3" w:tplc="92DEE95C">
      <w:numFmt w:val="bullet"/>
      <w:lvlText w:val="•"/>
      <w:lvlJc w:val="left"/>
      <w:pPr>
        <w:ind w:left="2886" w:hanging="380"/>
      </w:pPr>
      <w:rPr>
        <w:rFonts w:hint="default"/>
        <w:lang w:val="tr-TR" w:eastAsia="en-US" w:bidi="ar-SA"/>
      </w:rPr>
    </w:lvl>
    <w:lvl w:ilvl="4" w:tplc="021073E8">
      <w:numFmt w:val="bullet"/>
      <w:lvlText w:val="•"/>
      <w:lvlJc w:val="left"/>
      <w:pPr>
        <w:ind w:left="3808" w:hanging="380"/>
      </w:pPr>
      <w:rPr>
        <w:rFonts w:hint="default"/>
        <w:lang w:val="tr-TR" w:eastAsia="en-US" w:bidi="ar-SA"/>
      </w:rPr>
    </w:lvl>
    <w:lvl w:ilvl="5" w:tplc="E586FE7A">
      <w:numFmt w:val="bullet"/>
      <w:lvlText w:val="•"/>
      <w:lvlJc w:val="left"/>
      <w:pPr>
        <w:ind w:left="4730" w:hanging="380"/>
      </w:pPr>
      <w:rPr>
        <w:rFonts w:hint="default"/>
        <w:lang w:val="tr-TR" w:eastAsia="en-US" w:bidi="ar-SA"/>
      </w:rPr>
    </w:lvl>
    <w:lvl w:ilvl="6" w:tplc="5546D23A">
      <w:numFmt w:val="bullet"/>
      <w:lvlText w:val="•"/>
      <w:lvlJc w:val="left"/>
      <w:pPr>
        <w:ind w:left="5652" w:hanging="380"/>
      </w:pPr>
      <w:rPr>
        <w:rFonts w:hint="default"/>
        <w:lang w:val="tr-TR" w:eastAsia="en-US" w:bidi="ar-SA"/>
      </w:rPr>
    </w:lvl>
    <w:lvl w:ilvl="7" w:tplc="816C7218">
      <w:numFmt w:val="bullet"/>
      <w:lvlText w:val="•"/>
      <w:lvlJc w:val="left"/>
      <w:pPr>
        <w:ind w:left="6574" w:hanging="380"/>
      </w:pPr>
      <w:rPr>
        <w:rFonts w:hint="default"/>
        <w:lang w:val="tr-TR" w:eastAsia="en-US" w:bidi="ar-SA"/>
      </w:rPr>
    </w:lvl>
    <w:lvl w:ilvl="8" w:tplc="718EDD52">
      <w:numFmt w:val="bullet"/>
      <w:lvlText w:val="•"/>
      <w:lvlJc w:val="left"/>
      <w:pPr>
        <w:ind w:left="7496" w:hanging="380"/>
      </w:pPr>
      <w:rPr>
        <w:rFonts w:hint="default"/>
        <w:lang w:val="tr-TR" w:eastAsia="en-US" w:bidi="ar-SA"/>
      </w:rPr>
    </w:lvl>
  </w:abstractNum>
  <w:abstractNum w:abstractNumId="29" w15:restartNumberingAfterBreak="0">
    <w:nsid w:val="498A6CC5"/>
    <w:multiLevelType w:val="hybridMultilevel"/>
    <w:tmpl w:val="205A7924"/>
    <w:lvl w:ilvl="0" w:tplc="C6E037B0">
      <w:start w:val="2"/>
      <w:numFmt w:val="decimal"/>
      <w:lvlText w:val="%1-"/>
      <w:lvlJc w:val="left"/>
      <w:pPr>
        <w:ind w:left="216" w:hanging="351"/>
      </w:pPr>
      <w:rPr>
        <w:rFonts w:ascii="Times New Roman" w:eastAsia="Times New Roman" w:hAnsi="Times New Roman" w:cs="Times New Roman" w:hint="default"/>
        <w:w w:val="100"/>
        <w:sz w:val="22"/>
        <w:szCs w:val="22"/>
        <w:lang w:val="tr-TR" w:eastAsia="en-US" w:bidi="ar-SA"/>
      </w:rPr>
    </w:lvl>
    <w:lvl w:ilvl="1" w:tplc="E69A6024">
      <w:numFmt w:val="bullet"/>
      <w:lvlText w:val="•"/>
      <w:lvlJc w:val="left"/>
      <w:pPr>
        <w:ind w:left="1150" w:hanging="351"/>
      </w:pPr>
      <w:rPr>
        <w:rFonts w:hint="default"/>
        <w:lang w:val="tr-TR" w:eastAsia="en-US" w:bidi="ar-SA"/>
      </w:rPr>
    </w:lvl>
    <w:lvl w:ilvl="2" w:tplc="E0DE4CD6">
      <w:numFmt w:val="bullet"/>
      <w:lvlText w:val="•"/>
      <w:lvlJc w:val="left"/>
      <w:pPr>
        <w:ind w:left="2081" w:hanging="351"/>
      </w:pPr>
      <w:rPr>
        <w:rFonts w:hint="default"/>
        <w:lang w:val="tr-TR" w:eastAsia="en-US" w:bidi="ar-SA"/>
      </w:rPr>
    </w:lvl>
    <w:lvl w:ilvl="3" w:tplc="2FE6D90A">
      <w:numFmt w:val="bullet"/>
      <w:lvlText w:val="•"/>
      <w:lvlJc w:val="left"/>
      <w:pPr>
        <w:ind w:left="3012" w:hanging="351"/>
      </w:pPr>
      <w:rPr>
        <w:rFonts w:hint="default"/>
        <w:lang w:val="tr-TR" w:eastAsia="en-US" w:bidi="ar-SA"/>
      </w:rPr>
    </w:lvl>
    <w:lvl w:ilvl="4" w:tplc="FDCAEFF6">
      <w:numFmt w:val="bullet"/>
      <w:lvlText w:val="•"/>
      <w:lvlJc w:val="left"/>
      <w:pPr>
        <w:ind w:left="3943" w:hanging="351"/>
      </w:pPr>
      <w:rPr>
        <w:rFonts w:hint="default"/>
        <w:lang w:val="tr-TR" w:eastAsia="en-US" w:bidi="ar-SA"/>
      </w:rPr>
    </w:lvl>
    <w:lvl w:ilvl="5" w:tplc="58F65F54">
      <w:numFmt w:val="bullet"/>
      <w:lvlText w:val="•"/>
      <w:lvlJc w:val="left"/>
      <w:pPr>
        <w:ind w:left="4874" w:hanging="351"/>
      </w:pPr>
      <w:rPr>
        <w:rFonts w:hint="default"/>
        <w:lang w:val="tr-TR" w:eastAsia="en-US" w:bidi="ar-SA"/>
      </w:rPr>
    </w:lvl>
    <w:lvl w:ilvl="6" w:tplc="9D80CF92">
      <w:numFmt w:val="bullet"/>
      <w:lvlText w:val="•"/>
      <w:lvlJc w:val="left"/>
      <w:pPr>
        <w:ind w:left="5805" w:hanging="351"/>
      </w:pPr>
      <w:rPr>
        <w:rFonts w:hint="default"/>
        <w:lang w:val="tr-TR" w:eastAsia="en-US" w:bidi="ar-SA"/>
      </w:rPr>
    </w:lvl>
    <w:lvl w:ilvl="7" w:tplc="8A52FD02">
      <w:numFmt w:val="bullet"/>
      <w:lvlText w:val="•"/>
      <w:lvlJc w:val="left"/>
      <w:pPr>
        <w:ind w:left="6736" w:hanging="351"/>
      </w:pPr>
      <w:rPr>
        <w:rFonts w:hint="default"/>
        <w:lang w:val="tr-TR" w:eastAsia="en-US" w:bidi="ar-SA"/>
      </w:rPr>
    </w:lvl>
    <w:lvl w:ilvl="8" w:tplc="C304FC52">
      <w:numFmt w:val="bullet"/>
      <w:lvlText w:val="•"/>
      <w:lvlJc w:val="left"/>
      <w:pPr>
        <w:ind w:left="7667" w:hanging="351"/>
      </w:pPr>
      <w:rPr>
        <w:rFonts w:hint="default"/>
        <w:lang w:val="tr-TR" w:eastAsia="en-US" w:bidi="ar-SA"/>
      </w:rPr>
    </w:lvl>
  </w:abstractNum>
  <w:abstractNum w:abstractNumId="30" w15:restartNumberingAfterBreak="0">
    <w:nsid w:val="4A364493"/>
    <w:multiLevelType w:val="hybridMultilevel"/>
    <w:tmpl w:val="E8D0028C"/>
    <w:lvl w:ilvl="0" w:tplc="28D028CE">
      <w:start w:val="2"/>
      <w:numFmt w:val="decimal"/>
      <w:lvlText w:val="(%1)"/>
      <w:lvlJc w:val="left"/>
      <w:pPr>
        <w:ind w:left="119" w:hanging="591"/>
      </w:pPr>
      <w:rPr>
        <w:rFonts w:ascii="Times New Roman" w:eastAsia="Times New Roman" w:hAnsi="Times New Roman" w:cs="Times New Roman" w:hint="default"/>
        <w:spacing w:val="-2"/>
        <w:w w:val="100"/>
        <w:sz w:val="22"/>
        <w:szCs w:val="22"/>
        <w:lang w:val="tr-TR" w:eastAsia="en-US" w:bidi="ar-SA"/>
      </w:rPr>
    </w:lvl>
    <w:lvl w:ilvl="1" w:tplc="AF281E3A">
      <w:numFmt w:val="bullet"/>
      <w:lvlText w:val="•"/>
      <w:lvlJc w:val="left"/>
      <w:pPr>
        <w:ind w:left="1042" w:hanging="591"/>
      </w:pPr>
      <w:rPr>
        <w:rFonts w:hint="default"/>
        <w:lang w:val="tr-TR" w:eastAsia="en-US" w:bidi="ar-SA"/>
      </w:rPr>
    </w:lvl>
    <w:lvl w:ilvl="2" w:tplc="F02C50FE">
      <w:numFmt w:val="bullet"/>
      <w:lvlText w:val="•"/>
      <w:lvlJc w:val="left"/>
      <w:pPr>
        <w:ind w:left="1964" w:hanging="591"/>
      </w:pPr>
      <w:rPr>
        <w:rFonts w:hint="default"/>
        <w:lang w:val="tr-TR" w:eastAsia="en-US" w:bidi="ar-SA"/>
      </w:rPr>
    </w:lvl>
    <w:lvl w:ilvl="3" w:tplc="9C78529C">
      <w:numFmt w:val="bullet"/>
      <w:lvlText w:val="•"/>
      <w:lvlJc w:val="left"/>
      <w:pPr>
        <w:ind w:left="2886" w:hanging="591"/>
      </w:pPr>
      <w:rPr>
        <w:rFonts w:hint="default"/>
        <w:lang w:val="tr-TR" w:eastAsia="en-US" w:bidi="ar-SA"/>
      </w:rPr>
    </w:lvl>
    <w:lvl w:ilvl="4" w:tplc="8F0409B8">
      <w:numFmt w:val="bullet"/>
      <w:lvlText w:val="•"/>
      <w:lvlJc w:val="left"/>
      <w:pPr>
        <w:ind w:left="3808" w:hanging="591"/>
      </w:pPr>
      <w:rPr>
        <w:rFonts w:hint="default"/>
        <w:lang w:val="tr-TR" w:eastAsia="en-US" w:bidi="ar-SA"/>
      </w:rPr>
    </w:lvl>
    <w:lvl w:ilvl="5" w:tplc="4ED2391A">
      <w:numFmt w:val="bullet"/>
      <w:lvlText w:val="•"/>
      <w:lvlJc w:val="left"/>
      <w:pPr>
        <w:ind w:left="4730" w:hanging="591"/>
      </w:pPr>
      <w:rPr>
        <w:rFonts w:hint="default"/>
        <w:lang w:val="tr-TR" w:eastAsia="en-US" w:bidi="ar-SA"/>
      </w:rPr>
    </w:lvl>
    <w:lvl w:ilvl="6" w:tplc="F7D0A7D4">
      <w:numFmt w:val="bullet"/>
      <w:lvlText w:val="•"/>
      <w:lvlJc w:val="left"/>
      <w:pPr>
        <w:ind w:left="5652" w:hanging="591"/>
      </w:pPr>
      <w:rPr>
        <w:rFonts w:hint="default"/>
        <w:lang w:val="tr-TR" w:eastAsia="en-US" w:bidi="ar-SA"/>
      </w:rPr>
    </w:lvl>
    <w:lvl w:ilvl="7" w:tplc="FCC83822">
      <w:numFmt w:val="bullet"/>
      <w:lvlText w:val="•"/>
      <w:lvlJc w:val="left"/>
      <w:pPr>
        <w:ind w:left="6574" w:hanging="591"/>
      </w:pPr>
      <w:rPr>
        <w:rFonts w:hint="default"/>
        <w:lang w:val="tr-TR" w:eastAsia="en-US" w:bidi="ar-SA"/>
      </w:rPr>
    </w:lvl>
    <w:lvl w:ilvl="8" w:tplc="BF7EC016">
      <w:numFmt w:val="bullet"/>
      <w:lvlText w:val="•"/>
      <w:lvlJc w:val="left"/>
      <w:pPr>
        <w:ind w:left="7496" w:hanging="591"/>
      </w:pPr>
      <w:rPr>
        <w:rFonts w:hint="default"/>
        <w:lang w:val="tr-TR" w:eastAsia="en-US" w:bidi="ar-SA"/>
      </w:rPr>
    </w:lvl>
  </w:abstractNum>
  <w:abstractNum w:abstractNumId="31" w15:restartNumberingAfterBreak="0">
    <w:nsid w:val="4D895504"/>
    <w:multiLevelType w:val="multilevel"/>
    <w:tmpl w:val="791E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9B193C"/>
    <w:multiLevelType w:val="hybridMultilevel"/>
    <w:tmpl w:val="A9EE8976"/>
    <w:lvl w:ilvl="0" w:tplc="EAA8DAAE">
      <w:start w:val="1"/>
      <w:numFmt w:val="lowerLetter"/>
      <w:lvlText w:val="%1)"/>
      <w:lvlJc w:val="left"/>
      <w:pPr>
        <w:ind w:left="119" w:hanging="284"/>
      </w:pPr>
      <w:rPr>
        <w:rFonts w:ascii="Times New Roman" w:eastAsia="Times New Roman" w:hAnsi="Times New Roman" w:cs="Times New Roman" w:hint="default"/>
        <w:spacing w:val="0"/>
        <w:w w:val="100"/>
        <w:sz w:val="22"/>
        <w:szCs w:val="22"/>
        <w:lang w:val="tr-TR" w:eastAsia="en-US" w:bidi="ar-SA"/>
      </w:rPr>
    </w:lvl>
    <w:lvl w:ilvl="1" w:tplc="E30CFC2E">
      <w:numFmt w:val="bullet"/>
      <w:lvlText w:val="•"/>
      <w:lvlJc w:val="left"/>
      <w:pPr>
        <w:ind w:left="1042" w:hanging="284"/>
      </w:pPr>
      <w:rPr>
        <w:rFonts w:hint="default"/>
        <w:lang w:val="tr-TR" w:eastAsia="en-US" w:bidi="ar-SA"/>
      </w:rPr>
    </w:lvl>
    <w:lvl w:ilvl="2" w:tplc="FF8C21B4">
      <w:numFmt w:val="bullet"/>
      <w:lvlText w:val="•"/>
      <w:lvlJc w:val="left"/>
      <w:pPr>
        <w:ind w:left="1964" w:hanging="284"/>
      </w:pPr>
      <w:rPr>
        <w:rFonts w:hint="default"/>
        <w:lang w:val="tr-TR" w:eastAsia="en-US" w:bidi="ar-SA"/>
      </w:rPr>
    </w:lvl>
    <w:lvl w:ilvl="3" w:tplc="4066E844">
      <w:numFmt w:val="bullet"/>
      <w:lvlText w:val="•"/>
      <w:lvlJc w:val="left"/>
      <w:pPr>
        <w:ind w:left="2886" w:hanging="284"/>
      </w:pPr>
      <w:rPr>
        <w:rFonts w:hint="default"/>
        <w:lang w:val="tr-TR" w:eastAsia="en-US" w:bidi="ar-SA"/>
      </w:rPr>
    </w:lvl>
    <w:lvl w:ilvl="4" w:tplc="03589BA8">
      <w:numFmt w:val="bullet"/>
      <w:lvlText w:val="•"/>
      <w:lvlJc w:val="left"/>
      <w:pPr>
        <w:ind w:left="3808" w:hanging="284"/>
      </w:pPr>
      <w:rPr>
        <w:rFonts w:hint="default"/>
        <w:lang w:val="tr-TR" w:eastAsia="en-US" w:bidi="ar-SA"/>
      </w:rPr>
    </w:lvl>
    <w:lvl w:ilvl="5" w:tplc="F9746C1E">
      <w:numFmt w:val="bullet"/>
      <w:lvlText w:val="•"/>
      <w:lvlJc w:val="left"/>
      <w:pPr>
        <w:ind w:left="4730" w:hanging="284"/>
      </w:pPr>
      <w:rPr>
        <w:rFonts w:hint="default"/>
        <w:lang w:val="tr-TR" w:eastAsia="en-US" w:bidi="ar-SA"/>
      </w:rPr>
    </w:lvl>
    <w:lvl w:ilvl="6" w:tplc="4404DA7C">
      <w:numFmt w:val="bullet"/>
      <w:lvlText w:val="•"/>
      <w:lvlJc w:val="left"/>
      <w:pPr>
        <w:ind w:left="5652" w:hanging="284"/>
      </w:pPr>
      <w:rPr>
        <w:rFonts w:hint="default"/>
        <w:lang w:val="tr-TR" w:eastAsia="en-US" w:bidi="ar-SA"/>
      </w:rPr>
    </w:lvl>
    <w:lvl w:ilvl="7" w:tplc="5B960982">
      <w:numFmt w:val="bullet"/>
      <w:lvlText w:val="•"/>
      <w:lvlJc w:val="left"/>
      <w:pPr>
        <w:ind w:left="6574" w:hanging="284"/>
      </w:pPr>
      <w:rPr>
        <w:rFonts w:hint="default"/>
        <w:lang w:val="tr-TR" w:eastAsia="en-US" w:bidi="ar-SA"/>
      </w:rPr>
    </w:lvl>
    <w:lvl w:ilvl="8" w:tplc="38FED5B8">
      <w:numFmt w:val="bullet"/>
      <w:lvlText w:val="•"/>
      <w:lvlJc w:val="left"/>
      <w:pPr>
        <w:ind w:left="7496" w:hanging="284"/>
      </w:pPr>
      <w:rPr>
        <w:rFonts w:hint="default"/>
        <w:lang w:val="tr-TR" w:eastAsia="en-US" w:bidi="ar-SA"/>
      </w:rPr>
    </w:lvl>
  </w:abstractNum>
  <w:abstractNum w:abstractNumId="33" w15:restartNumberingAfterBreak="0">
    <w:nsid w:val="50C54E25"/>
    <w:multiLevelType w:val="hybridMultilevel"/>
    <w:tmpl w:val="435EFAC6"/>
    <w:lvl w:ilvl="0" w:tplc="05EEC084">
      <w:start w:val="3"/>
      <w:numFmt w:val="decimal"/>
      <w:lvlText w:val="%1-"/>
      <w:lvlJc w:val="left"/>
      <w:pPr>
        <w:ind w:left="216" w:hanging="380"/>
      </w:pPr>
      <w:rPr>
        <w:rFonts w:ascii="Times New Roman" w:eastAsia="Times New Roman" w:hAnsi="Times New Roman" w:cs="Times New Roman" w:hint="default"/>
        <w:w w:val="100"/>
        <w:sz w:val="22"/>
        <w:szCs w:val="22"/>
        <w:lang w:val="tr-TR" w:eastAsia="en-US" w:bidi="ar-SA"/>
      </w:rPr>
    </w:lvl>
    <w:lvl w:ilvl="1" w:tplc="0E08B934">
      <w:numFmt w:val="bullet"/>
      <w:lvlText w:val="•"/>
      <w:lvlJc w:val="left"/>
      <w:pPr>
        <w:ind w:left="1150" w:hanging="380"/>
      </w:pPr>
      <w:rPr>
        <w:rFonts w:hint="default"/>
        <w:lang w:val="tr-TR" w:eastAsia="en-US" w:bidi="ar-SA"/>
      </w:rPr>
    </w:lvl>
    <w:lvl w:ilvl="2" w:tplc="A96879F2">
      <w:numFmt w:val="bullet"/>
      <w:lvlText w:val="•"/>
      <w:lvlJc w:val="left"/>
      <w:pPr>
        <w:ind w:left="2081" w:hanging="380"/>
      </w:pPr>
      <w:rPr>
        <w:rFonts w:hint="default"/>
        <w:lang w:val="tr-TR" w:eastAsia="en-US" w:bidi="ar-SA"/>
      </w:rPr>
    </w:lvl>
    <w:lvl w:ilvl="3" w:tplc="AF7CC04A">
      <w:numFmt w:val="bullet"/>
      <w:lvlText w:val="•"/>
      <w:lvlJc w:val="left"/>
      <w:pPr>
        <w:ind w:left="3012" w:hanging="380"/>
      </w:pPr>
      <w:rPr>
        <w:rFonts w:hint="default"/>
        <w:lang w:val="tr-TR" w:eastAsia="en-US" w:bidi="ar-SA"/>
      </w:rPr>
    </w:lvl>
    <w:lvl w:ilvl="4" w:tplc="6C3E010A">
      <w:numFmt w:val="bullet"/>
      <w:lvlText w:val="•"/>
      <w:lvlJc w:val="left"/>
      <w:pPr>
        <w:ind w:left="3943" w:hanging="380"/>
      </w:pPr>
      <w:rPr>
        <w:rFonts w:hint="default"/>
        <w:lang w:val="tr-TR" w:eastAsia="en-US" w:bidi="ar-SA"/>
      </w:rPr>
    </w:lvl>
    <w:lvl w:ilvl="5" w:tplc="3A16ABFE">
      <w:numFmt w:val="bullet"/>
      <w:lvlText w:val="•"/>
      <w:lvlJc w:val="left"/>
      <w:pPr>
        <w:ind w:left="4874" w:hanging="380"/>
      </w:pPr>
      <w:rPr>
        <w:rFonts w:hint="default"/>
        <w:lang w:val="tr-TR" w:eastAsia="en-US" w:bidi="ar-SA"/>
      </w:rPr>
    </w:lvl>
    <w:lvl w:ilvl="6" w:tplc="D76E2514">
      <w:numFmt w:val="bullet"/>
      <w:lvlText w:val="•"/>
      <w:lvlJc w:val="left"/>
      <w:pPr>
        <w:ind w:left="5805" w:hanging="380"/>
      </w:pPr>
      <w:rPr>
        <w:rFonts w:hint="default"/>
        <w:lang w:val="tr-TR" w:eastAsia="en-US" w:bidi="ar-SA"/>
      </w:rPr>
    </w:lvl>
    <w:lvl w:ilvl="7" w:tplc="FDCE80FA">
      <w:numFmt w:val="bullet"/>
      <w:lvlText w:val="•"/>
      <w:lvlJc w:val="left"/>
      <w:pPr>
        <w:ind w:left="6736" w:hanging="380"/>
      </w:pPr>
      <w:rPr>
        <w:rFonts w:hint="default"/>
        <w:lang w:val="tr-TR" w:eastAsia="en-US" w:bidi="ar-SA"/>
      </w:rPr>
    </w:lvl>
    <w:lvl w:ilvl="8" w:tplc="929A93D8">
      <w:numFmt w:val="bullet"/>
      <w:lvlText w:val="•"/>
      <w:lvlJc w:val="left"/>
      <w:pPr>
        <w:ind w:left="7667" w:hanging="380"/>
      </w:pPr>
      <w:rPr>
        <w:rFonts w:hint="default"/>
        <w:lang w:val="tr-TR" w:eastAsia="en-US" w:bidi="ar-SA"/>
      </w:rPr>
    </w:lvl>
  </w:abstractNum>
  <w:abstractNum w:abstractNumId="34" w15:restartNumberingAfterBreak="0">
    <w:nsid w:val="51C40500"/>
    <w:multiLevelType w:val="hybridMultilevel"/>
    <w:tmpl w:val="F5FC464E"/>
    <w:lvl w:ilvl="0" w:tplc="A91C3A30">
      <w:start w:val="7"/>
      <w:numFmt w:val="lowerLetter"/>
      <w:lvlText w:val="%1)"/>
      <w:lvlJc w:val="left"/>
      <w:pPr>
        <w:ind w:left="382" w:hanging="183"/>
      </w:pPr>
      <w:rPr>
        <w:rFonts w:ascii="Arial MT" w:eastAsia="Arial MT" w:hAnsi="Arial MT" w:cs="Arial MT" w:hint="default"/>
        <w:spacing w:val="-2"/>
        <w:w w:val="99"/>
        <w:sz w:val="16"/>
        <w:szCs w:val="16"/>
        <w:lang w:val="tr-TR" w:eastAsia="en-US" w:bidi="ar-SA"/>
      </w:rPr>
    </w:lvl>
    <w:lvl w:ilvl="1" w:tplc="A5B0CB9E">
      <w:numFmt w:val="bullet"/>
      <w:lvlText w:val="•"/>
      <w:lvlJc w:val="left"/>
      <w:pPr>
        <w:ind w:left="1976" w:hanging="183"/>
      </w:pPr>
      <w:rPr>
        <w:rFonts w:hint="default"/>
        <w:lang w:val="tr-TR" w:eastAsia="en-US" w:bidi="ar-SA"/>
      </w:rPr>
    </w:lvl>
    <w:lvl w:ilvl="2" w:tplc="ECF4E4A2">
      <w:numFmt w:val="bullet"/>
      <w:lvlText w:val="•"/>
      <w:lvlJc w:val="left"/>
      <w:pPr>
        <w:ind w:left="3573" w:hanging="183"/>
      </w:pPr>
      <w:rPr>
        <w:rFonts w:hint="default"/>
        <w:lang w:val="tr-TR" w:eastAsia="en-US" w:bidi="ar-SA"/>
      </w:rPr>
    </w:lvl>
    <w:lvl w:ilvl="3" w:tplc="97F06204">
      <w:numFmt w:val="bullet"/>
      <w:lvlText w:val="•"/>
      <w:lvlJc w:val="left"/>
      <w:pPr>
        <w:ind w:left="5169" w:hanging="183"/>
      </w:pPr>
      <w:rPr>
        <w:rFonts w:hint="default"/>
        <w:lang w:val="tr-TR" w:eastAsia="en-US" w:bidi="ar-SA"/>
      </w:rPr>
    </w:lvl>
    <w:lvl w:ilvl="4" w:tplc="C5B40BF4">
      <w:numFmt w:val="bullet"/>
      <w:lvlText w:val="•"/>
      <w:lvlJc w:val="left"/>
      <w:pPr>
        <w:ind w:left="6766" w:hanging="183"/>
      </w:pPr>
      <w:rPr>
        <w:rFonts w:hint="default"/>
        <w:lang w:val="tr-TR" w:eastAsia="en-US" w:bidi="ar-SA"/>
      </w:rPr>
    </w:lvl>
    <w:lvl w:ilvl="5" w:tplc="0CBE4E64">
      <w:numFmt w:val="bullet"/>
      <w:lvlText w:val="•"/>
      <w:lvlJc w:val="left"/>
      <w:pPr>
        <w:ind w:left="8363" w:hanging="183"/>
      </w:pPr>
      <w:rPr>
        <w:rFonts w:hint="default"/>
        <w:lang w:val="tr-TR" w:eastAsia="en-US" w:bidi="ar-SA"/>
      </w:rPr>
    </w:lvl>
    <w:lvl w:ilvl="6" w:tplc="DF0C92F8">
      <w:numFmt w:val="bullet"/>
      <w:lvlText w:val="•"/>
      <w:lvlJc w:val="left"/>
      <w:pPr>
        <w:ind w:left="9959" w:hanging="183"/>
      </w:pPr>
      <w:rPr>
        <w:rFonts w:hint="default"/>
        <w:lang w:val="tr-TR" w:eastAsia="en-US" w:bidi="ar-SA"/>
      </w:rPr>
    </w:lvl>
    <w:lvl w:ilvl="7" w:tplc="B2A6FC3E">
      <w:numFmt w:val="bullet"/>
      <w:lvlText w:val="•"/>
      <w:lvlJc w:val="left"/>
      <w:pPr>
        <w:ind w:left="11556" w:hanging="183"/>
      </w:pPr>
      <w:rPr>
        <w:rFonts w:hint="default"/>
        <w:lang w:val="tr-TR" w:eastAsia="en-US" w:bidi="ar-SA"/>
      </w:rPr>
    </w:lvl>
    <w:lvl w:ilvl="8" w:tplc="8A241E50">
      <w:numFmt w:val="bullet"/>
      <w:lvlText w:val="•"/>
      <w:lvlJc w:val="left"/>
      <w:pPr>
        <w:ind w:left="13152" w:hanging="183"/>
      </w:pPr>
      <w:rPr>
        <w:rFonts w:hint="default"/>
        <w:lang w:val="tr-TR" w:eastAsia="en-US" w:bidi="ar-SA"/>
      </w:rPr>
    </w:lvl>
  </w:abstractNum>
  <w:abstractNum w:abstractNumId="35" w15:restartNumberingAfterBreak="0">
    <w:nsid w:val="581907C2"/>
    <w:multiLevelType w:val="hybridMultilevel"/>
    <w:tmpl w:val="8C60EAB0"/>
    <w:lvl w:ilvl="0" w:tplc="20EA1DC2">
      <w:start w:val="1"/>
      <w:numFmt w:val="upperLetter"/>
      <w:lvlText w:val="%1."/>
      <w:lvlJc w:val="left"/>
      <w:pPr>
        <w:ind w:left="370" w:hanging="269"/>
        <w:jc w:val="right"/>
      </w:pPr>
      <w:rPr>
        <w:rFonts w:ascii="Times New Roman" w:eastAsia="Times New Roman" w:hAnsi="Times New Roman" w:cs="Times New Roman" w:hint="default"/>
        <w:b/>
        <w:bCs/>
        <w:spacing w:val="-2"/>
        <w:w w:val="100"/>
        <w:sz w:val="22"/>
        <w:szCs w:val="22"/>
        <w:lang w:val="tr-TR" w:eastAsia="en-US" w:bidi="ar-SA"/>
      </w:rPr>
    </w:lvl>
    <w:lvl w:ilvl="1" w:tplc="EA2AE124">
      <w:numFmt w:val="bullet"/>
      <w:lvlText w:val="•"/>
      <w:lvlJc w:val="left"/>
      <w:pPr>
        <w:ind w:left="760" w:hanging="269"/>
      </w:pPr>
      <w:rPr>
        <w:rFonts w:hint="default"/>
        <w:lang w:val="tr-TR" w:eastAsia="en-US" w:bidi="ar-SA"/>
      </w:rPr>
    </w:lvl>
    <w:lvl w:ilvl="2" w:tplc="9ED281CC">
      <w:numFmt w:val="bullet"/>
      <w:lvlText w:val="•"/>
      <w:lvlJc w:val="left"/>
      <w:pPr>
        <w:ind w:left="1661" w:hanging="269"/>
      </w:pPr>
      <w:rPr>
        <w:rFonts w:hint="default"/>
        <w:lang w:val="tr-TR" w:eastAsia="en-US" w:bidi="ar-SA"/>
      </w:rPr>
    </w:lvl>
    <w:lvl w:ilvl="3" w:tplc="14A09BF8">
      <w:numFmt w:val="bullet"/>
      <w:lvlText w:val="•"/>
      <w:lvlJc w:val="left"/>
      <w:pPr>
        <w:ind w:left="2562" w:hanging="269"/>
      </w:pPr>
      <w:rPr>
        <w:rFonts w:hint="default"/>
        <w:lang w:val="tr-TR" w:eastAsia="en-US" w:bidi="ar-SA"/>
      </w:rPr>
    </w:lvl>
    <w:lvl w:ilvl="4" w:tplc="094E4DC6">
      <w:numFmt w:val="bullet"/>
      <w:lvlText w:val="•"/>
      <w:lvlJc w:val="left"/>
      <w:pPr>
        <w:ind w:left="3463" w:hanging="269"/>
      </w:pPr>
      <w:rPr>
        <w:rFonts w:hint="default"/>
        <w:lang w:val="tr-TR" w:eastAsia="en-US" w:bidi="ar-SA"/>
      </w:rPr>
    </w:lvl>
    <w:lvl w:ilvl="5" w:tplc="1B20DDE2">
      <w:numFmt w:val="bullet"/>
      <w:lvlText w:val="•"/>
      <w:lvlJc w:val="left"/>
      <w:pPr>
        <w:ind w:left="4364" w:hanging="269"/>
      </w:pPr>
      <w:rPr>
        <w:rFonts w:hint="default"/>
        <w:lang w:val="tr-TR" w:eastAsia="en-US" w:bidi="ar-SA"/>
      </w:rPr>
    </w:lvl>
    <w:lvl w:ilvl="6" w:tplc="D9F4207C">
      <w:numFmt w:val="bullet"/>
      <w:lvlText w:val="•"/>
      <w:lvlJc w:val="left"/>
      <w:pPr>
        <w:ind w:left="5265" w:hanging="269"/>
      </w:pPr>
      <w:rPr>
        <w:rFonts w:hint="default"/>
        <w:lang w:val="tr-TR" w:eastAsia="en-US" w:bidi="ar-SA"/>
      </w:rPr>
    </w:lvl>
    <w:lvl w:ilvl="7" w:tplc="BC64E9C2">
      <w:numFmt w:val="bullet"/>
      <w:lvlText w:val="•"/>
      <w:lvlJc w:val="left"/>
      <w:pPr>
        <w:ind w:left="6167" w:hanging="269"/>
      </w:pPr>
      <w:rPr>
        <w:rFonts w:hint="default"/>
        <w:lang w:val="tr-TR" w:eastAsia="en-US" w:bidi="ar-SA"/>
      </w:rPr>
    </w:lvl>
    <w:lvl w:ilvl="8" w:tplc="3FE6E9D2">
      <w:numFmt w:val="bullet"/>
      <w:lvlText w:val="•"/>
      <w:lvlJc w:val="left"/>
      <w:pPr>
        <w:ind w:left="7068" w:hanging="269"/>
      </w:pPr>
      <w:rPr>
        <w:rFonts w:hint="default"/>
        <w:lang w:val="tr-TR" w:eastAsia="en-US" w:bidi="ar-SA"/>
      </w:rPr>
    </w:lvl>
  </w:abstractNum>
  <w:abstractNum w:abstractNumId="36" w15:restartNumberingAfterBreak="0">
    <w:nsid w:val="59706EBA"/>
    <w:multiLevelType w:val="hybridMultilevel"/>
    <w:tmpl w:val="5BC637F2"/>
    <w:lvl w:ilvl="0" w:tplc="DD42EC0E">
      <w:start w:val="1"/>
      <w:numFmt w:val="decimal"/>
      <w:lvlText w:val="(%1)"/>
      <w:lvlJc w:val="left"/>
      <w:pPr>
        <w:ind w:left="138" w:hanging="360"/>
      </w:pPr>
      <w:rPr>
        <w:rFonts w:hint="default"/>
      </w:rPr>
    </w:lvl>
    <w:lvl w:ilvl="1" w:tplc="041F0019" w:tentative="1">
      <w:start w:val="1"/>
      <w:numFmt w:val="lowerLetter"/>
      <w:lvlText w:val="%2."/>
      <w:lvlJc w:val="left"/>
      <w:pPr>
        <w:ind w:left="858" w:hanging="360"/>
      </w:pPr>
    </w:lvl>
    <w:lvl w:ilvl="2" w:tplc="041F001B" w:tentative="1">
      <w:start w:val="1"/>
      <w:numFmt w:val="lowerRoman"/>
      <w:lvlText w:val="%3."/>
      <w:lvlJc w:val="right"/>
      <w:pPr>
        <w:ind w:left="1578" w:hanging="180"/>
      </w:pPr>
    </w:lvl>
    <w:lvl w:ilvl="3" w:tplc="041F000F" w:tentative="1">
      <w:start w:val="1"/>
      <w:numFmt w:val="decimal"/>
      <w:lvlText w:val="%4."/>
      <w:lvlJc w:val="left"/>
      <w:pPr>
        <w:ind w:left="2298" w:hanging="360"/>
      </w:pPr>
    </w:lvl>
    <w:lvl w:ilvl="4" w:tplc="041F0019" w:tentative="1">
      <w:start w:val="1"/>
      <w:numFmt w:val="lowerLetter"/>
      <w:lvlText w:val="%5."/>
      <w:lvlJc w:val="left"/>
      <w:pPr>
        <w:ind w:left="3018" w:hanging="360"/>
      </w:pPr>
    </w:lvl>
    <w:lvl w:ilvl="5" w:tplc="041F001B" w:tentative="1">
      <w:start w:val="1"/>
      <w:numFmt w:val="lowerRoman"/>
      <w:lvlText w:val="%6."/>
      <w:lvlJc w:val="right"/>
      <w:pPr>
        <w:ind w:left="3738" w:hanging="180"/>
      </w:pPr>
    </w:lvl>
    <w:lvl w:ilvl="6" w:tplc="041F000F" w:tentative="1">
      <w:start w:val="1"/>
      <w:numFmt w:val="decimal"/>
      <w:lvlText w:val="%7."/>
      <w:lvlJc w:val="left"/>
      <w:pPr>
        <w:ind w:left="4458" w:hanging="360"/>
      </w:pPr>
    </w:lvl>
    <w:lvl w:ilvl="7" w:tplc="041F0019" w:tentative="1">
      <w:start w:val="1"/>
      <w:numFmt w:val="lowerLetter"/>
      <w:lvlText w:val="%8."/>
      <w:lvlJc w:val="left"/>
      <w:pPr>
        <w:ind w:left="5178" w:hanging="360"/>
      </w:pPr>
    </w:lvl>
    <w:lvl w:ilvl="8" w:tplc="041F001B" w:tentative="1">
      <w:start w:val="1"/>
      <w:numFmt w:val="lowerRoman"/>
      <w:lvlText w:val="%9."/>
      <w:lvlJc w:val="right"/>
      <w:pPr>
        <w:ind w:left="5898" w:hanging="180"/>
      </w:pPr>
    </w:lvl>
  </w:abstractNum>
  <w:abstractNum w:abstractNumId="37" w15:restartNumberingAfterBreak="0">
    <w:nsid w:val="5E0C299E"/>
    <w:multiLevelType w:val="hybridMultilevel"/>
    <w:tmpl w:val="B4FA6B02"/>
    <w:lvl w:ilvl="0" w:tplc="870EAC88">
      <w:start w:val="1"/>
      <w:numFmt w:val="lowerLetter"/>
      <w:lvlText w:val="%1)"/>
      <w:lvlJc w:val="left"/>
      <w:pPr>
        <w:ind w:left="1253" w:hanging="284"/>
      </w:pPr>
      <w:rPr>
        <w:rFonts w:ascii="Times New Roman" w:eastAsia="Times New Roman" w:hAnsi="Times New Roman" w:cs="Times New Roman" w:hint="default"/>
        <w:spacing w:val="0"/>
        <w:w w:val="100"/>
        <w:sz w:val="22"/>
        <w:szCs w:val="22"/>
        <w:lang w:val="tr-TR" w:eastAsia="en-US" w:bidi="ar-SA"/>
      </w:rPr>
    </w:lvl>
    <w:lvl w:ilvl="1" w:tplc="4E685F0A">
      <w:numFmt w:val="bullet"/>
      <w:lvlText w:val="•"/>
      <w:lvlJc w:val="left"/>
      <w:pPr>
        <w:ind w:left="2068" w:hanging="284"/>
      </w:pPr>
      <w:rPr>
        <w:rFonts w:hint="default"/>
        <w:lang w:val="tr-TR" w:eastAsia="en-US" w:bidi="ar-SA"/>
      </w:rPr>
    </w:lvl>
    <w:lvl w:ilvl="2" w:tplc="8BD858C2">
      <w:numFmt w:val="bullet"/>
      <w:lvlText w:val="•"/>
      <w:lvlJc w:val="left"/>
      <w:pPr>
        <w:ind w:left="2876" w:hanging="284"/>
      </w:pPr>
      <w:rPr>
        <w:rFonts w:hint="default"/>
        <w:lang w:val="tr-TR" w:eastAsia="en-US" w:bidi="ar-SA"/>
      </w:rPr>
    </w:lvl>
    <w:lvl w:ilvl="3" w:tplc="7D6E5AB0">
      <w:numFmt w:val="bullet"/>
      <w:lvlText w:val="•"/>
      <w:lvlJc w:val="left"/>
      <w:pPr>
        <w:ind w:left="3684" w:hanging="284"/>
      </w:pPr>
      <w:rPr>
        <w:rFonts w:hint="default"/>
        <w:lang w:val="tr-TR" w:eastAsia="en-US" w:bidi="ar-SA"/>
      </w:rPr>
    </w:lvl>
    <w:lvl w:ilvl="4" w:tplc="96FA7DDE">
      <w:numFmt w:val="bullet"/>
      <w:lvlText w:val="•"/>
      <w:lvlJc w:val="left"/>
      <w:pPr>
        <w:ind w:left="4492" w:hanging="284"/>
      </w:pPr>
      <w:rPr>
        <w:rFonts w:hint="default"/>
        <w:lang w:val="tr-TR" w:eastAsia="en-US" w:bidi="ar-SA"/>
      </w:rPr>
    </w:lvl>
    <w:lvl w:ilvl="5" w:tplc="16C87F0A">
      <w:numFmt w:val="bullet"/>
      <w:lvlText w:val="•"/>
      <w:lvlJc w:val="left"/>
      <w:pPr>
        <w:ind w:left="5300" w:hanging="284"/>
      </w:pPr>
      <w:rPr>
        <w:rFonts w:hint="default"/>
        <w:lang w:val="tr-TR" w:eastAsia="en-US" w:bidi="ar-SA"/>
      </w:rPr>
    </w:lvl>
    <w:lvl w:ilvl="6" w:tplc="0D525F08">
      <w:numFmt w:val="bullet"/>
      <w:lvlText w:val="•"/>
      <w:lvlJc w:val="left"/>
      <w:pPr>
        <w:ind w:left="6108" w:hanging="284"/>
      </w:pPr>
      <w:rPr>
        <w:rFonts w:hint="default"/>
        <w:lang w:val="tr-TR" w:eastAsia="en-US" w:bidi="ar-SA"/>
      </w:rPr>
    </w:lvl>
    <w:lvl w:ilvl="7" w:tplc="354C0CF6">
      <w:numFmt w:val="bullet"/>
      <w:lvlText w:val="•"/>
      <w:lvlJc w:val="left"/>
      <w:pPr>
        <w:ind w:left="6916" w:hanging="284"/>
      </w:pPr>
      <w:rPr>
        <w:rFonts w:hint="default"/>
        <w:lang w:val="tr-TR" w:eastAsia="en-US" w:bidi="ar-SA"/>
      </w:rPr>
    </w:lvl>
    <w:lvl w:ilvl="8" w:tplc="994EBA54">
      <w:numFmt w:val="bullet"/>
      <w:lvlText w:val="•"/>
      <w:lvlJc w:val="left"/>
      <w:pPr>
        <w:ind w:left="7724" w:hanging="284"/>
      </w:pPr>
      <w:rPr>
        <w:rFonts w:hint="default"/>
        <w:lang w:val="tr-TR" w:eastAsia="en-US" w:bidi="ar-SA"/>
      </w:rPr>
    </w:lvl>
  </w:abstractNum>
  <w:abstractNum w:abstractNumId="38" w15:restartNumberingAfterBreak="0">
    <w:nsid w:val="5F4B0F49"/>
    <w:multiLevelType w:val="hybridMultilevel"/>
    <w:tmpl w:val="13227FFA"/>
    <w:lvl w:ilvl="0" w:tplc="F702A490">
      <w:start w:val="1"/>
      <w:numFmt w:val="lowerLetter"/>
      <w:lvlText w:val="%1)"/>
      <w:lvlJc w:val="left"/>
      <w:pPr>
        <w:ind w:left="1253" w:hanging="284"/>
      </w:pPr>
      <w:rPr>
        <w:rFonts w:ascii="Times New Roman" w:eastAsia="Times New Roman" w:hAnsi="Times New Roman" w:cs="Times New Roman" w:hint="default"/>
        <w:spacing w:val="0"/>
        <w:w w:val="100"/>
        <w:sz w:val="22"/>
        <w:szCs w:val="22"/>
        <w:lang w:val="tr-TR" w:eastAsia="en-US" w:bidi="ar-SA"/>
      </w:rPr>
    </w:lvl>
    <w:lvl w:ilvl="1" w:tplc="B66AA392">
      <w:numFmt w:val="bullet"/>
      <w:lvlText w:val="•"/>
      <w:lvlJc w:val="left"/>
      <w:pPr>
        <w:ind w:left="2068" w:hanging="284"/>
      </w:pPr>
      <w:rPr>
        <w:rFonts w:hint="default"/>
        <w:lang w:val="tr-TR" w:eastAsia="en-US" w:bidi="ar-SA"/>
      </w:rPr>
    </w:lvl>
    <w:lvl w:ilvl="2" w:tplc="9EB89F98">
      <w:numFmt w:val="bullet"/>
      <w:lvlText w:val="•"/>
      <w:lvlJc w:val="left"/>
      <w:pPr>
        <w:ind w:left="2876" w:hanging="284"/>
      </w:pPr>
      <w:rPr>
        <w:rFonts w:hint="default"/>
        <w:lang w:val="tr-TR" w:eastAsia="en-US" w:bidi="ar-SA"/>
      </w:rPr>
    </w:lvl>
    <w:lvl w:ilvl="3" w:tplc="2CB80BBE">
      <w:numFmt w:val="bullet"/>
      <w:lvlText w:val="•"/>
      <w:lvlJc w:val="left"/>
      <w:pPr>
        <w:ind w:left="3684" w:hanging="284"/>
      </w:pPr>
      <w:rPr>
        <w:rFonts w:hint="default"/>
        <w:lang w:val="tr-TR" w:eastAsia="en-US" w:bidi="ar-SA"/>
      </w:rPr>
    </w:lvl>
    <w:lvl w:ilvl="4" w:tplc="EE3069B4">
      <w:numFmt w:val="bullet"/>
      <w:lvlText w:val="•"/>
      <w:lvlJc w:val="left"/>
      <w:pPr>
        <w:ind w:left="4492" w:hanging="284"/>
      </w:pPr>
      <w:rPr>
        <w:rFonts w:hint="default"/>
        <w:lang w:val="tr-TR" w:eastAsia="en-US" w:bidi="ar-SA"/>
      </w:rPr>
    </w:lvl>
    <w:lvl w:ilvl="5" w:tplc="A4E695D0">
      <w:numFmt w:val="bullet"/>
      <w:lvlText w:val="•"/>
      <w:lvlJc w:val="left"/>
      <w:pPr>
        <w:ind w:left="5300" w:hanging="284"/>
      </w:pPr>
      <w:rPr>
        <w:rFonts w:hint="default"/>
        <w:lang w:val="tr-TR" w:eastAsia="en-US" w:bidi="ar-SA"/>
      </w:rPr>
    </w:lvl>
    <w:lvl w:ilvl="6" w:tplc="E48A0DBC">
      <w:numFmt w:val="bullet"/>
      <w:lvlText w:val="•"/>
      <w:lvlJc w:val="left"/>
      <w:pPr>
        <w:ind w:left="6108" w:hanging="284"/>
      </w:pPr>
      <w:rPr>
        <w:rFonts w:hint="default"/>
        <w:lang w:val="tr-TR" w:eastAsia="en-US" w:bidi="ar-SA"/>
      </w:rPr>
    </w:lvl>
    <w:lvl w:ilvl="7" w:tplc="4ECEBA9E">
      <w:numFmt w:val="bullet"/>
      <w:lvlText w:val="•"/>
      <w:lvlJc w:val="left"/>
      <w:pPr>
        <w:ind w:left="6916" w:hanging="284"/>
      </w:pPr>
      <w:rPr>
        <w:rFonts w:hint="default"/>
        <w:lang w:val="tr-TR" w:eastAsia="en-US" w:bidi="ar-SA"/>
      </w:rPr>
    </w:lvl>
    <w:lvl w:ilvl="8" w:tplc="B0A8C4BA">
      <w:numFmt w:val="bullet"/>
      <w:lvlText w:val="•"/>
      <w:lvlJc w:val="left"/>
      <w:pPr>
        <w:ind w:left="7724" w:hanging="284"/>
      </w:pPr>
      <w:rPr>
        <w:rFonts w:hint="default"/>
        <w:lang w:val="tr-TR" w:eastAsia="en-US" w:bidi="ar-SA"/>
      </w:rPr>
    </w:lvl>
  </w:abstractNum>
  <w:abstractNum w:abstractNumId="39" w15:restartNumberingAfterBreak="0">
    <w:nsid w:val="61177C76"/>
    <w:multiLevelType w:val="hybridMultilevel"/>
    <w:tmpl w:val="4700546C"/>
    <w:lvl w:ilvl="0" w:tplc="10BEAE04">
      <w:start w:val="1"/>
      <w:numFmt w:val="decimal"/>
      <w:lvlText w:val="(%1)"/>
      <w:lvlJc w:val="left"/>
      <w:pPr>
        <w:ind w:left="403" w:hanging="255"/>
        <w:jc w:val="right"/>
      </w:pPr>
      <w:rPr>
        <w:rFonts w:hint="default"/>
        <w:i w:val="0"/>
        <w:iCs/>
        <w:spacing w:val="-4"/>
        <w:w w:val="101"/>
        <w:lang w:val="tr-TR" w:eastAsia="en-US" w:bidi="ar-SA"/>
      </w:rPr>
    </w:lvl>
    <w:lvl w:ilvl="1" w:tplc="6118294A">
      <w:numFmt w:val="bullet"/>
      <w:lvlText w:val="•"/>
      <w:lvlJc w:val="left"/>
      <w:pPr>
        <w:ind w:left="1294" w:hanging="255"/>
      </w:pPr>
      <w:rPr>
        <w:rFonts w:hint="default"/>
        <w:lang w:val="tr-TR" w:eastAsia="en-US" w:bidi="ar-SA"/>
      </w:rPr>
    </w:lvl>
    <w:lvl w:ilvl="2" w:tplc="75D28FDA">
      <w:numFmt w:val="bullet"/>
      <w:lvlText w:val="•"/>
      <w:lvlJc w:val="left"/>
      <w:pPr>
        <w:ind w:left="2188" w:hanging="255"/>
      </w:pPr>
      <w:rPr>
        <w:rFonts w:hint="default"/>
        <w:lang w:val="tr-TR" w:eastAsia="en-US" w:bidi="ar-SA"/>
      </w:rPr>
    </w:lvl>
    <w:lvl w:ilvl="3" w:tplc="3DD210EA">
      <w:numFmt w:val="bullet"/>
      <w:lvlText w:val="•"/>
      <w:lvlJc w:val="left"/>
      <w:pPr>
        <w:ind w:left="3082" w:hanging="255"/>
      </w:pPr>
      <w:rPr>
        <w:rFonts w:hint="default"/>
        <w:lang w:val="tr-TR" w:eastAsia="en-US" w:bidi="ar-SA"/>
      </w:rPr>
    </w:lvl>
    <w:lvl w:ilvl="4" w:tplc="547C90A2">
      <w:numFmt w:val="bullet"/>
      <w:lvlText w:val="•"/>
      <w:lvlJc w:val="left"/>
      <w:pPr>
        <w:ind w:left="3976" w:hanging="255"/>
      </w:pPr>
      <w:rPr>
        <w:rFonts w:hint="default"/>
        <w:lang w:val="tr-TR" w:eastAsia="en-US" w:bidi="ar-SA"/>
      </w:rPr>
    </w:lvl>
    <w:lvl w:ilvl="5" w:tplc="17684ECA">
      <w:numFmt w:val="bullet"/>
      <w:lvlText w:val="•"/>
      <w:lvlJc w:val="left"/>
      <w:pPr>
        <w:ind w:left="4870" w:hanging="255"/>
      </w:pPr>
      <w:rPr>
        <w:rFonts w:hint="default"/>
        <w:lang w:val="tr-TR" w:eastAsia="en-US" w:bidi="ar-SA"/>
      </w:rPr>
    </w:lvl>
    <w:lvl w:ilvl="6" w:tplc="1CA64EE6">
      <w:numFmt w:val="bullet"/>
      <w:lvlText w:val="•"/>
      <w:lvlJc w:val="left"/>
      <w:pPr>
        <w:ind w:left="5764" w:hanging="255"/>
      </w:pPr>
      <w:rPr>
        <w:rFonts w:hint="default"/>
        <w:lang w:val="tr-TR" w:eastAsia="en-US" w:bidi="ar-SA"/>
      </w:rPr>
    </w:lvl>
    <w:lvl w:ilvl="7" w:tplc="65EA3DFE">
      <w:numFmt w:val="bullet"/>
      <w:lvlText w:val="•"/>
      <w:lvlJc w:val="left"/>
      <w:pPr>
        <w:ind w:left="6658" w:hanging="255"/>
      </w:pPr>
      <w:rPr>
        <w:rFonts w:hint="default"/>
        <w:lang w:val="tr-TR" w:eastAsia="en-US" w:bidi="ar-SA"/>
      </w:rPr>
    </w:lvl>
    <w:lvl w:ilvl="8" w:tplc="A4E46872">
      <w:numFmt w:val="bullet"/>
      <w:lvlText w:val="•"/>
      <w:lvlJc w:val="left"/>
      <w:pPr>
        <w:ind w:left="7552" w:hanging="255"/>
      </w:pPr>
      <w:rPr>
        <w:rFonts w:hint="default"/>
        <w:lang w:val="tr-TR" w:eastAsia="en-US" w:bidi="ar-SA"/>
      </w:rPr>
    </w:lvl>
  </w:abstractNum>
  <w:abstractNum w:abstractNumId="40" w15:restartNumberingAfterBreak="0">
    <w:nsid w:val="63D2361C"/>
    <w:multiLevelType w:val="hybridMultilevel"/>
    <w:tmpl w:val="0E6C9DF0"/>
    <w:lvl w:ilvl="0" w:tplc="88FCAA16">
      <w:start w:val="2"/>
      <w:numFmt w:val="decimal"/>
      <w:lvlText w:val="(%1)"/>
      <w:lvlJc w:val="left"/>
      <w:pPr>
        <w:ind w:left="119" w:hanging="591"/>
      </w:pPr>
      <w:rPr>
        <w:rFonts w:ascii="Times New Roman" w:eastAsia="Times New Roman" w:hAnsi="Times New Roman" w:cs="Times New Roman" w:hint="default"/>
        <w:spacing w:val="-2"/>
        <w:w w:val="100"/>
        <w:sz w:val="22"/>
        <w:szCs w:val="22"/>
        <w:lang w:val="tr-TR" w:eastAsia="en-US" w:bidi="ar-SA"/>
      </w:rPr>
    </w:lvl>
    <w:lvl w:ilvl="1" w:tplc="96663374">
      <w:numFmt w:val="bullet"/>
      <w:lvlText w:val="•"/>
      <w:lvlJc w:val="left"/>
      <w:pPr>
        <w:ind w:left="1042" w:hanging="591"/>
      </w:pPr>
      <w:rPr>
        <w:rFonts w:hint="default"/>
        <w:lang w:val="tr-TR" w:eastAsia="en-US" w:bidi="ar-SA"/>
      </w:rPr>
    </w:lvl>
    <w:lvl w:ilvl="2" w:tplc="47F4EA4E">
      <w:numFmt w:val="bullet"/>
      <w:lvlText w:val="•"/>
      <w:lvlJc w:val="left"/>
      <w:pPr>
        <w:ind w:left="1964" w:hanging="591"/>
      </w:pPr>
      <w:rPr>
        <w:rFonts w:hint="default"/>
        <w:lang w:val="tr-TR" w:eastAsia="en-US" w:bidi="ar-SA"/>
      </w:rPr>
    </w:lvl>
    <w:lvl w:ilvl="3" w:tplc="6B8AF588">
      <w:numFmt w:val="bullet"/>
      <w:lvlText w:val="•"/>
      <w:lvlJc w:val="left"/>
      <w:pPr>
        <w:ind w:left="2886" w:hanging="591"/>
      </w:pPr>
      <w:rPr>
        <w:rFonts w:hint="default"/>
        <w:lang w:val="tr-TR" w:eastAsia="en-US" w:bidi="ar-SA"/>
      </w:rPr>
    </w:lvl>
    <w:lvl w:ilvl="4" w:tplc="0FBE4664">
      <w:numFmt w:val="bullet"/>
      <w:lvlText w:val="•"/>
      <w:lvlJc w:val="left"/>
      <w:pPr>
        <w:ind w:left="3808" w:hanging="591"/>
      </w:pPr>
      <w:rPr>
        <w:rFonts w:hint="default"/>
        <w:lang w:val="tr-TR" w:eastAsia="en-US" w:bidi="ar-SA"/>
      </w:rPr>
    </w:lvl>
    <w:lvl w:ilvl="5" w:tplc="DC6CACDA">
      <w:numFmt w:val="bullet"/>
      <w:lvlText w:val="•"/>
      <w:lvlJc w:val="left"/>
      <w:pPr>
        <w:ind w:left="4730" w:hanging="591"/>
      </w:pPr>
      <w:rPr>
        <w:rFonts w:hint="default"/>
        <w:lang w:val="tr-TR" w:eastAsia="en-US" w:bidi="ar-SA"/>
      </w:rPr>
    </w:lvl>
    <w:lvl w:ilvl="6" w:tplc="BE0AFF10">
      <w:numFmt w:val="bullet"/>
      <w:lvlText w:val="•"/>
      <w:lvlJc w:val="left"/>
      <w:pPr>
        <w:ind w:left="5652" w:hanging="591"/>
      </w:pPr>
      <w:rPr>
        <w:rFonts w:hint="default"/>
        <w:lang w:val="tr-TR" w:eastAsia="en-US" w:bidi="ar-SA"/>
      </w:rPr>
    </w:lvl>
    <w:lvl w:ilvl="7" w:tplc="A656DCFE">
      <w:numFmt w:val="bullet"/>
      <w:lvlText w:val="•"/>
      <w:lvlJc w:val="left"/>
      <w:pPr>
        <w:ind w:left="6574" w:hanging="591"/>
      </w:pPr>
      <w:rPr>
        <w:rFonts w:hint="default"/>
        <w:lang w:val="tr-TR" w:eastAsia="en-US" w:bidi="ar-SA"/>
      </w:rPr>
    </w:lvl>
    <w:lvl w:ilvl="8" w:tplc="918AEDF2">
      <w:numFmt w:val="bullet"/>
      <w:lvlText w:val="•"/>
      <w:lvlJc w:val="left"/>
      <w:pPr>
        <w:ind w:left="7496" w:hanging="591"/>
      </w:pPr>
      <w:rPr>
        <w:rFonts w:hint="default"/>
        <w:lang w:val="tr-TR" w:eastAsia="en-US" w:bidi="ar-SA"/>
      </w:rPr>
    </w:lvl>
  </w:abstractNum>
  <w:abstractNum w:abstractNumId="41" w15:restartNumberingAfterBreak="0">
    <w:nsid w:val="64167F47"/>
    <w:multiLevelType w:val="hybridMultilevel"/>
    <w:tmpl w:val="2B745B18"/>
    <w:lvl w:ilvl="0" w:tplc="3508D4D8">
      <w:start w:val="16"/>
      <w:numFmt w:val="decimal"/>
      <w:lvlText w:val="%1-"/>
      <w:lvlJc w:val="left"/>
      <w:pPr>
        <w:ind w:left="216" w:hanging="351"/>
      </w:pPr>
      <w:rPr>
        <w:rFonts w:ascii="Times New Roman" w:eastAsia="Times New Roman" w:hAnsi="Times New Roman" w:cs="Times New Roman" w:hint="default"/>
        <w:w w:val="100"/>
        <w:sz w:val="22"/>
        <w:szCs w:val="22"/>
        <w:lang w:val="tr-TR" w:eastAsia="en-US" w:bidi="ar-SA"/>
      </w:rPr>
    </w:lvl>
    <w:lvl w:ilvl="1" w:tplc="0AC21D5A">
      <w:numFmt w:val="bullet"/>
      <w:lvlText w:val="•"/>
      <w:lvlJc w:val="left"/>
      <w:pPr>
        <w:ind w:left="1150" w:hanging="351"/>
      </w:pPr>
      <w:rPr>
        <w:rFonts w:hint="default"/>
        <w:lang w:val="tr-TR" w:eastAsia="en-US" w:bidi="ar-SA"/>
      </w:rPr>
    </w:lvl>
    <w:lvl w:ilvl="2" w:tplc="4AFE7730">
      <w:numFmt w:val="bullet"/>
      <w:lvlText w:val="•"/>
      <w:lvlJc w:val="left"/>
      <w:pPr>
        <w:ind w:left="2081" w:hanging="351"/>
      </w:pPr>
      <w:rPr>
        <w:rFonts w:hint="default"/>
        <w:lang w:val="tr-TR" w:eastAsia="en-US" w:bidi="ar-SA"/>
      </w:rPr>
    </w:lvl>
    <w:lvl w:ilvl="3" w:tplc="0E40EAF2">
      <w:numFmt w:val="bullet"/>
      <w:lvlText w:val="•"/>
      <w:lvlJc w:val="left"/>
      <w:pPr>
        <w:ind w:left="3012" w:hanging="351"/>
      </w:pPr>
      <w:rPr>
        <w:rFonts w:hint="default"/>
        <w:lang w:val="tr-TR" w:eastAsia="en-US" w:bidi="ar-SA"/>
      </w:rPr>
    </w:lvl>
    <w:lvl w:ilvl="4" w:tplc="F0941FBC">
      <w:numFmt w:val="bullet"/>
      <w:lvlText w:val="•"/>
      <w:lvlJc w:val="left"/>
      <w:pPr>
        <w:ind w:left="3943" w:hanging="351"/>
      </w:pPr>
      <w:rPr>
        <w:rFonts w:hint="default"/>
        <w:lang w:val="tr-TR" w:eastAsia="en-US" w:bidi="ar-SA"/>
      </w:rPr>
    </w:lvl>
    <w:lvl w:ilvl="5" w:tplc="DE4E1980">
      <w:numFmt w:val="bullet"/>
      <w:lvlText w:val="•"/>
      <w:lvlJc w:val="left"/>
      <w:pPr>
        <w:ind w:left="4874" w:hanging="351"/>
      </w:pPr>
      <w:rPr>
        <w:rFonts w:hint="default"/>
        <w:lang w:val="tr-TR" w:eastAsia="en-US" w:bidi="ar-SA"/>
      </w:rPr>
    </w:lvl>
    <w:lvl w:ilvl="6" w:tplc="B62E7682">
      <w:numFmt w:val="bullet"/>
      <w:lvlText w:val="•"/>
      <w:lvlJc w:val="left"/>
      <w:pPr>
        <w:ind w:left="5805" w:hanging="351"/>
      </w:pPr>
      <w:rPr>
        <w:rFonts w:hint="default"/>
        <w:lang w:val="tr-TR" w:eastAsia="en-US" w:bidi="ar-SA"/>
      </w:rPr>
    </w:lvl>
    <w:lvl w:ilvl="7" w:tplc="D116E7CE">
      <w:numFmt w:val="bullet"/>
      <w:lvlText w:val="•"/>
      <w:lvlJc w:val="left"/>
      <w:pPr>
        <w:ind w:left="6736" w:hanging="351"/>
      </w:pPr>
      <w:rPr>
        <w:rFonts w:hint="default"/>
        <w:lang w:val="tr-TR" w:eastAsia="en-US" w:bidi="ar-SA"/>
      </w:rPr>
    </w:lvl>
    <w:lvl w:ilvl="8" w:tplc="486A8D9C">
      <w:numFmt w:val="bullet"/>
      <w:lvlText w:val="•"/>
      <w:lvlJc w:val="left"/>
      <w:pPr>
        <w:ind w:left="7667" w:hanging="351"/>
      </w:pPr>
      <w:rPr>
        <w:rFonts w:hint="default"/>
        <w:lang w:val="tr-TR" w:eastAsia="en-US" w:bidi="ar-SA"/>
      </w:rPr>
    </w:lvl>
  </w:abstractNum>
  <w:abstractNum w:abstractNumId="42" w15:restartNumberingAfterBreak="0">
    <w:nsid w:val="64D92D73"/>
    <w:multiLevelType w:val="hybridMultilevel"/>
    <w:tmpl w:val="A934B00C"/>
    <w:lvl w:ilvl="0" w:tplc="432A18A0">
      <w:start w:val="2"/>
      <w:numFmt w:val="decimal"/>
      <w:lvlText w:val="(%1)"/>
      <w:lvlJc w:val="left"/>
      <w:pPr>
        <w:ind w:left="119" w:hanging="284"/>
      </w:pPr>
      <w:rPr>
        <w:rFonts w:ascii="Times New Roman" w:eastAsia="Times New Roman" w:hAnsi="Times New Roman" w:cs="Times New Roman" w:hint="default"/>
        <w:spacing w:val="-2"/>
        <w:w w:val="100"/>
        <w:sz w:val="22"/>
        <w:szCs w:val="22"/>
        <w:lang w:val="tr-TR" w:eastAsia="en-US" w:bidi="ar-SA"/>
      </w:rPr>
    </w:lvl>
    <w:lvl w:ilvl="1" w:tplc="35C05646">
      <w:numFmt w:val="bullet"/>
      <w:lvlText w:val="•"/>
      <w:lvlJc w:val="left"/>
      <w:pPr>
        <w:ind w:left="1042" w:hanging="284"/>
      </w:pPr>
      <w:rPr>
        <w:rFonts w:hint="default"/>
        <w:lang w:val="tr-TR" w:eastAsia="en-US" w:bidi="ar-SA"/>
      </w:rPr>
    </w:lvl>
    <w:lvl w:ilvl="2" w:tplc="4706118A">
      <w:numFmt w:val="bullet"/>
      <w:lvlText w:val="•"/>
      <w:lvlJc w:val="left"/>
      <w:pPr>
        <w:ind w:left="1964" w:hanging="284"/>
      </w:pPr>
      <w:rPr>
        <w:rFonts w:hint="default"/>
        <w:lang w:val="tr-TR" w:eastAsia="en-US" w:bidi="ar-SA"/>
      </w:rPr>
    </w:lvl>
    <w:lvl w:ilvl="3" w:tplc="5BAEA748">
      <w:numFmt w:val="bullet"/>
      <w:lvlText w:val="•"/>
      <w:lvlJc w:val="left"/>
      <w:pPr>
        <w:ind w:left="2886" w:hanging="284"/>
      </w:pPr>
      <w:rPr>
        <w:rFonts w:hint="default"/>
        <w:lang w:val="tr-TR" w:eastAsia="en-US" w:bidi="ar-SA"/>
      </w:rPr>
    </w:lvl>
    <w:lvl w:ilvl="4" w:tplc="1AA6AE7C">
      <w:numFmt w:val="bullet"/>
      <w:lvlText w:val="•"/>
      <w:lvlJc w:val="left"/>
      <w:pPr>
        <w:ind w:left="3808" w:hanging="284"/>
      </w:pPr>
      <w:rPr>
        <w:rFonts w:hint="default"/>
        <w:lang w:val="tr-TR" w:eastAsia="en-US" w:bidi="ar-SA"/>
      </w:rPr>
    </w:lvl>
    <w:lvl w:ilvl="5" w:tplc="456CC8DC">
      <w:numFmt w:val="bullet"/>
      <w:lvlText w:val="•"/>
      <w:lvlJc w:val="left"/>
      <w:pPr>
        <w:ind w:left="4730" w:hanging="284"/>
      </w:pPr>
      <w:rPr>
        <w:rFonts w:hint="default"/>
        <w:lang w:val="tr-TR" w:eastAsia="en-US" w:bidi="ar-SA"/>
      </w:rPr>
    </w:lvl>
    <w:lvl w:ilvl="6" w:tplc="4210CEFA">
      <w:numFmt w:val="bullet"/>
      <w:lvlText w:val="•"/>
      <w:lvlJc w:val="left"/>
      <w:pPr>
        <w:ind w:left="5652" w:hanging="284"/>
      </w:pPr>
      <w:rPr>
        <w:rFonts w:hint="default"/>
        <w:lang w:val="tr-TR" w:eastAsia="en-US" w:bidi="ar-SA"/>
      </w:rPr>
    </w:lvl>
    <w:lvl w:ilvl="7" w:tplc="EF762B26">
      <w:numFmt w:val="bullet"/>
      <w:lvlText w:val="•"/>
      <w:lvlJc w:val="left"/>
      <w:pPr>
        <w:ind w:left="6574" w:hanging="284"/>
      </w:pPr>
      <w:rPr>
        <w:rFonts w:hint="default"/>
        <w:lang w:val="tr-TR" w:eastAsia="en-US" w:bidi="ar-SA"/>
      </w:rPr>
    </w:lvl>
    <w:lvl w:ilvl="8" w:tplc="A51E0C62">
      <w:numFmt w:val="bullet"/>
      <w:lvlText w:val="•"/>
      <w:lvlJc w:val="left"/>
      <w:pPr>
        <w:ind w:left="7496" w:hanging="284"/>
      </w:pPr>
      <w:rPr>
        <w:rFonts w:hint="default"/>
        <w:lang w:val="tr-TR" w:eastAsia="en-US" w:bidi="ar-SA"/>
      </w:rPr>
    </w:lvl>
  </w:abstractNum>
  <w:abstractNum w:abstractNumId="43" w15:restartNumberingAfterBreak="0">
    <w:nsid w:val="64EE4D2F"/>
    <w:multiLevelType w:val="hybridMultilevel"/>
    <w:tmpl w:val="86F62BCE"/>
    <w:lvl w:ilvl="0" w:tplc="D144A4CC">
      <w:start w:val="2"/>
      <w:numFmt w:val="decimal"/>
      <w:lvlText w:val="(%1)"/>
      <w:lvlJc w:val="left"/>
      <w:pPr>
        <w:ind w:left="119" w:hanging="284"/>
      </w:pPr>
      <w:rPr>
        <w:rFonts w:ascii="Times New Roman" w:eastAsia="Times New Roman" w:hAnsi="Times New Roman" w:cs="Times New Roman" w:hint="default"/>
        <w:spacing w:val="-2"/>
        <w:w w:val="100"/>
        <w:sz w:val="22"/>
        <w:szCs w:val="22"/>
        <w:lang w:val="tr-TR" w:eastAsia="en-US" w:bidi="ar-SA"/>
      </w:rPr>
    </w:lvl>
    <w:lvl w:ilvl="1" w:tplc="B4C47438">
      <w:numFmt w:val="bullet"/>
      <w:lvlText w:val="•"/>
      <w:lvlJc w:val="left"/>
      <w:pPr>
        <w:ind w:left="1042" w:hanging="284"/>
      </w:pPr>
      <w:rPr>
        <w:rFonts w:hint="default"/>
        <w:lang w:val="tr-TR" w:eastAsia="en-US" w:bidi="ar-SA"/>
      </w:rPr>
    </w:lvl>
    <w:lvl w:ilvl="2" w:tplc="19CE57D6">
      <w:numFmt w:val="bullet"/>
      <w:lvlText w:val="•"/>
      <w:lvlJc w:val="left"/>
      <w:pPr>
        <w:ind w:left="1964" w:hanging="284"/>
      </w:pPr>
      <w:rPr>
        <w:rFonts w:hint="default"/>
        <w:lang w:val="tr-TR" w:eastAsia="en-US" w:bidi="ar-SA"/>
      </w:rPr>
    </w:lvl>
    <w:lvl w:ilvl="3" w:tplc="32B6CA2C">
      <w:numFmt w:val="bullet"/>
      <w:lvlText w:val="•"/>
      <w:lvlJc w:val="left"/>
      <w:pPr>
        <w:ind w:left="2886" w:hanging="284"/>
      </w:pPr>
      <w:rPr>
        <w:rFonts w:hint="default"/>
        <w:lang w:val="tr-TR" w:eastAsia="en-US" w:bidi="ar-SA"/>
      </w:rPr>
    </w:lvl>
    <w:lvl w:ilvl="4" w:tplc="794486DA">
      <w:numFmt w:val="bullet"/>
      <w:lvlText w:val="•"/>
      <w:lvlJc w:val="left"/>
      <w:pPr>
        <w:ind w:left="3808" w:hanging="284"/>
      </w:pPr>
      <w:rPr>
        <w:rFonts w:hint="default"/>
        <w:lang w:val="tr-TR" w:eastAsia="en-US" w:bidi="ar-SA"/>
      </w:rPr>
    </w:lvl>
    <w:lvl w:ilvl="5" w:tplc="DBBAF402">
      <w:numFmt w:val="bullet"/>
      <w:lvlText w:val="•"/>
      <w:lvlJc w:val="left"/>
      <w:pPr>
        <w:ind w:left="4730" w:hanging="284"/>
      </w:pPr>
      <w:rPr>
        <w:rFonts w:hint="default"/>
        <w:lang w:val="tr-TR" w:eastAsia="en-US" w:bidi="ar-SA"/>
      </w:rPr>
    </w:lvl>
    <w:lvl w:ilvl="6" w:tplc="B9CE92CA">
      <w:numFmt w:val="bullet"/>
      <w:lvlText w:val="•"/>
      <w:lvlJc w:val="left"/>
      <w:pPr>
        <w:ind w:left="5652" w:hanging="284"/>
      </w:pPr>
      <w:rPr>
        <w:rFonts w:hint="default"/>
        <w:lang w:val="tr-TR" w:eastAsia="en-US" w:bidi="ar-SA"/>
      </w:rPr>
    </w:lvl>
    <w:lvl w:ilvl="7" w:tplc="C4BA85CC">
      <w:numFmt w:val="bullet"/>
      <w:lvlText w:val="•"/>
      <w:lvlJc w:val="left"/>
      <w:pPr>
        <w:ind w:left="6574" w:hanging="284"/>
      </w:pPr>
      <w:rPr>
        <w:rFonts w:hint="default"/>
        <w:lang w:val="tr-TR" w:eastAsia="en-US" w:bidi="ar-SA"/>
      </w:rPr>
    </w:lvl>
    <w:lvl w:ilvl="8" w:tplc="88B0520E">
      <w:numFmt w:val="bullet"/>
      <w:lvlText w:val="•"/>
      <w:lvlJc w:val="left"/>
      <w:pPr>
        <w:ind w:left="7496" w:hanging="284"/>
      </w:pPr>
      <w:rPr>
        <w:rFonts w:hint="default"/>
        <w:lang w:val="tr-TR" w:eastAsia="en-US" w:bidi="ar-SA"/>
      </w:rPr>
    </w:lvl>
  </w:abstractNum>
  <w:abstractNum w:abstractNumId="44" w15:restartNumberingAfterBreak="0">
    <w:nsid w:val="67C36C14"/>
    <w:multiLevelType w:val="hybridMultilevel"/>
    <w:tmpl w:val="0D98E5B6"/>
    <w:lvl w:ilvl="0" w:tplc="145C6298">
      <w:start w:val="1"/>
      <w:numFmt w:val="bullet"/>
      <w:lvlText w:val="•"/>
      <w:lvlJc w:val="left"/>
      <w:pPr>
        <w:tabs>
          <w:tab w:val="num" w:pos="720"/>
        </w:tabs>
        <w:ind w:left="720" w:hanging="360"/>
      </w:pPr>
      <w:rPr>
        <w:rFonts w:ascii="Arial" w:hAnsi="Arial" w:hint="default"/>
      </w:rPr>
    </w:lvl>
    <w:lvl w:ilvl="1" w:tplc="E0245692" w:tentative="1">
      <w:start w:val="1"/>
      <w:numFmt w:val="bullet"/>
      <w:lvlText w:val="•"/>
      <w:lvlJc w:val="left"/>
      <w:pPr>
        <w:tabs>
          <w:tab w:val="num" w:pos="1440"/>
        </w:tabs>
        <w:ind w:left="1440" w:hanging="360"/>
      </w:pPr>
      <w:rPr>
        <w:rFonts w:ascii="Arial" w:hAnsi="Arial" w:hint="default"/>
      </w:rPr>
    </w:lvl>
    <w:lvl w:ilvl="2" w:tplc="8946C506" w:tentative="1">
      <w:start w:val="1"/>
      <w:numFmt w:val="bullet"/>
      <w:lvlText w:val="•"/>
      <w:lvlJc w:val="left"/>
      <w:pPr>
        <w:tabs>
          <w:tab w:val="num" w:pos="2160"/>
        </w:tabs>
        <w:ind w:left="2160" w:hanging="360"/>
      </w:pPr>
      <w:rPr>
        <w:rFonts w:ascii="Arial" w:hAnsi="Arial" w:hint="default"/>
      </w:rPr>
    </w:lvl>
    <w:lvl w:ilvl="3" w:tplc="FFC4CAFC" w:tentative="1">
      <w:start w:val="1"/>
      <w:numFmt w:val="bullet"/>
      <w:lvlText w:val="•"/>
      <w:lvlJc w:val="left"/>
      <w:pPr>
        <w:tabs>
          <w:tab w:val="num" w:pos="2880"/>
        </w:tabs>
        <w:ind w:left="2880" w:hanging="360"/>
      </w:pPr>
      <w:rPr>
        <w:rFonts w:ascii="Arial" w:hAnsi="Arial" w:hint="default"/>
      </w:rPr>
    </w:lvl>
    <w:lvl w:ilvl="4" w:tplc="E2403F74" w:tentative="1">
      <w:start w:val="1"/>
      <w:numFmt w:val="bullet"/>
      <w:lvlText w:val="•"/>
      <w:lvlJc w:val="left"/>
      <w:pPr>
        <w:tabs>
          <w:tab w:val="num" w:pos="3600"/>
        </w:tabs>
        <w:ind w:left="3600" w:hanging="360"/>
      </w:pPr>
      <w:rPr>
        <w:rFonts w:ascii="Arial" w:hAnsi="Arial" w:hint="default"/>
      </w:rPr>
    </w:lvl>
    <w:lvl w:ilvl="5" w:tplc="9E583770" w:tentative="1">
      <w:start w:val="1"/>
      <w:numFmt w:val="bullet"/>
      <w:lvlText w:val="•"/>
      <w:lvlJc w:val="left"/>
      <w:pPr>
        <w:tabs>
          <w:tab w:val="num" w:pos="4320"/>
        </w:tabs>
        <w:ind w:left="4320" w:hanging="360"/>
      </w:pPr>
      <w:rPr>
        <w:rFonts w:ascii="Arial" w:hAnsi="Arial" w:hint="default"/>
      </w:rPr>
    </w:lvl>
    <w:lvl w:ilvl="6" w:tplc="373448E8" w:tentative="1">
      <w:start w:val="1"/>
      <w:numFmt w:val="bullet"/>
      <w:lvlText w:val="•"/>
      <w:lvlJc w:val="left"/>
      <w:pPr>
        <w:tabs>
          <w:tab w:val="num" w:pos="5040"/>
        </w:tabs>
        <w:ind w:left="5040" w:hanging="360"/>
      </w:pPr>
      <w:rPr>
        <w:rFonts w:ascii="Arial" w:hAnsi="Arial" w:hint="default"/>
      </w:rPr>
    </w:lvl>
    <w:lvl w:ilvl="7" w:tplc="757EF47E" w:tentative="1">
      <w:start w:val="1"/>
      <w:numFmt w:val="bullet"/>
      <w:lvlText w:val="•"/>
      <w:lvlJc w:val="left"/>
      <w:pPr>
        <w:tabs>
          <w:tab w:val="num" w:pos="5760"/>
        </w:tabs>
        <w:ind w:left="5760" w:hanging="360"/>
      </w:pPr>
      <w:rPr>
        <w:rFonts w:ascii="Arial" w:hAnsi="Arial" w:hint="default"/>
      </w:rPr>
    </w:lvl>
    <w:lvl w:ilvl="8" w:tplc="28525888"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6D116228"/>
    <w:multiLevelType w:val="hybridMultilevel"/>
    <w:tmpl w:val="EDBE122A"/>
    <w:lvl w:ilvl="0" w:tplc="2E0854C6">
      <w:start w:val="1"/>
      <w:numFmt w:val="lowerLetter"/>
      <w:lvlText w:val="%1)"/>
      <w:lvlJc w:val="left"/>
      <w:pPr>
        <w:ind w:left="1272" w:hanging="255"/>
      </w:pPr>
      <w:rPr>
        <w:rFonts w:ascii="Times New Roman" w:eastAsia="Times New Roman" w:hAnsi="Times New Roman" w:cs="Times New Roman" w:hint="default"/>
        <w:spacing w:val="0"/>
        <w:w w:val="100"/>
        <w:sz w:val="22"/>
        <w:szCs w:val="22"/>
        <w:lang w:val="tr-TR" w:eastAsia="en-US" w:bidi="ar-SA"/>
      </w:rPr>
    </w:lvl>
    <w:lvl w:ilvl="1" w:tplc="877C3118">
      <w:numFmt w:val="bullet"/>
      <w:lvlText w:val="•"/>
      <w:lvlJc w:val="left"/>
      <w:pPr>
        <w:ind w:left="2086" w:hanging="255"/>
      </w:pPr>
      <w:rPr>
        <w:rFonts w:hint="default"/>
        <w:lang w:val="tr-TR" w:eastAsia="en-US" w:bidi="ar-SA"/>
      </w:rPr>
    </w:lvl>
    <w:lvl w:ilvl="2" w:tplc="CA3AC666">
      <w:numFmt w:val="bullet"/>
      <w:lvlText w:val="•"/>
      <w:lvlJc w:val="left"/>
      <w:pPr>
        <w:ind w:left="2892" w:hanging="255"/>
      </w:pPr>
      <w:rPr>
        <w:rFonts w:hint="default"/>
        <w:lang w:val="tr-TR" w:eastAsia="en-US" w:bidi="ar-SA"/>
      </w:rPr>
    </w:lvl>
    <w:lvl w:ilvl="3" w:tplc="B0F07BF6">
      <w:numFmt w:val="bullet"/>
      <w:lvlText w:val="•"/>
      <w:lvlJc w:val="left"/>
      <w:pPr>
        <w:ind w:left="3698" w:hanging="255"/>
      </w:pPr>
      <w:rPr>
        <w:rFonts w:hint="default"/>
        <w:lang w:val="tr-TR" w:eastAsia="en-US" w:bidi="ar-SA"/>
      </w:rPr>
    </w:lvl>
    <w:lvl w:ilvl="4" w:tplc="0F044E6A">
      <w:numFmt w:val="bullet"/>
      <w:lvlText w:val="•"/>
      <w:lvlJc w:val="left"/>
      <w:pPr>
        <w:ind w:left="4504" w:hanging="255"/>
      </w:pPr>
      <w:rPr>
        <w:rFonts w:hint="default"/>
        <w:lang w:val="tr-TR" w:eastAsia="en-US" w:bidi="ar-SA"/>
      </w:rPr>
    </w:lvl>
    <w:lvl w:ilvl="5" w:tplc="BEB00590">
      <w:numFmt w:val="bullet"/>
      <w:lvlText w:val="•"/>
      <w:lvlJc w:val="left"/>
      <w:pPr>
        <w:ind w:left="5310" w:hanging="255"/>
      </w:pPr>
      <w:rPr>
        <w:rFonts w:hint="default"/>
        <w:lang w:val="tr-TR" w:eastAsia="en-US" w:bidi="ar-SA"/>
      </w:rPr>
    </w:lvl>
    <w:lvl w:ilvl="6" w:tplc="C49C1ABE">
      <w:numFmt w:val="bullet"/>
      <w:lvlText w:val="•"/>
      <w:lvlJc w:val="left"/>
      <w:pPr>
        <w:ind w:left="6116" w:hanging="255"/>
      </w:pPr>
      <w:rPr>
        <w:rFonts w:hint="default"/>
        <w:lang w:val="tr-TR" w:eastAsia="en-US" w:bidi="ar-SA"/>
      </w:rPr>
    </w:lvl>
    <w:lvl w:ilvl="7" w:tplc="2BEAFCE2">
      <w:numFmt w:val="bullet"/>
      <w:lvlText w:val="•"/>
      <w:lvlJc w:val="left"/>
      <w:pPr>
        <w:ind w:left="6922" w:hanging="255"/>
      </w:pPr>
      <w:rPr>
        <w:rFonts w:hint="default"/>
        <w:lang w:val="tr-TR" w:eastAsia="en-US" w:bidi="ar-SA"/>
      </w:rPr>
    </w:lvl>
    <w:lvl w:ilvl="8" w:tplc="09C2D75E">
      <w:numFmt w:val="bullet"/>
      <w:lvlText w:val="•"/>
      <w:lvlJc w:val="left"/>
      <w:pPr>
        <w:ind w:left="7728" w:hanging="255"/>
      </w:pPr>
      <w:rPr>
        <w:rFonts w:hint="default"/>
        <w:lang w:val="tr-TR" w:eastAsia="en-US" w:bidi="ar-SA"/>
      </w:rPr>
    </w:lvl>
  </w:abstractNum>
  <w:abstractNum w:abstractNumId="46" w15:restartNumberingAfterBreak="0">
    <w:nsid w:val="6F056C70"/>
    <w:multiLevelType w:val="hybridMultilevel"/>
    <w:tmpl w:val="BE287F58"/>
    <w:lvl w:ilvl="0" w:tplc="D9E0F5F0">
      <w:start w:val="9"/>
      <w:numFmt w:val="decimal"/>
      <w:lvlText w:val="%1-"/>
      <w:lvlJc w:val="left"/>
      <w:pPr>
        <w:ind w:left="384" w:hanging="399"/>
      </w:pPr>
      <w:rPr>
        <w:rFonts w:ascii="Times New Roman" w:eastAsia="Times New Roman" w:hAnsi="Times New Roman" w:cs="Times New Roman" w:hint="default"/>
        <w:w w:val="100"/>
        <w:sz w:val="22"/>
        <w:szCs w:val="22"/>
        <w:lang w:val="tr-TR" w:eastAsia="en-US" w:bidi="ar-SA"/>
      </w:rPr>
    </w:lvl>
    <w:lvl w:ilvl="1" w:tplc="B4FA80FE">
      <w:numFmt w:val="bullet"/>
      <w:lvlText w:val="•"/>
      <w:lvlJc w:val="left"/>
      <w:pPr>
        <w:ind w:left="1294" w:hanging="399"/>
      </w:pPr>
      <w:rPr>
        <w:rFonts w:hint="default"/>
        <w:lang w:val="tr-TR" w:eastAsia="en-US" w:bidi="ar-SA"/>
      </w:rPr>
    </w:lvl>
    <w:lvl w:ilvl="2" w:tplc="FAC03030">
      <w:numFmt w:val="bullet"/>
      <w:lvlText w:val="•"/>
      <w:lvlJc w:val="left"/>
      <w:pPr>
        <w:ind w:left="2209" w:hanging="399"/>
      </w:pPr>
      <w:rPr>
        <w:rFonts w:hint="default"/>
        <w:lang w:val="tr-TR" w:eastAsia="en-US" w:bidi="ar-SA"/>
      </w:rPr>
    </w:lvl>
    <w:lvl w:ilvl="3" w:tplc="E71EF8F4">
      <w:numFmt w:val="bullet"/>
      <w:lvlText w:val="•"/>
      <w:lvlJc w:val="left"/>
      <w:pPr>
        <w:ind w:left="3124" w:hanging="399"/>
      </w:pPr>
      <w:rPr>
        <w:rFonts w:hint="default"/>
        <w:lang w:val="tr-TR" w:eastAsia="en-US" w:bidi="ar-SA"/>
      </w:rPr>
    </w:lvl>
    <w:lvl w:ilvl="4" w:tplc="500EAC6A">
      <w:numFmt w:val="bullet"/>
      <w:lvlText w:val="•"/>
      <w:lvlJc w:val="left"/>
      <w:pPr>
        <w:ind w:left="4039" w:hanging="399"/>
      </w:pPr>
      <w:rPr>
        <w:rFonts w:hint="default"/>
        <w:lang w:val="tr-TR" w:eastAsia="en-US" w:bidi="ar-SA"/>
      </w:rPr>
    </w:lvl>
    <w:lvl w:ilvl="5" w:tplc="E45EAE8C">
      <w:numFmt w:val="bullet"/>
      <w:lvlText w:val="•"/>
      <w:lvlJc w:val="left"/>
      <w:pPr>
        <w:ind w:left="4954" w:hanging="399"/>
      </w:pPr>
      <w:rPr>
        <w:rFonts w:hint="default"/>
        <w:lang w:val="tr-TR" w:eastAsia="en-US" w:bidi="ar-SA"/>
      </w:rPr>
    </w:lvl>
    <w:lvl w:ilvl="6" w:tplc="A836AB60">
      <w:numFmt w:val="bullet"/>
      <w:lvlText w:val="•"/>
      <w:lvlJc w:val="left"/>
      <w:pPr>
        <w:ind w:left="5869" w:hanging="399"/>
      </w:pPr>
      <w:rPr>
        <w:rFonts w:hint="default"/>
        <w:lang w:val="tr-TR" w:eastAsia="en-US" w:bidi="ar-SA"/>
      </w:rPr>
    </w:lvl>
    <w:lvl w:ilvl="7" w:tplc="FEC8EE24">
      <w:numFmt w:val="bullet"/>
      <w:lvlText w:val="•"/>
      <w:lvlJc w:val="left"/>
      <w:pPr>
        <w:ind w:left="6784" w:hanging="399"/>
      </w:pPr>
      <w:rPr>
        <w:rFonts w:hint="default"/>
        <w:lang w:val="tr-TR" w:eastAsia="en-US" w:bidi="ar-SA"/>
      </w:rPr>
    </w:lvl>
    <w:lvl w:ilvl="8" w:tplc="929270CE">
      <w:numFmt w:val="bullet"/>
      <w:lvlText w:val="•"/>
      <w:lvlJc w:val="left"/>
      <w:pPr>
        <w:ind w:left="7699" w:hanging="399"/>
      </w:pPr>
      <w:rPr>
        <w:rFonts w:hint="default"/>
        <w:lang w:val="tr-TR" w:eastAsia="en-US" w:bidi="ar-SA"/>
      </w:rPr>
    </w:lvl>
  </w:abstractNum>
  <w:abstractNum w:abstractNumId="47" w15:restartNumberingAfterBreak="0">
    <w:nsid w:val="71DD6AEF"/>
    <w:multiLevelType w:val="hybridMultilevel"/>
    <w:tmpl w:val="5290DE70"/>
    <w:lvl w:ilvl="0" w:tplc="F25A14A8">
      <w:start w:val="2"/>
      <w:numFmt w:val="decimal"/>
      <w:lvlText w:val="(%1)"/>
      <w:lvlJc w:val="left"/>
      <w:pPr>
        <w:ind w:left="119" w:hanging="284"/>
      </w:pPr>
      <w:rPr>
        <w:rFonts w:ascii="Times New Roman" w:eastAsia="Times New Roman" w:hAnsi="Times New Roman" w:cs="Times New Roman" w:hint="default"/>
        <w:spacing w:val="-2"/>
        <w:w w:val="100"/>
        <w:sz w:val="22"/>
        <w:szCs w:val="22"/>
        <w:lang w:val="tr-TR" w:eastAsia="en-US" w:bidi="ar-SA"/>
      </w:rPr>
    </w:lvl>
    <w:lvl w:ilvl="1" w:tplc="C2CC7D54">
      <w:numFmt w:val="bullet"/>
      <w:lvlText w:val="•"/>
      <w:lvlJc w:val="left"/>
      <w:pPr>
        <w:ind w:left="1042" w:hanging="284"/>
      </w:pPr>
      <w:rPr>
        <w:rFonts w:hint="default"/>
        <w:lang w:val="tr-TR" w:eastAsia="en-US" w:bidi="ar-SA"/>
      </w:rPr>
    </w:lvl>
    <w:lvl w:ilvl="2" w:tplc="84E6090E">
      <w:numFmt w:val="bullet"/>
      <w:lvlText w:val="•"/>
      <w:lvlJc w:val="left"/>
      <w:pPr>
        <w:ind w:left="1964" w:hanging="284"/>
      </w:pPr>
      <w:rPr>
        <w:rFonts w:hint="default"/>
        <w:lang w:val="tr-TR" w:eastAsia="en-US" w:bidi="ar-SA"/>
      </w:rPr>
    </w:lvl>
    <w:lvl w:ilvl="3" w:tplc="9EA6B272">
      <w:numFmt w:val="bullet"/>
      <w:lvlText w:val="•"/>
      <w:lvlJc w:val="left"/>
      <w:pPr>
        <w:ind w:left="2886" w:hanging="284"/>
      </w:pPr>
      <w:rPr>
        <w:rFonts w:hint="default"/>
        <w:lang w:val="tr-TR" w:eastAsia="en-US" w:bidi="ar-SA"/>
      </w:rPr>
    </w:lvl>
    <w:lvl w:ilvl="4" w:tplc="586E0E08">
      <w:numFmt w:val="bullet"/>
      <w:lvlText w:val="•"/>
      <w:lvlJc w:val="left"/>
      <w:pPr>
        <w:ind w:left="3808" w:hanging="284"/>
      </w:pPr>
      <w:rPr>
        <w:rFonts w:hint="default"/>
        <w:lang w:val="tr-TR" w:eastAsia="en-US" w:bidi="ar-SA"/>
      </w:rPr>
    </w:lvl>
    <w:lvl w:ilvl="5" w:tplc="950C55C8">
      <w:numFmt w:val="bullet"/>
      <w:lvlText w:val="•"/>
      <w:lvlJc w:val="left"/>
      <w:pPr>
        <w:ind w:left="4730" w:hanging="284"/>
      </w:pPr>
      <w:rPr>
        <w:rFonts w:hint="default"/>
        <w:lang w:val="tr-TR" w:eastAsia="en-US" w:bidi="ar-SA"/>
      </w:rPr>
    </w:lvl>
    <w:lvl w:ilvl="6" w:tplc="587C0D40">
      <w:numFmt w:val="bullet"/>
      <w:lvlText w:val="•"/>
      <w:lvlJc w:val="left"/>
      <w:pPr>
        <w:ind w:left="5652" w:hanging="284"/>
      </w:pPr>
      <w:rPr>
        <w:rFonts w:hint="default"/>
        <w:lang w:val="tr-TR" w:eastAsia="en-US" w:bidi="ar-SA"/>
      </w:rPr>
    </w:lvl>
    <w:lvl w:ilvl="7" w:tplc="CBD0629C">
      <w:numFmt w:val="bullet"/>
      <w:lvlText w:val="•"/>
      <w:lvlJc w:val="left"/>
      <w:pPr>
        <w:ind w:left="6574" w:hanging="284"/>
      </w:pPr>
      <w:rPr>
        <w:rFonts w:hint="default"/>
        <w:lang w:val="tr-TR" w:eastAsia="en-US" w:bidi="ar-SA"/>
      </w:rPr>
    </w:lvl>
    <w:lvl w:ilvl="8" w:tplc="94E21A20">
      <w:numFmt w:val="bullet"/>
      <w:lvlText w:val="•"/>
      <w:lvlJc w:val="left"/>
      <w:pPr>
        <w:ind w:left="7496" w:hanging="284"/>
      </w:pPr>
      <w:rPr>
        <w:rFonts w:hint="default"/>
        <w:lang w:val="tr-TR" w:eastAsia="en-US" w:bidi="ar-SA"/>
      </w:rPr>
    </w:lvl>
  </w:abstractNum>
  <w:abstractNum w:abstractNumId="48" w15:restartNumberingAfterBreak="0">
    <w:nsid w:val="73222993"/>
    <w:multiLevelType w:val="hybridMultilevel"/>
    <w:tmpl w:val="2C62216C"/>
    <w:lvl w:ilvl="0" w:tplc="88A0CAC0">
      <w:start w:val="5"/>
      <w:numFmt w:val="decimal"/>
      <w:lvlText w:val="(%1)"/>
      <w:lvlJc w:val="left"/>
      <w:pPr>
        <w:ind w:left="119" w:hanging="423"/>
      </w:pPr>
      <w:rPr>
        <w:rFonts w:ascii="Times New Roman" w:eastAsia="Times New Roman" w:hAnsi="Times New Roman" w:cs="Times New Roman" w:hint="default"/>
        <w:spacing w:val="-2"/>
        <w:w w:val="100"/>
        <w:sz w:val="22"/>
        <w:szCs w:val="22"/>
        <w:lang w:val="tr-TR" w:eastAsia="en-US" w:bidi="ar-SA"/>
      </w:rPr>
    </w:lvl>
    <w:lvl w:ilvl="1" w:tplc="DA5EFEBE">
      <w:numFmt w:val="bullet"/>
      <w:lvlText w:val="•"/>
      <w:lvlJc w:val="left"/>
      <w:pPr>
        <w:ind w:left="1042" w:hanging="423"/>
      </w:pPr>
      <w:rPr>
        <w:rFonts w:hint="default"/>
        <w:lang w:val="tr-TR" w:eastAsia="en-US" w:bidi="ar-SA"/>
      </w:rPr>
    </w:lvl>
    <w:lvl w:ilvl="2" w:tplc="7FE60430">
      <w:numFmt w:val="bullet"/>
      <w:lvlText w:val="•"/>
      <w:lvlJc w:val="left"/>
      <w:pPr>
        <w:ind w:left="1964" w:hanging="423"/>
      </w:pPr>
      <w:rPr>
        <w:rFonts w:hint="default"/>
        <w:lang w:val="tr-TR" w:eastAsia="en-US" w:bidi="ar-SA"/>
      </w:rPr>
    </w:lvl>
    <w:lvl w:ilvl="3" w:tplc="E3224DC4">
      <w:numFmt w:val="bullet"/>
      <w:lvlText w:val="•"/>
      <w:lvlJc w:val="left"/>
      <w:pPr>
        <w:ind w:left="2886" w:hanging="423"/>
      </w:pPr>
      <w:rPr>
        <w:rFonts w:hint="default"/>
        <w:lang w:val="tr-TR" w:eastAsia="en-US" w:bidi="ar-SA"/>
      </w:rPr>
    </w:lvl>
    <w:lvl w:ilvl="4" w:tplc="B4F6E428">
      <w:numFmt w:val="bullet"/>
      <w:lvlText w:val="•"/>
      <w:lvlJc w:val="left"/>
      <w:pPr>
        <w:ind w:left="3808" w:hanging="423"/>
      </w:pPr>
      <w:rPr>
        <w:rFonts w:hint="default"/>
        <w:lang w:val="tr-TR" w:eastAsia="en-US" w:bidi="ar-SA"/>
      </w:rPr>
    </w:lvl>
    <w:lvl w:ilvl="5" w:tplc="50FAE826">
      <w:numFmt w:val="bullet"/>
      <w:lvlText w:val="•"/>
      <w:lvlJc w:val="left"/>
      <w:pPr>
        <w:ind w:left="4730" w:hanging="423"/>
      </w:pPr>
      <w:rPr>
        <w:rFonts w:hint="default"/>
        <w:lang w:val="tr-TR" w:eastAsia="en-US" w:bidi="ar-SA"/>
      </w:rPr>
    </w:lvl>
    <w:lvl w:ilvl="6" w:tplc="B0540C8A">
      <w:numFmt w:val="bullet"/>
      <w:lvlText w:val="•"/>
      <w:lvlJc w:val="left"/>
      <w:pPr>
        <w:ind w:left="5652" w:hanging="423"/>
      </w:pPr>
      <w:rPr>
        <w:rFonts w:hint="default"/>
        <w:lang w:val="tr-TR" w:eastAsia="en-US" w:bidi="ar-SA"/>
      </w:rPr>
    </w:lvl>
    <w:lvl w:ilvl="7" w:tplc="7BFC0F30">
      <w:numFmt w:val="bullet"/>
      <w:lvlText w:val="•"/>
      <w:lvlJc w:val="left"/>
      <w:pPr>
        <w:ind w:left="6574" w:hanging="423"/>
      </w:pPr>
      <w:rPr>
        <w:rFonts w:hint="default"/>
        <w:lang w:val="tr-TR" w:eastAsia="en-US" w:bidi="ar-SA"/>
      </w:rPr>
    </w:lvl>
    <w:lvl w:ilvl="8" w:tplc="025AA888">
      <w:numFmt w:val="bullet"/>
      <w:lvlText w:val="•"/>
      <w:lvlJc w:val="left"/>
      <w:pPr>
        <w:ind w:left="7496" w:hanging="423"/>
      </w:pPr>
      <w:rPr>
        <w:rFonts w:hint="default"/>
        <w:lang w:val="tr-TR" w:eastAsia="en-US" w:bidi="ar-SA"/>
      </w:rPr>
    </w:lvl>
  </w:abstractNum>
  <w:abstractNum w:abstractNumId="49" w15:restartNumberingAfterBreak="0">
    <w:nsid w:val="7508078E"/>
    <w:multiLevelType w:val="hybridMultilevel"/>
    <w:tmpl w:val="E018AFFE"/>
    <w:lvl w:ilvl="0" w:tplc="144AA880">
      <w:start w:val="1"/>
      <w:numFmt w:val="lowerLetter"/>
      <w:lvlText w:val="%1)"/>
      <w:lvlJc w:val="left"/>
      <w:pPr>
        <w:ind w:left="1224" w:hanging="255"/>
      </w:pPr>
      <w:rPr>
        <w:rFonts w:ascii="Times New Roman" w:eastAsia="Times New Roman" w:hAnsi="Times New Roman" w:cs="Times New Roman" w:hint="default"/>
        <w:spacing w:val="0"/>
        <w:w w:val="100"/>
        <w:sz w:val="22"/>
        <w:szCs w:val="22"/>
        <w:lang w:val="tr-TR" w:eastAsia="en-US" w:bidi="ar-SA"/>
      </w:rPr>
    </w:lvl>
    <w:lvl w:ilvl="1" w:tplc="AE0C86AE">
      <w:numFmt w:val="bullet"/>
      <w:lvlText w:val="•"/>
      <w:lvlJc w:val="left"/>
      <w:pPr>
        <w:ind w:left="2032" w:hanging="255"/>
      </w:pPr>
      <w:rPr>
        <w:rFonts w:hint="default"/>
        <w:lang w:val="tr-TR" w:eastAsia="en-US" w:bidi="ar-SA"/>
      </w:rPr>
    </w:lvl>
    <w:lvl w:ilvl="2" w:tplc="65D0793A">
      <w:numFmt w:val="bullet"/>
      <w:lvlText w:val="•"/>
      <w:lvlJc w:val="left"/>
      <w:pPr>
        <w:ind w:left="2844" w:hanging="255"/>
      </w:pPr>
      <w:rPr>
        <w:rFonts w:hint="default"/>
        <w:lang w:val="tr-TR" w:eastAsia="en-US" w:bidi="ar-SA"/>
      </w:rPr>
    </w:lvl>
    <w:lvl w:ilvl="3" w:tplc="1BAE60A0">
      <w:numFmt w:val="bullet"/>
      <w:lvlText w:val="•"/>
      <w:lvlJc w:val="left"/>
      <w:pPr>
        <w:ind w:left="3656" w:hanging="255"/>
      </w:pPr>
      <w:rPr>
        <w:rFonts w:hint="default"/>
        <w:lang w:val="tr-TR" w:eastAsia="en-US" w:bidi="ar-SA"/>
      </w:rPr>
    </w:lvl>
    <w:lvl w:ilvl="4" w:tplc="6628A1EC">
      <w:numFmt w:val="bullet"/>
      <w:lvlText w:val="•"/>
      <w:lvlJc w:val="left"/>
      <w:pPr>
        <w:ind w:left="4468" w:hanging="255"/>
      </w:pPr>
      <w:rPr>
        <w:rFonts w:hint="default"/>
        <w:lang w:val="tr-TR" w:eastAsia="en-US" w:bidi="ar-SA"/>
      </w:rPr>
    </w:lvl>
    <w:lvl w:ilvl="5" w:tplc="4A2008E0">
      <w:numFmt w:val="bullet"/>
      <w:lvlText w:val="•"/>
      <w:lvlJc w:val="left"/>
      <w:pPr>
        <w:ind w:left="5280" w:hanging="255"/>
      </w:pPr>
      <w:rPr>
        <w:rFonts w:hint="default"/>
        <w:lang w:val="tr-TR" w:eastAsia="en-US" w:bidi="ar-SA"/>
      </w:rPr>
    </w:lvl>
    <w:lvl w:ilvl="6" w:tplc="C6C27846">
      <w:numFmt w:val="bullet"/>
      <w:lvlText w:val="•"/>
      <w:lvlJc w:val="left"/>
      <w:pPr>
        <w:ind w:left="6092" w:hanging="255"/>
      </w:pPr>
      <w:rPr>
        <w:rFonts w:hint="default"/>
        <w:lang w:val="tr-TR" w:eastAsia="en-US" w:bidi="ar-SA"/>
      </w:rPr>
    </w:lvl>
    <w:lvl w:ilvl="7" w:tplc="7ED8B5C6">
      <w:numFmt w:val="bullet"/>
      <w:lvlText w:val="•"/>
      <w:lvlJc w:val="left"/>
      <w:pPr>
        <w:ind w:left="6904" w:hanging="255"/>
      </w:pPr>
      <w:rPr>
        <w:rFonts w:hint="default"/>
        <w:lang w:val="tr-TR" w:eastAsia="en-US" w:bidi="ar-SA"/>
      </w:rPr>
    </w:lvl>
    <w:lvl w:ilvl="8" w:tplc="EDBE17BE">
      <w:numFmt w:val="bullet"/>
      <w:lvlText w:val="•"/>
      <w:lvlJc w:val="left"/>
      <w:pPr>
        <w:ind w:left="7716" w:hanging="255"/>
      </w:pPr>
      <w:rPr>
        <w:rFonts w:hint="default"/>
        <w:lang w:val="tr-TR" w:eastAsia="en-US" w:bidi="ar-SA"/>
      </w:rPr>
    </w:lvl>
  </w:abstractNum>
  <w:abstractNum w:abstractNumId="50" w15:restartNumberingAfterBreak="0">
    <w:nsid w:val="75A642AF"/>
    <w:multiLevelType w:val="hybridMultilevel"/>
    <w:tmpl w:val="CB8096E6"/>
    <w:lvl w:ilvl="0" w:tplc="95486438">
      <w:start w:val="1"/>
      <w:numFmt w:val="lowerLetter"/>
      <w:lvlText w:val="%1)"/>
      <w:lvlJc w:val="left"/>
      <w:pPr>
        <w:ind w:left="119" w:hanging="284"/>
      </w:pPr>
      <w:rPr>
        <w:rFonts w:ascii="Times New Roman" w:eastAsia="Times New Roman" w:hAnsi="Times New Roman" w:cs="Times New Roman" w:hint="default"/>
        <w:spacing w:val="0"/>
        <w:w w:val="100"/>
        <w:sz w:val="22"/>
        <w:szCs w:val="22"/>
        <w:lang w:val="tr-TR" w:eastAsia="en-US" w:bidi="ar-SA"/>
      </w:rPr>
    </w:lvl>
    <w:lvl w:ilvl="1" w:tplc="204C688C">
      <w:numFmt w:val="bullet"/>
      <w:lvlText w:val="•"/>
      <w:lvlJc w:val="left"/>
      <w:pPr>
        <w:ind w:left="1042" w:hanging="284"/>
      </w:pPr>
      <w:rPr>
        <w:rFonts w:hint="default"/>
        <w:lang w:val="tr-TR" w:eastAsia="en-US" w:bidi="ar-SA"/>
      </w:rPr>
    </w:lvl>
    <w:lvl w:ilvl="2" w:tplc="3134EB32">
      <w:numFmt w:val="bullet"/>
      <w:lvlText w:val="•"/>
      <w:lvlJc w:val="left"/>
      <w:pPr>
        <w:ind w:left="1964" w:hanging="284"/>
      </w:pPr>
      <w:rPr>
        <w:rFonts w:hint="default"/>
        <w:lang w:val="tr-TR" w:eastAsia="en-US" w:bidi="ar-SA"/>
      </w:rPr>
    </w:lvl>
    <w:lvl w:ilvl="3" w:tplc="612C6846">
      <w:numFmt w:val="bullet"/>
      <w:lvlText w:val="•"/>
      <w:lvlJc w:val="left"/>
      <w:pPr>
        <w:ind w:left="2886" w:hanging="284"/>
      </w:pPr>
      <w:rPr>
        <w:rFonts w:hint="default"/>
        <w:lang w:val="tr-TR" w:eastAsia="en-US" w:bidi="ar-SA"/>
      </w:rPr>
    </w:lvl>
    <w:lvl w:ilvl="4" w:tplc="D318F9D6">
      <w:numFmt w:val="bullet"/>
      <w:lvlText w:val="•"/>
      <w:lvlJc w:val="left"/>
      <w:pPr>
        <w:ind w:left="3808" w:hanging="284"/>
      </w:pPr>
      <w:rPr>
        <w:rFonts w:hint="default"/>
        <w:lang w:val="tr-TR" w:eastAsia="en-US" w:bidi="ar-SA"/>
      </w:rPr>
    </w:lvl>
    <w:lvl w:ilvl="5" w:tplc="0E5C34FE">
      <w:numFmt w:val="bullet"/>
      <w:lvlText w:val="•"/>
      <w:lvlJc w:val="left"/>
      <w:pPr>
        <w:ind w:left="4730" w:hanging="284"/>
      </w:pPr>
      <w:rPr>
        <w:rFonts w:hint="default"/>
        <w:lang w:val="tr-TR" w:eastAsia="en-US" w:bidi="ar-SA"/>
      </w:rPr>
    </w:lvl>
    <w:lvl w:ilvl="6" w:tplc="76BC6D58">
      <w:numFmt w:val="bullet"/>
      <w:lvlText w:val="•"/>
      <w:lvlJc w:val="left"/>
      <w:pPr>
        <w:ind w:left="5652" w:hanging="284"/>
      </w:pPr>
      <w:rPr>
        <w:rFonts w:hint="default"/>
        <w:lang w:val="tr-TR" w:eastAsia="en-US" w:bidi="ar-SA"/>
      </w:rPr>
    </w:lvl>
    <w:lvl w:ilvl="7" w:tplc="66847648">
      <w:numFmt w:val="bullet"/>
      <w:lvlText w:val="•"/>
      <w:lvlJc w:val="left"/>
      <w:pPr>
        <w:ind w:left="6574" w:hanging="284"/>
      </w:pPr>
      <w:rPr>
        <w:rFonts w:hint="default"/>
        <w:lang w:val="tr-TR" w:eastAsia="en-US" w:bidi="ar-SA"/>
      </w:rPr>
    </w:lvl>
    <w:lvl w:ilvl="8" w:tplc="13840FBE">
      <w:numFmt w:val="bullet"/>
      <w:lvlText w:val="•"/>
      <w:lvlJc w:val="left"/>
      <w:pPr>
        <w:ind w:left="7496" w:hanging="284"/>
      </w:pPr>
      <w:rPr>
        <w:rFonts w:hint="default"/>
        <w:lang w:val="tr-TR" w:eastAsia="en-US" w:bidi="ar-SA"/>
      </w:rPr>
    </w:lvl>
  </w:abstractNum>
  <w:abstractNum w:abstractNumId="51" w15:restartNumberingAfterBreak="0">
    <w:nsid w:val="777C1501"/>
    <w:multiLevelType w:val="hybridMultilevel"/>
    <w:tmpl w:val="EFB0F2DA"/>
    <w:lvl w:ilvl="0" w:tplc="2788175E">
      <w:start w:val="6"/>
      <w:numFmt w:val="decimal"/>
      <w:lvlText w:val="(%1)"/>
      <w:lvlJc w:val="left"/>
      <w:pPr>
        <w:ind w:left="119" w:hanging="284"/>
      </w:pPr>
      <w:rPr>
        <w:rFonts w:ascii="Times New Roman" w:eastAsia="Times New Roman" w:hAnsi="Times New Roman" w:cs="Times New Roman" w:hint="default"/>
        <w:spacing w:val="-2"/>
        <w:w w:val="100"/>
        <w:sz w:val="22"/>
        <w:szCs w:val="22"/>
        <w:lang w:val="tr-TR" w:eastAsia="en-US" w:bidi="ar-SA"/>
      </w:rPr>
    </w:lvl>
    <w:lvl w:ilvl="1" w:tplc="D58AA9C2">
      <w:numFmt w:val="bullet"/>
      <w:lvlText w:val="•"/>
      <w:lvlJc w:val="left"/>
      <w:pPr>
        <w:ind w:left="1042" w:hanging="284"/>
      </w:pPr>
      <w:rPr>
        <w:rFonts w:hint="default"/>
        <w:lang w:val="tr-TR" w:eastAsia="en-US" w:bidi="ar-SA"/>
      </w:rPr>
    </w:lvl>
    <w:lvl w:ilvl="2" w:tplc="F6C6CCC8">
      <w:numFmt w:val="bullet"/>
      <w:lvlText w:val="•"/>
      <w:lvlJc w:val="left"/>
      <w:pPr>
        <w:ind w:left="1964" w:hanging="284"/>
      </w:pPr>
      <w:rPr>
        <w:rFonts w:hint="default"/>
        <w:lang w:val="tr-TR" w:eastAsia="en-US" w:bidi="ar-SA"/>
      </w:rPr>
    </w:lvl>
    <w:lvl w:ilvl="3" w:tplc="B20C035A">
      <w:numFmt w:val="bullet"/>
      <w:lvlText w:val="•"/>
      <w:lvlJc w:val="left"/>
      <w:pPr>
        <w:ind w:left="2886" w:hanging="284"/>
      </w:pPr>
      <w:rPr>
        <w:rFonts w:hint="default"/>
        <w:lang w:val="tr-TR" w:eastAsia="en-US" w:bidi="ar-SA"/>
      </w:rPr>
    </w:lvl>
    <w:lvl w:ilvl="4" w:tplc="052E2F7A">
      <w:numFmt w:val="bullet"/>
      <w:lvlText w:val="•"/>
      <w:lvlJc w:val="left"/>
      <w:pPr>
        <w:ind w:left="3808" w:hanging="284"/>
      </w:pPr>
      <w:rPr>
        <w:rFonts w:hint="default"/>
        <w:lang w:val="tr-TR" w:eastAsia="en-US" w:bidi="ar-SA"/>
      </w:rPr>
    </w:lvl>
    <w:lvl w:ilvl="5" w:tplc="E1FE49EE">
      <w:numFmt w:val="bullet"/>
      <w:lvlText w:val="•"/>
      <w:lvlJc w:val="left"/>
      <w:pPr>
        <w:ind w:left="4730" w:hanging="284"/>
      </w:pPr>
      <w:rPr>
        <w:rFonts w:hint="default"/>
        <w:lang w:val="tr-TR" w:eastAsia="en-US" w:bidi="ar-SA"/>
      </w:rPr>
    </w:lvl>
    <w:lvl w:ilvl="6" w:tplc="C7DA8514">
      <w:numFmt w:val="bullet"/>
      <w:lvlText w:val="•"/>
      <w:lvlJc w:val="left"/>
      <w:pPr>
        <w:ind w:left="5652" w:hanging="284"/>
      </w:pPr>
      <w:rPr>
        <w:rFonts w:hint="default"/>
        <w:lang w:val="tr-TR" w:eastAsia="en-US" w:bidi="ar-SA"/>
      </w:rPr>
    </w:lvl>
    <w:lvl w:ilvl="7" w:tplc="C8FE639E">
      <w:numFmt w:val="bullet"/>
      <w:lvlText w:val="•"/>
      <w:lvlJc w:val="left"/>
      <w:pPr>
        <w:ind w:left="6574" w:hanging="284"/>
      </w:pPr>
      <w:rPr>
        <w:rFonts w:hint="default"/>
        <w:lang w:val="tr-TR" w:eastAsia="en-US" w:bidi="ar-SA"/>
      </w:rPr>
    </w:lvl>
    <w:lvl w:ilvl="8" w:tplc="FC0CEC28">
      <w:numFmt w:val="bullet"/>
      <w:lvlText w:val="•"/>
      <w:lvlJc w:val="left"/>
      <w:pPr>
        <w:ind w:left="7496" w:hanging="284"/>
      </w:pPr>
      <w:rPr>
        <w:rFonts w:hint="default"/>
        <w:lang w:val="tr-TR" w:eastAsia="en-US" w:bidi="ar-SA"/>
      </w:rPr>
    </w:lvl>
  </w:abstractNum>
  <w:abstractNum w:abstractNumId="52" w15:restartNumberingAfterBreak="0">
    <w:nsid w:val="7ABD078A"/>
    <w:multiLevelType w:val="hybridMultilevel"/>
    <w:tmpl w:val="BFA8250E"/>
    <w:lvl w:ilvl="0" w:tplc="E9424316">
      <w:start w:val="2"/>
      <w:numFmt w:val="decimal"/>
      <w:lvlText w:val="(%1)"/>
      <w:lvlJc w:val="left"/>
      <w:pPr>
        <w:ind w:left="119" w:hanging="303"/>
      </w:pPr>
      <w:rPr>
        <w:rFonts w:ascii="Times New Roman" w:eastAsia="Times New Roman" w:hAnsi="Times New Roman" w:cs="Times New Roman" w:hint="default"/>
        <w:spacing w:val="-2"/>
        <w:w w:val="100"/>
        <w:sz w:val="22"/>
        <w:szCs w:val="22"/>
        <w:lang w:val="tr-TR" w:eastAsia="en-US" w:bidi="ar-SA"/>
      </w:rPr>
    </w:lvl>
    <w:lvl w:ilvl="1" w:tplc="2C668C26">
      <w:numFmt w:val="bullet"/>
      <w:lvlText w:val="•"/>
      <w:lvlJc w:val="left"/>
      <w:pPr>
        <w:ind w:left="1042" w:hanging="303"/>
      </w:pPr>
      <w:rPr>
        <w:rFonts w:hint="default"/>
        <w:lang w:val="tr-TR" w:eastAsia="en-US" w:bidi="ar-SA"/>
      </w:rPr>
    </w:lvl>
    <w:lvl w:ilvl="2" w:tplc="32925124">
      <w:numFmt w:val="bullet"/>
      <w:lvlText w:val="•"/>
      <w:lvlJc w:val="left"/>
      <w:pPr>
        <w:ind w:left="1964" w:hanging="303"/>
      </w:pPr>
      <w:rPr>
        <w:rFonts w:hint="default"/>
        <w:lang w:val="tr-TR" w:eastAsia="en-US" w:bidi="ar-SA"/>
      </w:rPr>
    </w:lvl>
    <w:lvl w:ilvl="3" w:tplc="43F681D6">
      <w:numFmt w:val="bullet"/>
      <w:lvlText w:val="•"/>
      <w:lvlJc w:val="left"/>
      <w:pPr>
        <w:ind w:left="2886" w:hanging="303"/>
      </w:pPr>
      <w:rPr>
        <w:rFonts w:hint="default"/>
        <w:lang w:val="tr-TR" w:eastAsia="en-US" w:bidi="ar-SA"/>
      </w:rPr>
    </w:lvl>
    <w:lvl w:ilvl="4" w:tplc="5FFEEC4C">
      <w:numFmt w:val="bullet"/>
      <w:lvlText w:val="•"/>
      <w:lvlJc w:val="left"/>
      <w:pPr>
        <w:ind w:left="3808" w:hanging="303"/>
      </w:pPr>
      <w:rPr>
        <w:rFonts w:hint="default"/>
        <w:lang w:val="tr-TR" w:eastAsia="en-US" w:bidi="ar-SA"/>
      </w:rPr>
    </w:lvl>
    <w:lvl w:ilvl="5" w:tplc="A78AD7F4">
      <w:numFmt w:val="bullet"/>
      <w:lvlText w:val="•"/>
      <w:lvlJc w:val="left"/>
      <w:pPr>
        <w:ind w:left="4730" w:hanging="303"/>
      </w:pPr>
      <w:rPr>
        <w:rFonts w:hint="default"/>
        <w:lang w:val="tr-TR" w:eastAsia="en-US" w:bidi="ar-SA"/>
      </w:rPr>
    </w:lvl>
    <w:lvl w:ilvl="6" w:tplc="4D52A918">
      <w:numFmt w:val="bullet"/>
      <w:lvlText w:val="•"/>
      <w:lvlJc w:val="left"/>
      <w:pPr>
        <w:ind w:left="5652" w:hanging="303"/>
      </w:pPr>
      <w:rPr>
        <w:rFonts w:hint="default"/>
        <w:lang w:val="tr-TR" w:eastAsia="en-US" w:bidi="ar-SA"/>
      </w:rPr>
    </w:lvl>
    <w:lvl w:ilvl="7" w:tplc="8FC4BA6C">
      <w:numFmt w:val="bullet"/>
      <w:lvlText w:val="•"/>
      <w:lvlJc w:val="left"/>
      <w:pPr>
        <w:ind w:left="6574" w:hanging="303"/>
      </w:pPr>
      <w:rPr>
        <w:rFonts w:hint="default"/>
        <w:lang w:val="tr-TR" w:eastAsia="en-US" w:bidi="ar-SA"/>
      </w:rPr>
    </w:lvl>
    <w:lvl w:ilvl="8" w:tplc="608C6FC8">
      <w:numFmt w:val="bullet"/>
      <w:lvlText w:val="•"/>
      <w:lvlJc w:val="left"/>
      <w:pPr>
        <w:ind w:left="7496" w:hanging="303"/>
      </w:pPr>
      <w:rPr>
        <w:rFonts w:hint="default"/>
        <w:lang w:val="tr-TR" w:eastAsia="en-US" w:bidi="ar-SA"/>
      </w:rPr>
    </w:lvl>
  </w:abstractNum>
  <w:abstractNum w:abstractNumId="53" w15:restartNumberingAfterBreak="0">
    <w:nsid w:val="7B855DD0"/>
    <w:multiLevelType w:val="hybridMultilevel"/>
    <w:tmpl w:val="9CB4207C"/>
    <w:lvl w:ilvl="0" w:tplc="AC5AA25A">
      <w:start w:val="8"/>
      <w:numFmt w:val="decimal"/>
      <w:lvlText w:val="(%1)"/>
      <w:lvlJc w:val="left"/>
      <w:pPr>
        <w:ind w:left="119" w:hanging="284"/>
      </w:pPr>
      <w:rPr>
        <w:rFonts w:ascii="Times New Roman" w:eastAsia="Times New Roman" w:hAnsi="Times New Roman" w:cs="Times New Roman" w:hint="default"/>
        <w:spacing w:val="-2"/>
        <w:w w:val="100"/>
        <w:sz w:val="22"/>
        <w:szCs w:val="22"/>
        <w:lang w:val="tr-TR" w:eastAsia="en-US" w:bidi="ar-SA"/>
      </w:rPr>
    </w:lvl>
    <w:lvl w:ilvl="1" w:tplc="08089F2A">
      <w:numFmt w:val="bullet"/>
      <w:lvlText w:val="•"/>
      <w:lvlJc w:val="left"/>
      <w:pPr>
        <w:ind w:left="1042" w:hanging="284"/>
      </w:pPr>
      <w:rPr>
        <w:rFonts w:hint="default"/>
        <w:lang w:val="tr-TR" w:eastAsia="en-US" w:bidi="ar-SA"/>
      </w:rPr>
    </w:lvl>
    <w:lvl w:ilvl="2" w:tplc="B7C6BF8E">
      <w:numFmt w:val="bullet"/>
      <w:lvlText w:val="•"/>
      <w:lvlJc w:val="left"/>
      <w:pPr>
        <w:ind w:left="1964" w:hanging="284"/>
      </w:pPr>
      <w:rPr>
        <w:rFonts w:hint="default"/>
        <w:lang w:val="tr-TR" w:eastAsia="en-US" w:bidi="ar-SA"/>
      </w:rPr>
    </w:lvl>
    <w:lvl w:ilvl="3" w:tplc="551EB036">
      <w:numFmt w:val="bullet"/>
      <w:lvlText w:val="•"/>
      <w:lvlJc w:val="left"/>
      <w:pPr>
        <w:ind w:left="2886" w:hanging="284"/>
      </w:pPr>
      <w:rPr>
        <w:rFonts w:hint="default"/>
        <w:lang w:val="tr-TR" w:eastAsia="en-US" w:bidi="ar-SA"/>
      </w:rPr>
    </w:lvl>
    <w:lvl w:ilvl="4" w:tplc="B1F0C008">
      <w:numFmt w:val="bullet"/>
      <w:lvlText w:val="•"/>
      <w:lvlJc w:val="left"/>
      <w:pPr>
        <w:ind w:left="3808" w:hanging="284"/>
      </w:pPr>
      <w:rPr>
        <w:rFonts w:hint="default"/>
        <w:lang w:val="tr-TR" w:eastAsia="en-US" w:bidi="ar-SA"/>
      </w:rPr>
    </w:lvl>
    <w:lvl w:ilvl="5" w:tplc="6D1ADA94">
      <w:numFmt w:val="bullet"/>
      <w:lvlText w:val="•"/>
      <w:lvlJc w:val="left"/>
      <w:pPr>
        <w:ind w:left="4730" w:hanging="284"/>
      </w:pPr>
      <w:rPr>
        <w:rFonts w:hint="default"/>
        <w:lang w:val="tr-TR" w:eastAsia="en-US" w:bidi="ar-SA"/>
      </w:rPr>
    </w:lvl>
    <w:lvl w:ilvl="6" w:tplc="0792A4D0">
      <w:numFmt w:val="bullet"/>
      <w:lvlText w:val="•"/>
      <w:lvlJc w:val="left"/>
      <w:pPr>
        <w:ind w:left="5652" w:hanging="284"/>
      </w:pPr>
      <w:rPr>
        <w:rFonts w:hint="default"/>
        <w:lang w:val="tr-TR" w:eastAsia="en-US" w:bidi="ar-SA"/>
      </w:rPr>
    </w:lvl>
    <w:lvl w:ilvl="7" w:tplc="28D8633C">
      <w:numFmt w:val="bullet"/>
      <w:lvlText w:val="•"/>
      <w:lvlJc w:val="left"/>
      <w:pPr>
        <w:ind w:left="6574" w:hanging="284"/>
      </w:pPr>
      <w:rPr>
        <w:rFonts w:hint="default"/>
        <w:lang w:val="tr-TR" w:eastAsia="en-US" w:bidi="ar-SA"/>
      </w:rPr>
    </w:lvl>
    <w:lvl w:ilvl="8" w:tplc="49CED688">
      <w:numFmt w:val="bullet"/>
      <w:lvlText w:val="•"/>
      <w:lvlJc w:val="left"/>
      <w:pPr>
        <w:ind w:left="7496" w:hanging="284"/>
      </w:pPr>
      <w:rPr>
        <w:rFonts w:hint="default"/>
        <w:lang w:val="tr-TR" w:eastAsia="en-US" w:bidi="ar-SA"/>
      </w:rPr>
    </w:lvl>
  </w:abstractNum>
  <w:abstractNum w:abstractNumId="54" w15:restartNumberingAfterBreak="0">
    <w:nsid w:val="7E6B2510"/>
    <w:multiLevelType w:val="hybridMultilevel"/>
    <w:tmpl w:val="0310B9C0"/>
    <w:lvl w:ilvl="0" w:tplc="69C2B75C">
      <w:start w:val="1"/>
      <w:numFmt w:val="lowerLetter"/>
      <w:lvlText w:val="%1)"/>
      <w:lvlJc w:val="left"/>
      <w:pPr>
        <w:ind w:left="119" w:hanging="284"/>
      </w:pPr>
      <w:rPr>
        <w:rFonts w:ascii="Times New Roman" w:eastAsia="Times New Roman" w:hAnsi="Times New Roman" w:cs="Times New Roman" w:hint="default"/>
        <w:spacing w:val="0"/>
        <w:w w:val="100"/>
        <w:sz w:val="22"/>
        <w:szCs w:val="22"/>
        <w:lang w:val="tr-TR" w:eastAsia="en-US" w:bidi="ar-SA"/>
      </w:rPr>
    </w:lvl>
    <w:lvl w:ilvl="1" w:tplc="BB926DB0">
      <w:numFmt w:val="bullet"/>
      <w:lvlText w:val="•"/>
      <w:lvlJc w:val="left"/>
      <w:pPr>
        <w:ind w:left="1042" w:hanging="284"/>
      </w:pPr>
      <w:rPr>
        <w:rFonts w:hint="default"/>
        <w:lang w:val="tr-TR" w:eastAsia="en-US" w:bidi="ar-SA"/>
      </w:rPr>
    </w:lvl>
    <w:lvl w:ilvl="2" w:tplc="6A3877B4">
      <w:numFmt w:val="bullet"/>
      <w:lvlText w:val="•"/>
      <w:lvlJc w:val="left"/>
      <w:pPr>
        <w:ind w:left="1964" w:hanging="284"/>
      </w:pPr>
      <w:rPr>
        <w:rFonts w:hint="default"/>
        <w:lang w:val="tr-TR" w:eastAsia="en-US" w:bidi="ar-SA"/>
      </w:rPr>
    </w:lvl>
    <w:lvl w:ilvl="3" w:tplc="B8C4E06E">
      <w:numFmt w:val="bullet"/>
      <w:lvlText w:val="•"/>
      <w:lvlJc w:val="left"/>
      <w:pPr>
        <w:ind w:left="2886" w:hanging="284"/>
      </w:pPr>
      <w:rPr>
        <w:rFonts w:hint="default"/>
        <w:lang w:val="tr-TR" w:eastAsia="en-US" w:bidi="ar-SA"/>
      </w:rPr>
    </w:lvl>
    <w:lvl w:ilvl="4" w:tplc="572EDF50">
      <w:numFmt w:val="bullet"/>
      <w:lvlText w:val="•"/>
      <w:lvlJc w:val="left"/>
      <w:pPr>
        <w:ind w:left="3808" w:hanging="284"/>
      </w:pPr>
      <w:rPr>
        <w:rFonts w:hint="default"/>
        <w:lang w:val="tr-TR" w:eastAsia="en-US" w:bidi="ar-SA"/>
      </w:rPr>
    </w:lvl>
    <w:lvl w:ilvl="5" w:tplc="90347F0A">
      <w:numFmt w:val="bullet"/>
      <w:lvlText w:val="•"/>
      <w:lvlJc w:val="left"/>
      <w:pPr>
        <w:ind w:left="4730" w:hanging="284"/>
      </w:pPr>
      <w:rPr>
        <w:rFonts w:hint="default"/>
        <w:lang w:val="tr-TR" w:eastAsia="en-US" w:bidi="ar-SA"/>
      </w:rPr>
    </w:lvl>
    <w:lvl w:ilvl="6" w:tplc="07441BFA">
      <w:numFmt w:val="bullet"/>
      <w:lvlText w:val="•"/>
      <w:lvlJc w:val="left"/>
      <w:pPr>
        <w:ind w:left="5652" w:hanging="284"/>
      </w:pPr>
      <w:rPr>
        <w:rFonts w:hint="default"/>
        <w:lang w:val="tr-TR" w:eastAsia="en-US" w:bidi="ar-SA"/>
      </w:rPr>
    </w:lvl>
    <w:lvl w:ilvl="7" w:tplc="8FF2B8EE">
      <w:numFmt w:val="bullet"/>
      <w:lvlText w:val="•"/>
      <w:lvlJc w:val="left"/>
      <w:pPr>
        <w:ind w:left="6574" w:hanging="284"/>
      </w:pPr>
      <w:rPr>
        <w:rFonts w:hint="default"/>
        <w:lang w:val="tr-TR" w:eastAsia="en-US" w:bidi="ar-SA"/>
      </w:rPr>
    </w:lvl>
    <w:lvl w:ilvl="8" w:tplc="2FC88970">
      <w:numFmt w:val="bullet"/>
      <w:lvlText w:val="•"/>
      <w:lvlJc w:val="left"/>
      <w:pPr>
        <w:ind w:left="7496" w:hanging="284"/>
      </w:pPr>
      <w:rPr>
        <w:rFonts w:hint="default"/>
        <w:lang w:val="tr-TR" w:eastAsia="en-US" w:bidi="ar-SA"/>
      </w:rPr>
    </w:lvl>
  </w:abstractNum>
  <w:num w:numId="1">
    <w:abstractNumId w:val="26"/>
  </w:num>
  <w:num w:numId="2">
    <w:abstractNumId w:val="29"/>
  </w:num>
  <w:num w:numId="3">
    <w:abstractNumId w:val="33"/>
  </w:num>
  <w:num w:numId="4">
    <w:abstractNumId w:val="16"/>
  </w:num>
  <w:num w:numId="5">
    <w:abstractNumId w:val="41"/>
  </w:num>
  <w:num w:numId="6">
    <w:abstractNumId w:val="12"/>
  </w:num>
  <w:num w:numId="7">
    <w:abstractNumId w:val="3"/>
  </w:num>
  <w:num w:numId="8">
    <w:abstractNumId w:val="46"/>
  </w:num>
  <w:num w:numId="9">
    <w:abstractNumId w:val="0"/>
  </w:num>
  <w:num w:numId="10">
    <w:abstractNumId w:val="19"/>
  </w:num>
  <w:num w:numId="11">
    <w:abstractNumId w:val="5"/>
  </w:num>
  <w:num w:numId="12">
    <w:abstractNumId w:val="35"/>
  </w:num>
  <w:num w:numId="13">
    <w:abstractNumId w:val="34"/>
  </w:num>
  <w:num w:numId="14">
    <w:abstractNumId w:val="18"/>
  </w:num>
  <w:num w:numId="15">
    <w:abstractNumId w:val="15"/>
  </w:num>
  <w:num w:numId="16">
    <w:abstractNumId w:val="11"/>
  </w:num>
  <w:num w:numId="17">
    <w:abstractNumId w:val="8"/>
  </w:num>
  <w:num w:numId="18">
    <w:abstractNumId w:val="27"/>
  </w:num>
  <w:num w:numId="19">
    <w:abstractNumId w:val="43"/>
  </w:num>
  <w:num w:numId="20">
    <w:abstractNumId w:val="13"/>
  </w:num>
  <w:num w:numId="21">
    <w:abstractNumId w:val="42"/>
  </w:num>
  <w:num w:numId="22">
    <w:abstractNumId w:val="20"/>
  </w:num>
  <w:num w:numId="23">
    <w:abstractNumId w:val="47"/>
  </w:num>
  <w:num w:numId="24">
    <w:abstractNumId w:val="38"/>
  </w:num>
  <w:num w:numId="25">
    <w:abstractNumId w:val="39"/>
  </w:num>
  <w:num w:numId="26">
    <w:abstractNumId w:val="25"/>
  </w:num>
  <w:num w:numId="27">
    <w:abstractNumId w:val="17"/>
  </w:num>
  <w:num w:numId="28">
    <w:abstractNumId w:val="7"/>
  </w:num>
  <w:num w:numId="29">
    <w:abstractNumId w:val="51"/>
  </w:num>
  <w:num w:numId="30">
    <w:abstractNumId w:val="23"/>
  </w:num>
  <w:num w:numId="31">
    <w:abstractNumId w:val="30"/>
  </w:num>
  <w:num w:numId="32">
    <w:abstractNumId w:val="40"/>
  </w:num>
  <w:num w:numId="33">
    <w:abstractNumId w:val="53"/>
  </w:num>
  <w:num w:numId="34">
    <w:abstractNumId w:val="37"/>
  </w:num>
  <w:num w:numId="35">
    <w:abstractNumId w:val="32"/>
  </w:num>
  <w:num w:numId="36">
    <w:abstractNumId w:val="28"/>
  </w:num>
  <w:num w:numId="37">
    <w:abstractNumId w:val="2"/>
  </w:num>
  <w:num w:numId="38">
    <w:abstractNumId w:val="54"/>
  </w:num>
  <w:num w:numId="39">
    <w:abstractNumId w:val="9"/>
  </w:num>
  <w:num w:numId="40">
    <w:abstractNumId w:val="52"/>
  </w:num>
  <w:num w:numId="41">
    <w:abstractNumId w:val="50"/>
  </w:num>
  <w:num w:numId="42">
    <w:abstractNumId w:val="21"/>
  </w:num>
  <w:num w:numId="43">
    <w:abstractNumId w:val="45"/>
  </w:num>
  <w:num w:numId="44">
    <w:abstractNumId w:val="48"/>
  </w:num>
  <w:num w:numId="45">
    <w:abstractNumId w:val="49"/>
  </w:num>
  <w:num w:numId="46">
    <w:abstractNumId w:val="14"/>
  </w:num>
  <w:num w:numId="47">
    <w:abstractNumId w:val="6"/>
  </w:num>
  <w:num w:numId="48">
    <w:abstractNumId w:val="24"/>
  </w:num>
  <w:num w:numId="49">
    <w:abstractNumId w:val="10"/>
  </w:num>
  <w:num w:numId="50">
    <w:abstractNumId w:val="31"/>
  </w:num>
  <w:num w:numId="51">
    <w:abstractNumId w:val="4"/>
  </w:num>
  <w:num w:numId="52">
    <w:abstractNumId w:val="36"/>
  </w:num>
  <w:num w:numId="53">
    <w:abstractNumId w:val="44"/>
  </w:num>
  <w:num w:numId="54">
    <w:abstractNumId w:val="22"/>
  </w:num>
  <w:num w:numId="55">
    <w:abstractNumId w:val="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0DC"/>
    <w:rsid w:val="00000BFD"/>
    <w:rsid w:val="00001A00"/>
    <w:rsid w:val="00004BE7"/>
    <w:rsid w:val="0001063A"/>
    <w:rsid w:val="00010AD8"/>
    <w:rsid w:val="00010B1D"/>
    <w:rsid w:val="00010DB9"/>
    <w:rsid w:val="000145BC"/>
    <w:rsid w:val="00014786"/>
    <w:rsid w:val="000155E0"/>
    <w:rsid w:val="0002128D"/>
    <w:rsid w:val="00026D2F"/>
    <w:rsid w:val="00026DBD"/>
    <w:rsid w:val="00030040"/>
    <w:rsid w:val="00030572"/>
    <w:rsid w:val="00034BFD"/>
    <w:rsid w:val="00037CE9"/>
    <w:rsid w:val="00040512"/>
    <w:rsid w:val="000427E5"/>
    <w:rsid w:val="00043693"/>
    <w:rsid w:val="000438A8"/>
    <w:rsid w:val="00044B8B"/>
    <w:rsid w:val="00044D6F"/>
    <w:rsid w:val="00050EFE"/>
    <w:rsid w:val="00052BD5"/>
    <w:rsid w:val="0005329D"/>
    <w:rsid w:val="000535B0"/>
    <w:rsid w:val="00054AD6"/>
    <w:rsid w:val="000554C5"/>
    <w:rsid w:val="00055BD0"/>
    <w:rsid w:val="00055DC9"/>
    <w:rsid w:val="0005610D"/>
    <w:rsid w:val="00056B06"/>
    <w:rsid w:val="00061ACD"/>
    <w:rsid w:val="00063014"/>
    <w:rsid w:val="000649C3"/>
    <w:rsid w:val="000729F4"/>
    <w:rsid w:val="00073485"/>
    <w:rsid w:val="00080210"/>
    <w:rsid w:val="0008407B"/>
    <w:rsid w:val="000842D0"/>
    <w:rsid w:val="000842E6"/>
    <w:rsid w:val="000843AF"/>
    <w:rsid w:val="00087425"/>
    <w:rsid w:val="00087F32"/>
    <w:rsid w:val="0009094E"/>
    <w:rsid w:val="00091FEB"/>
    <w:rsid w:val="00092505"/>
    <w:rsid w:val="00093C2E"/>
    <w:rsid w:val="00095359"/>
    <w:rsid w:val="00095C92"/>
    <w:rsid w:val="0009620D"/>
    <w:rsid w:val="00097DEA"/>
    <w:rsid w:val="000A097D"/>
    <w:rsid w:val="000A5B91"/>
    <w:rsid w:val="000A66E2"/>
    <w:rsid w:val="000A7F53"/>
    <w:rsid w:val="000B16C2"/>
    <w:rsid w:val="000B2BB3"/>
    <w:rsid w:val="000B3257"/>
    <w:rsid w:val="000B39C4"/>
    <w:rsid w:val="000B3D0B"/>
    <w:rsid w:val="000B5ED0"/>
    <w:rsid w:val="000B64D9"/>
    <w:rsid w:val="000B7D65"/>
    <w:rsid w:val="000C0942"/>
    <w:rsid w:val="000C109F"/>
    <w:rsid w:val="000C2888"/>
    <w:rsid w:val="000C3E39"/>
    <w:rsid w:val="000C669C"/>
    <w:rsid w:val="000C7FD3"/>
    <w:rsid w:val="000D0C21"/>
    <w:rsid w:val="000D0FF5"/>
    <w:rsid w:val="000D2C32"/>
    <w:rsid w:val="000D2ECE"/>
    <w:rsid w:val="000D30C0"/>
    <w:rsid w:val="000D351A"/>
    <w:rsid w:val="000D55B3"/>
    <w:rsid w:val="000E00FC"/>
    <w:rsid w:val="000E4BE6"/>
    <w:rsid w:val="000E6BA2"/>
    <w:rsid w:val="000F0042"/>
    <w:rsid w:val="000F02BD"/>
    <w:rsid w:val="000F0E43"/>
    <w:rsid w:val="000F5F91"/>
    <w:rsid w:val="000F6AB4"/>
    <w:rsid w:val="000F6D6A"/>
    <w:rsid w:val="000F702C"/>
    <w:rsid w:val="000F7D47"/>
    <w:rsid w:val="00107F56"/>
    <w:rsid w:val="0011522F"/>
    <w:rsid w:val="0012061F"/>
    <w:rsid w:val="00122D76"/>
    <w:rsid w:val="00125ADA"/>
    <w:rsid w:val="0013078F"/>
    <w:rsid w:val="00134BEF"/>
    <w:rsid w:val="00135688"/>
    <w:rsid w:val="00135791"/>
    <w:rsid w:val="00136F35"/>
    <w:rsid w:val="001400C6"/>
    <w:rsid w:val="001408DC"/>
    <w:rsid w:val="00140C6E"/>
    <w:rsid w:val="00141B0B"/>
    <w:rsid w:val="001434B8"/>
    <w:rsid w:val="00146F1E"/>
    <w:rsid w:val="00147DAD"/>
    <w:rsid w:val="00150B38"/>
    <w:rsid w:val="00153BFE"/>
    <w:rsid w:val="00153FBB"/>
    <w:rsid w:val="00154910"/>
    <w:rsid w:val="00157B8E"/>
    <w:rsid w:val="00164A90"/>
    <w:rsid w:val="00170019"/>
    <w:rsid w:val="0017025A"/>
    <w:rsid w:val="00171BEF"/>
    <w:rsid w:val="00177548"/>
    <w:rsid w:val="0018152E"/>
    <w:rsid w:val="00181666"/>
    <w:rsid w:val="001848EB"/>
    <w:rsid w:val="00187447"/>
    <w:rsid w:val="00190952"/>
    <w:rsid w:val="00190D6E"/>
    <w:rsid w:val="0019176A"/>
    <w:rsid w:val="00192781"/>
    <w:rsid w:val="0019424B"/>
    <w:rsid w:val="00194997"/>
    <w:rsid w:val="001949CE"/>
    <w:rsid w:val="00194BDD"/>
    <w:rsid w:val="00195CEC"/>
    <w:rsid w:val="00197265"/>
    <w:rsid w:val="00197C88"/>
    <w:rsid w:val="001A41E4"/>
    <w:rsid w:val="001A4E78"/>
    <w:rsid w:val="001A56E9"/>
    <w:rsid w:val="001A59A4"/>
    <w:rsid w:val="001B0F08"/>
    <w:rsid w:val="001B6E65"/>
    <w:rsid w:val="001B7285"/>
    <w:rsid w:val="001C0618"/>
    <w:rsid w:val="001C2CDC"/>
    <w:rsid w:val="001C3FDC"/>
    <w:rsid w:val="001C46CF"/>
    <w:rsid w:val="001C72A4"/>
    <w:rsid w:val="001C7D52"/>
    <w:rsid w:val="001D0176"/>
    <w:rsid w:val="001D211C"/>
    <w:rsid w:val="001D2153"/>
    <w:rsid w:val="001D26F0"/>
    <w:rsid w:val="001D481D"/>
    <w:rsid w:val="001D56E9"/>
    <w:rsid w:val="001E058B"/>
    <w:rsid w:val="001E0D27"/>
    <w:rsid w:val="001E2B48"/>
    <w:rsid w:val="001E2DFA"/>
    <w:rsid w:val="001E3537"/>
    <w:rsid w:val="001E38EE"/>
    <w:rsid w:val="001E506E"/>
    <w:rsid w:val="001E662B"/>
    <w:rsid w:val="001F056C"/>
    <w:rsid w:val="001F07BD"/>
    <w:rsid w:val="001F1463"/>
    <w:rsid w:val="001F3D3B"/>
    <w:rsid w:val="001F5063"/>
    <w:rsid w:val="001F546C"/>
    <w:rsid w:val="001F5FFC"/>
    <w:rsid w:val="001F68BC"/>
    <w:rsid w:val="001F7E84"/>
    <w:rsid w:val="00203B99"/>
    <w:rsid w:val="00204632"/>
    <w:rsid w:val="00205885"/>
    <w:rsid w:val="00207FC8"/>
    <w:rsid w:val="002121B4"/>
    <w:rsid w:val="002148DD"/>
    <w:rsid w:val="00214C9F"/>
    <w:rsid w:val="00217AFE"/>
    <w:rsid w:val="00220772"/>
    <w:rsid w:val="00220993"/>
    <w:rsid w:val="00222F7E"/>
    <w:rsid w:val="002250C1"/>
    <w:rsid w:val="002273E9"/>
    <w:rsid w:val="00230F7C"/>
    <w:rsid w:val="00233030"/>
    <w:rsid w:val="00241F18"/>
    <w:rsid w:val="00242928"/>
    <w:rsid w:val="002463A4"/>
    <w:rsid w:val="00246B49"/>
    <w:rsid w:val="002526A9"/>
    <w:rsid w:val="0025626F"/>
    <w:rsid w:val="00256C30"/>
    <w:rsid w:val="00261889"/>
    <w:rsid w:val="0026547E"/>
    <w:rsid w:val="00265C50"/>
    <w:rsid w:val="0026615D"/>
    <w:rsid w:val="00266692"/>
    <w:rsid w:val="00267AF6"/>
    <w:rsid w:val="0027038E"/>
    <w:rsid w:val="00270C95"/>
    <w:rsid w:val="00271902"/>
    <w:rsid w:val="002726B1"/>
    <w:rsid w:val="002731E2"/>
    <w:rsid w:val="0027392C"/>
    <w:rsid w:val="00274A33"/>
    <w:rsid w:val="00274F51"/>
    <w:rsid w:val="00276BAC"/>
    <w:rsid w:val="002779AA"/>
    <w:rsid w:val="002815EC"/>
    <w:rsid w:val="00282847"/>
    <w:rsid w:val="002832F0"/>
    <w:rsid w:val="00285488"/>
    <w:rsid w:val="002857B8"/>
    <w:rsid w:val="00295BCD"/>
    <w:rsid w:val="00295D39"/>
    <w:rsid w:val="002971CE"/>
    <w:rsid w:val="00297FBE"/>
    <w:rsid w:val="002A00A8"/>
    <w:rsid w:val="002A0905"/>
    <w:rsid w:val="002A16F7"/>
    <w:rsid w:val="002A2BC3"/>
    <w:rsid w:val="002A6567"/>
    <w:rsid w:val="002B29F5"/>
    <w:rsid w:val="002B3D53"/>
    <w:rsid w:val="002B53E4"/>
    <w:rsid w:val="002B61CB"/>
    <w:rsid w:val="002B70BC"/>
    <w:rsid w:val="002C0B0A"/>
    <w:rsid w:val="002C0DCA"/>
    <w:rsid w:val="002C0DE7"/>
    <w:rsid w:val="002C342F"/>
    <w:rsid w:val="002C5443"/>
    <w:rsid w:val="002D6742"/>
    <w:rsid w:val="002E557A"/>
    <w:rsid w:val="002E7CEF"/>
    <w:rsid w:val="002F233F"/>
    <w:rsid w:val="003011F5"/>
    <w:rsid w:val="0030151B"/>
    <w:rsid w:val="00302044"/>
    <w:rsid w:val="00304415"/>
    <w:rsid w:val="00304E16"/>
    <w:rsid w:val="0030607D"/>
    <w:rsid w:val="00313FEE"/>
    <w:rsid w:val="00315B26"/>
    <w:rsid w:val="00316037"/>
    <w:rsid w:val="003172CD"/>
    <w:rsid w:val="00317C69"/>
    <w:rsid w:val="00320B86"/>
    <w:rsid w:val="003219E0"/>
    <w:rsid w:val="00321F17"/>
    <w:rsid w:val="0032322C"/>
    <w:rsid w:val="003259F9"/>
    <w:rsid w:val="00326331"/>
    <w:rsid w:val="0032640C"/>
    <w:rsid w:val="00327C1E"/>
    <w:rsid w:val="003304DE"/>
    <w:rsid w:val="0033737B"/>
    <w:rsid w:val="00340A72"/>
    <w:rsid w:val="00341B30"/>
    <w:rsid w:val="00341C09"/>
    <w:rsid w:val="00342A40"/>
    <w:rsid w:val="00342BCB"/>
    <w:rsid w:val="0034514B"/>
    <w:rsid w:val="003454C5"/>
    <w:rsid w:val="00345E9D"/>
    <w:rsid w:val="00347824"/>
    <w:rsid w:val="00351CF7"/>
    <w:rsid w:val="00352924"/>
    <w:rsid w:val="00352A55"/>
    <w:rsid w:val="00354A6D"/>
    <w:rsid w:val="003557A5"/>
    <w:rsid w:val="0035679E"/>
    <w:rsid w:val="00357016"/>
    <w:rsid w:val="0036078F"/>
    <w:rsid w:val="00361511"/>
    <w:rsid w:val="00361FCC"/>
    <w:rsid w:val="00363359"/>
    <w:rsid w:val="00364BBC"/>
    <w:rsid w:val="00367426"/>
    <w:rsid w:val="00370EEC"/>
    <w:rsid w:val="00372423"/>
    <w:rsid w:val="00373F73"/>
    <w:rsid w:val="00376B3E"/>
    <w:rsid w:val="00377654"/>
    <w:rsid w:val="00377F8B"/>
    <w:rsid w:val="00382392"/>
    <w:rsid w:val="003834A3"/>
    <w:rsid w:val="00386CE8"/>
    <w:rsid w:val="003903C1"/>
    <w:rsid w:val="00391FC6"/>
    <w:rsid w:val="00393DA2"/>
    <w:rsid w:val="003961F4"/>
    <w:rsid w:val="00396981"/>
    <w:rsid w:val="003A039A"/>
    <w:rsid w:val="003A03F3"/>
    <w:rsid w:val="003A5240"/>
    <w:rsid w:val="003B09E4"/>
    <w:rsid w:val="003B0D6C"/>
    <w:rsid w:val="003B1719"/>
    <w:rsid w:val="003B2652"/>
    <w:rsid w:val="003C00A9"/>
    <w:rsid w:val="003C0B69"/>
    <w:rsid w:val="003C233B"/>
    <w:rsid w:val="003C4905"/>
    <w:rsid w:val="003C4EF3"/>
    <w:rsid w:val="003C6F20"/>
    <w:rsid w:val="003D3856"/>
    <w:rsid w:val="003D3873"/>
    <w:rsid w:val="003D3DEA"/>
    <w:rsid w:val="003D4995"/>
    <w:rsid w:val="003E6182"/>
    <w:rsid w:val="003E64F0"/>
    <w:rsid w:val="003E6B26"/>
    <w:rsid w:val="003F1108"/>
    <w:rsid w:val="003F2E1B"/>
    <w:rsid w:val="003F3C77"/>
    <w:rsid w:val="003F3C8E"/>
    <w:rsid w:val="003F4177"/>
    <w:rsid w:val="003F54F8"/>
    <w:rsid w:val="003F73B3"/>
    <w:rsid w:val="003F74BF"/>
    <w:rsid w:val="00400673"/>
    <w:rsid w:val="00403BF1"/>
    <w:rsid w:val="0040462E"/>
    <w:rsid w:val="00404705"/>
    <w:rsid w:val="00404B84"/>
    <w:rsid w:val="004073F5"/>
    <w:rsid w:val="00413D74"/>
    <w:rsid w:val="00413FEF"/>
    <w:rsid w:val="00414055"/>
    <w:rsid w:val="00415DAB"/>
    <w:rsid w:val="00416157"/>
    <w:rsid w:val="00417104"/>
    <w:rsid w:val="00425592"/>
    <w:rsid w:val="00426898"/>
    <w:rsid w:val="00426D82"/>
    <w:rsid w:val="004313F4"/>
    <w:rsid w:val="00432AA2"/>
    <w:rsid w:val="00433487"/>
    <w:rsid w:val="00433E0E"/>
    <w:rsid w:val="004340CA"/>
    <w:rsid w:val="0043432C"/>
    <w:rsid w:val="00436071"/>
    <w:rsid w:val="00436F7E"/>
    <w:rsid w:val="0043707B"/>
    <w:rsid w:val="004374CF"/>
    <w:rsid w:val="004422F1"/>
    <w:rsid w:val="00446B02"/>
    <w:rsid w:val="004476F4"/>
    <w:rsid w:val="004518C0"/>
    <w:rsid w:val="00451BF3"/>
    <w:rsid w:val="004526BB"/>
    <w:rsid w:val="00453F50"/>
    <w:rsid w:val="004622AC"/>
    <w:rsid w:val="004622CC"/>
    <w:rsid w:val="00465E3B"/>
    <w:rsid w:val="00472499"/>
    <w:rsid w:val="00474EEC"/>
    <w:rsid w:val="00475556"/>
    <w:rsid w:val="004777ED"/>
    <w:rsid w:val="004853D8"/>
    <w:rsid w:val="004879D8"/>
    <w:rsid w:val="0049604B"/>
    <w:rsid w:val="00497C88"/>
    <w:rsid w:val="004A20F4"/>
    <w:rsid w:val="004A5121"/>
    <w:rsid w:val="004B1AD0"/>
    <w:rsid w:val="004B2420"/>
    <w:rsid w:val="004B28A8"/>
    <w:rsid w:val="004B7054"/>
    <w:rsid w:val="004B7065"/>
    <w:rsid w:val="004B73E7"/>
    <w:rsid w:val="004C35F8"/>
    <w:rsid w:val="004D1059"/>
    <w:rsid w:val="004D146F"/>
    <w:rsid w:val="004D24EB"/>
    <w:rsid w:val="004D2B02"/>
    <w:rsid w:val="004D39A0"/>
    <w:rsid w:val="004D3BDD"/>
    <w:rsid w:val="004D402E"/>
    <w:rsid w:val="004D5785"/>
    <w:rsid w:val="004D5C21"/>
    <w:rsid w:val="004D7E2D"/>
    <w:rsid w:val="004E003D"/>
    <w:rsid w:val="004E0F0B"/>
    <w:rsid w:val="004E14BE"/>
    <w:rsid w:val="004E151D"/>
    <w:rsid w:val="004E175E"/>
    <w:rsid w:val="004E47CA"/>
    <w:rsid w:val="004E4FE8"/>
    <w:rsid w:val="004E5E11"/>
    <w:rsid w:val="004E77AA"/>
    <w:rsid w:val="004F56AD"/>
    <w:rsid w:val="004F59A1"/>
    <w:rsid w:val="004F7839"/>
    <w:rsid w:val="005007E0"/>
    <w:rsid w:val="0051343D"/>
    <w:rsid w:val="005148F0"/>
    <w:rsid w:val="00517EC2"/>
    <w:rsid w:val="005217E2"/>
    <w:rsid w:val="005217F9"/>
    <w:rsid w:val="00522135"/>
    <w:rsid w:val="0052388A"/>
    <w:rsid w:val="005240C6"/>
    <w:rsid w:val="005263D1"/>
    <w:rsid w:val="00526DDA"/>
    <w:rsid w:val="005306F4"/>
    <w:rsid w:val="00531C3B"/>
    <w:rsid w:val="005327CC"/>
    <w:rsid w:val="00533CFD"/>
    <w:rsid w:val="00533EC6"/>
    <w:rsid w:val="00536150"/>
    <w:rsid w:val="00537C94"/>
    <w:rsid w:val="00544430"/>
    <w:rsid w:val="00545106"/>
    <w:rsid w:val="005458A9"/>
    <w:rsid w:val="005515F2"/>
    <w:rsid w:val="00552177"/>
    <w:rsid w:val="00552462"/>
    <w:rsid w:val="00556EAF"/>
    <w:rsid w:val="00557477"/>
    <w:rsid w:val="00560529"/>
    <w:rsid w:val="00561C91"/>
    <w:rsid w:val="0056430B"/>
    <w:rsid w:val="00565E7D"/>
    <w:rsid w:val="00566A03"/>
    <w:rsid w:val="00571676"/>
    <w:rsid w:val="00573BC3"/>
    <w:rsid w:val="005741B2"/>
    <w:rsid w:val="005845D4"/>
    <w:rsid w:val="0058588D"/>
    <w:rsid w:val="00585942"/>
    <w:rsid w:val="00585D99"/>
    <w:rsid w:val="005860D9"/>
    <w:rsid w:val="005907FB"/>
    <w:rsid w:val="00590DD0"/>
    <w:rsid w:val="00594812"/>
    <w:rsid w:val="00595B66"/>
    <w:rsid w:val="00595C77"/>
    <w:rsid w:val="005A1D41"/>
    <w:rsid w:val="005A3891"/>
    <w:rsid w:val="005B02A0"/>
    <w:rsid w:val="005B07F9"/>
    <w:rsid w:val="005C00CD"/>
    <w:rsid w:val="005C06C9"/>
    <w:rsid w:val="005C23FF"/>
    <w:rsid w:val="005C26F9"/>
    <w:rsid w:val="005C2762"/>
    <w:rsid w:val="005C2FDA"/>
    <w:rsid w:val="005C33CA"/>
    <w:rsid w:val="005C6AC0"/>
    <w:rsid w:val="005D25B5"/>
    <w:rsid w:val="005D52F8"/>
    <w:rsid w:val="005D5821"/>
    <w:rsid w:val="005E4060"/>
    <w:rsid w:val="005E4705"/>
    <w:rsid w:val="005E5674"/>
    <w:rsid w:val="005F00D8"/>
    <w:rsid w:val="005F011F"/>
    <w:rsid w:val="005F0479"/>
    <w:rsid w:val="005F1165"/>
    <w:rsid w:val="005F20C1"/>
    <w:rsid w:val="005F2E0B"/>
    <w:rsid w:val="005F3258"/>
    <w:rsid w:val="005F36B7"/>
    <w:rsid w:val="005F463B"/>
    <w:rsid w:val="005F5B53"/>
    <w:rsid w:val="005F5D23"/>
    <w:rsid w:val="005F5EB3"/>
    <w:rsid w:val="005F676B"/>
    <w:rsid w:val="00600CB5"/>
    <w:rsid w:val="006018D1"/>
    <w:rsid w:val="00601960"/>
    <w:rsid w:val="006022E0"/>
    <w:rsid w:val="006030DA"/>
    <w:rsid w:val="006032A9"/>
    <w:rsid w:val="00607F5D"/>
    <w:rsid w:val="00613238"/>
    <w:rsid w:val="00615054"/>
    <w:rsid w:val="00617396"/>
    <w:rsid w:val="00627D85"/>
    <w:rsid w:val="00631503"/>
    <w:rsid w:val="00634FC4"/>
    <w:rsid w:val="00637140"/>
    <w:rsid w:val="00637651"/>
    <w:rsid w:val="00642CA4"/>
    <w:rsid w:val="00647324"/>
    <w:rsid w:val="00650BDD"/>
    <w:rsid w:val="006515C5"/>
    <w:rsid w:val="00652334"/>
    <w:rsid w:val="00652F4A"/>
    <w:rsid w:val="00654877"/>
    <w:rsid w:val="00662624"/>
    <w:rsid w:val="006630C2"/>
    <w:rsid w:val="00666377"/>
    <w:rsid w:val="00666A51"/>
    <w:rsid w:val="00666C27"/>
    <w:rsid w:val="006671F8"/>
    <w:rsid w:val="006730DC"/>
    <w:rsid w:val="00674DA6"/>
    <w:rsid w:val="00675FD8"/>
    <w:rsid w:val="00677903"/>
    <w:rsid w:val="00677972"/>
    <w:rsid w:val="0068467B"/>
    <w:rsid w:val="00684DBF"/>
    <w:rsid w:val="006850D6"/>
    <w:rsid w:val="00685A39"/>
    <w:rsid w:val="00685B6A"/>
    <w:rsid w:val="006902FA"/>
    <w:rsid w:val="006920FC"/>
    <w:rsid w:val="00692441"/>
    <w:rsid w:val="00692451"/>
    <w:rsid w:val="00693DFB"/>
    <w:rsid w:val="006958F8"/>
    <w:rsid w:val="006A0C68"/>
    <w:rsid w:val="006A38D1"/>
    <w:rsid w:val="006A54A6"/>
    <w:rsid w:val="006A6D69"/>
    <w:rsid w:val="006B02A4"/>
    <w:rsid w:val="006B1354"/>
    <w:rsid w:val="006B237B"/>
    <w:rsid w:val="006B75F2"/>
    <w:rsid w:val="006C1169"/>
    <w:rsid w:val="006C126F"/>
    <w:rsid w:val="006C1906"/>
    <w:rsid w:val="006C1F98"/>
    <w:rsid w:val="006C3204"/>
    <w:rsid w:val="006C320D"/>
    <w:rsid w:val="006C60C0"/>
    <w:rsid w:val="006D019E"/>
    <w:rsid w:val="006D0E99"/>
    <w:rsid w:val="006D2338"/>
    <w:rsid w:val="006D2CC0"/>
    <w:rsid w:val="006D2F37"/>
    <w:rsid w:val="006D3BC5"/>
    <w:rsid w:val="006D5D71"/>
    <w:rsid w:val="006D6163"/>
    <w:rsid w:val="006E0DDE"/>
    <w:rsid w:val="006E2B13"/>
    <w:rsid w:val="006E5201"/>
    <w:rsid w:val="006E7CBA"/>
    <w:rsid w:val="006F1F4B"/>
    <w:rsid w:val="006F2893"/>
    <w:rsid w:val="006F3C5F"/>
    <w:rsid w:val="006F4473"/>
    <w:rsid w:val="006F5E48"/>
    <w:rsid w:val="0070132D"/>
    <w:rsid w:val="00702DA3"/>
    <w:rsid w:val="00702EC3"/>
    <w:rsid w:val="00703273"/>
    <w:rsid w:val="007079F8"/>
    <w:rsid w:val="00710E4E"/>
    <w:rsid w:val="007132B4"/>
    <w:rsid w:val="007147E1"/>
    <w:rsid w:val="007171B6"/>
    <w:rsid w:val="00717A79"/>
    <w:rsid w:val="00720DC7"/>
    <w:rsid w:val="00721422"/>
    <w:rsid w:val="0072394A"/>
    <w:rsid w:val="00723E9F"/>
    <w:rsid w:val="00724094"/>
    <w:rsid w:val="007303F3"/>
    <w:rsid w:val="00731100"/>
    <w:rsid w:val="00731197"/>
    <w:rsid w:val="0073230A"/>
    <w:rsid w:val="007327F2"/>
    <w:rsid w:val="00734F85"/>
    <w:rsid w:val="00735250"/>
    <w:rsid w:val="0074050C"/>
    <w:rsid w:val="00740A44"/>
    <w:rsid w:val="00741513"/>
    <w:rsid w:val="0074198D"/>
    <w:rsid w:val="00741A87"/>
    <w:rsid w:val="00742B24"/>
    <w:rsid w:val="00744876"/>
    <w:rsid w:val="0074755D"/>
    <w:rsid w:val="00753B2B"/>
    <w:rsid w:val="00756751"/>
    <w:rsid w:val="00757389"/>
    <w:rsid w:val="00757DBA"/>
    <w:rsid w:val="00760B5D"/>
    <w:rsid w:val="00761927"/>
    <w:rsid w:val="0076785F"/>
    <w:rsid w:val="00770DAF"/>
    <w:rsid w:val="00772435"/>
    <w:rsid w:val="007739F9"/>
    <w:rsid w:val="00777339"/>
    <w:rsid w:val="007778A7"/>
    <w:rsid w:val="0078285E"/>
    <w:rsid w:val="0078372C"/>
    <w:rsid w:val="00784ADC"/>
    <w:rsid w:val="007858F1"/>
    <w:rsid w:val="00785CB0"/>
    <w:rsid w:val="00787A69"/>
    <w:rsid w:val="007922A0"/>
    <w:rsid w:val="00793E8C"/>
    <w:rsid w:val="007957E6"/>
    <w:rsid w:val="007A08DE"/>
    <w:rsid w:val="007A2B33"/>
    <w:rsid w:val="007A35BE"/>
    <w:rsid w:val="007A54A2"/>
    <w:rsid w:val="007A5BFD"/>
    <w:rsid w:val="007A6117"/>
    <w:rsid w:val="007A7857"/>
    <w:rsid w:val="007B3B00"/>
    <w:rsid w:val="007B42BF"/>
    <w:rsid w:val="007B43E5"/>
    <w:rsid w:val="007B4406"/>
    <w:rsid w:val="007B4D85"/>
    <w:rsid w:val="007B5B59"/>
    <w:rsid w:val="007B60E8"/>
    <w:rsid w:val="007B6C1B"/>
    <w:rsid w:val="007B6C7E"/>
    <w:rsid w:val="007C0766"/>
    <w:rsid w:val="007C265E"/>
    <w:rsid w:val="007C48C2"/>
    <w:rsid w:val="007C5AB6"/>
    <w:rsid w:val="007C7D90"/>
    <w:rsid w:val="007D0D31"/>
    <w:rsid w:val="007D1A48"/>
    <w:rsid w:val="007D5EF6"/>
    <w:rsid w:val="007D6EEF"/>
    <w:rsid w:val="007E3257"/>
    <w:rsid w:val="007E4C21"/>
    <w:rsid w:val="007E4DB5"/>
    <w:rsid w:val="007E4DC1"/>
    <w:rsid w:val="007E77E8"/>
    <w:rsid w:val="007E7AD2"/>
    <w:rsid w:val="007F014E"/>
    <w:rsid w:val="007F0E45"/>
    <w:rsid w:val="007F22AE"/>
    <w:rsid w:val="007F31F5"/>
    <w:rsid w:val="007F5179"/>
    <w:rsid w:val="007F66F4"/>
    <w:rsid w:val="00803214"/>
    <w:rsid w:val="00803637"/>
    <w:rsid w:val="008053ED"/>
    <w:rsid w:val="008075E8"/>
    <w:rsid w:val="0081166D"/>
    <w:rsid w:val="00811867"/>
    <w:rsid w:val="008133D0"/>
    <w:rsid w:val="008149D5"/>
    <w:rsid w:val="00814BFB"/>
    <w:rsid w:val="008223A0"/>
    <w:rsid w:val="008254DF"/>
    <w:rsid w:val="00830675"/>
    <w:rsid w:val="00831406"/>
    <w:rsid w:val="0083393D"/>
    <w:rsid w:val="00834E41"/>
    <w:rsid w:val="00840CE9"/>
    <w:rsid w:val="00843C72"/>
    <w:rsid w:val="00844A06"/>
    <w:rsid w:val="00846575"/>
    <w:rsid w:val="008524E3"/>
    <w:rsid w:val="0085322D"/>
    <w:rsid w:val="0085378B"/>
    <w:rsid w:val="00854B4C"/>
    <w:rsid w:val="00855413"/>
    <w:rsid w:val="0085689F"/>
    <w:rsid w:val="0085764A"/>
    <w:rsid w:val="00861534"/>
    <w:rsid w:val="00861B37"/>
    <w:rsid w:val="0086367E"/>
    <w:rsid w:val="00863D90"/>
    <w:rsid w:val="00863E94"/>
    <w:rsid w:val="00866B86"/>
    <w:rsid w:val="0087105D"/>
    <w:rsid w:val="00875883"/>
    <w:rsid w:val="0087674D"/>
    <w:rsid w:val="0087696F"/>
    <w:rsid w:val="0088195E"/>
    <w:rsid w:val="008831CA"/>
    <w:rsid w:val="008856B3"/>
    <w:rsid w:val="00887A08"/>
    <w:rsid w:val="00892CA7"/>
    <w:rsid w:val="00893132"/>
    <w:rsid w:val="00893E5C"/>
    <w:rsid w:val="00896D65"/>
    <w:rsid w:val="008A06F9"/>
    <w:rsid w:val="008A0D6B"/>
    <w:rsid w:val="008A11B5"/>
    <w:rsid w:val="008A1284"/>
    <w:rsid w:val="008A1F07"/>
    <w:rsid w:val="008A3590"/>
    <w:rsid w:val="008A4DAB"/>
    <w:rsid w:val="008A514B"/>
    <w:rsid w:val="008A6318"/>
    <w:rsid w:val="008A6EA9"/>
    <w:rsid w:val="008A70DD"/>
    <w:rsid w:val="008B1461"/>
    <w:rsid w:val="008B3391"/>
    <w:rsid w:val="008B404A"/>
    <w:rsid w:val="008B4BDC"/>
    <w:rsid w:val="008B58E8"/>
    <w:rsid w:val="008C1245"/>
    <w:rsid w:val="008C17EE"/>
    <w:rsid w:val="008C3579"/>
    <w:rsid w:val="008C6EB0"/>
    <w:rsid w:val="008D174E"/>
    <w:rsid w:val="008D2144"/>
    <w:rsid w:val="008D311A"/>
    <w:rsid w:val="008D41CA"/>
    <w:rsid w:val="008D4855"/>
    <w:rsid w:val="008D60E3"/>
    <w:rsid w:val="008E329A"/>
    <w:rsid w:val="008E3C8F"/>
    <w:rsid w:val="008E43CC"/>
    <w:rsid w:val="008E4B48"/>
    <w:rsid w:val="008E5E0F"/>
    <w:rsid w:val="008E5F15"/>
    <w:rsid w:val="008E6814"/>
    <w:rsid w:val="008E7628"/>
    <w:rsid w:val="008E766B"/>
    <w:rsid w:val="008E76EB"/>
    <w:rsid w:val="008F0BF4"/>
    <w:rsid w:val="008F448E"/>
    <w:rsid w:val="008F6388"/>
    <w:rsid w:val="008F66B6"/>
    <w:rsid w:val="009012D4"/>
    <w:rsid w:val="0090194B"/>
    <w:rsid w:val="00902B1F"/>
    <w:rsid w:val="00902B5B"/>
    <w:rsid w:val="0090311D"/>
    <w:rsid w:val="009040A4"/>
    <w:rsid w:val="00904720"/>
    <w:rsid w:val="0090497C"/>
    <w:rsid w:val="0091761B"/>
    <w:rsid w:val="00921315"/>
    <w:rsid w:val="00921460"/>
    <w:rsid w:val="00923974"/>
    <w:rsid w:val="00923AAA"/>
    <w:rsid w:val="00925630"/>
    <w:rsid w:val="00925BCE"/>
    <w:rsid w:val="00925F39"/>
    <w:rsid w:val="00926600"/>
    <w:rsid w:val="009302A6"/>
    <w:rsid w:val="00930D76"/>
    <w:rsid w:val="0093102A"/>
    <w:rsid w:val="00931AD9"/>
    <w:rsid w:val="009326A8"/>
    <w:rsid w:val="009347A6"/>
    <w:rsid w:val="00940BA6"/>
    <w:rsid w:val="00941409"/>
    <w:rsid w:val="009417EA"/>
    <w:rsid w:val="00941EB9"/>
    <w:rsid w:val="00943BD6"/>
    <w:rsid w:val="00946256"/>
    <w:rsid w:val="0095098C"/>
    <w:rsid w:val="00950FC6"/>
    <w:rsid w:val="00950FF9"/>
    <w:rsid w:val="00951B9A"/>
    <w:rsid w:val="00952837"/>
    <w:rsid w:val="00953335"/>
    <w:rsid w:val="0095344D"/>
    <w:rsid w:val="00953FFA"/>
    <w:rsid w:val="00955FA1"/>
    <w:rsid w:val="00956022"/>
    <w:rsid w:val="00961DF1"/>
    <w:rsid w:val="00966749"/>
    <w:rsid w:val="00966B23"/>
    <w:rsid w:val="009670BA"/>
    <w:rsid w:val="00970147"/>
    <w:rsid w:val="00970F49"/>
    <w:rsid w:val="009722DF"/>
    <w:rsid w:val="00974013"/>
    <w:rsid w:val="009762E4"/>
    <w:rsid w:val="009806A5"/>
    <w:rsid w:val="00980A2E"/>
    <w:rsid w:val="0098280A"/>
    <w:rsid w:val="00986784"/>
    <w:rsid w:val="00987251"/>
    <w:rsid w:val="009960CB"/>
    <w:rsid w:val="00996139"/>
    <w:rsid w:val="009969F6"/>
    <w:rsid w:val="00997ED0"/>
    <w:rsid w:val="009A08BF"/>
    <w:rsid w:val="009A19E0"/>
    <w:rsid w:val="009A2AEE"/>
    <w:rsid w:val="009A2AF1"/>
    <w:rsid w:val="009A55D4"/>
    <w:rsid w:val="009A5CD2"/>
    <w:rsid w:val="009A690A"/>
    <w:rsid w:val="009B11E0"/>
    <w:rsid w:val="009B2D21"/>
    <w:rsid w:val="009B4770"/>
    <w:rsid w:val="009B5F72"/>
    <w:rsid w:val="009C0B95"/>
    <w:rsid w:val="009C28B1"/>
    <w:rsid w:val="009C28DF"/>
    <w:rsid w:val="009C4683"/>
    <w:rsid w:val="009C5FB7"/>
    <w:rsid w:val="009C72E6"/>
    <w:rsid w:val="009D0406"/>
    <w:rsid w:val="009E02AD"/>
    <w:rsid w:val="009E2A1B"/>
    <w:rsid w:val="009E2B54"/>
    <w:rsid w:val="009E3C95"/>
    <w:rsid w:val="009E4FDC"/>
    <w:rsid w:val="009E5DE6"/>
    <w:rsid w:val="009E6231"/>
    <w:rsid w:val="009E632B"/>
    <w:rsid w:val="009E765E"/>
    <w:rsid w:val="009F33AB"/>
    <w:rsid w:val="009F7957"/>
    <w:rsid w:val="00A0024A"/>
    <w:rsid w:val="00A02ACF"/>
    <w:rsid w:val="00A03142"/>
    <w:rsid w:val="00A11086"/>
    <w:rsid w:val="00A2070C"/>
    <w:rsid w:val="00A20E1E"/>
    <w:rsid w:val="00A2270D"/>
    <w:rsid w:val="00A22CB8"/>
    <w:rsid w:val="00A23137"/>
    <w:rsid w:val="00A25E86"/>
    <w:rsid w:val="00A2666C"/>
    <w:rsid w:val="00A274C6"/>
    <w:rsid w:val="00A31A23"/>
    <w:rsid w:val="00A40638"/>
    <w:rsid w:val="00A41C23"/>
    <w:rsid w:val="00A41FEB"/>
    <w:rsid w:val="00A4223C"/>
    <w:rsid w:val="00A42E27"/>
    <w:rsid w:val="00A51954"/>
    <w:rsid w:val="00A54A40"/>
    <w:rsid w:val="00A5654F"/>
    <w:rsid w:val="00A566F7"/>
    <w:rsid w:val="00A608FC"/>
    <w:rsid w:val="00A6205A"/>
    <w:rsid w:val="00A62937"/>
    <w:rsid w:val="00A63B5C"/>
    <w:rsid w:val="00A726E3"/>
    <w:rsid w:val="00A73ED3"/>
    <w:rsid w:val="00A75A5A"/>
    <w:rsid w:val="00A77889"/>
    <w:rsid w:val="00A80188"/>
    <w:rsid w:val="00A81101"/>
    <w:rsid w:val="00A90248"/>
    <w:rsid w:val="00A91644"/>
    <w:rsid w:val="00A9169F"/>
    <w:rsid w:val="00A948EA"/>
    <w:rsid w:val="00A9494D"/>
    <w:rsid w:val="00AA3291"/>
    <w:rsid w:val="00AA3E00"/>
    <w:rsid w:val="00AA6465"/>
    <w:rsid w:val="00AA6DFC"/>
    <w:rsid w:val="00AA7A2F"/>
    <w:rsid w:val="00AB3C02"/>
    <w:rsid w:val="00AB68E7"/>
    <w:rsid w:val="00AB77A5"/>
    <w:rsid w:val="00AC013F"/>
    <w:rsid w:val="00AC3664"/>
    <w:rsid w:val="00AD247E"/>
    <w:rsid w:val="00AD30F7"/>
    <w:rsid w:val="00AD3AAB"/>
    <w:rsid w:val="00AD55CD"/>
    <w:rsid w:val="00AD5D93"/>
    <w:rsid w:val="00AE0AA5"/>
    <w:rsid w:val="00AF1A48"/>
    <w:rsid w:val="00AF42AC"/>
    <w:rsid w:val="00B006CF"/>
    <w:rsid w:val="00B009F2"/>
    <w:rsid w:val="00B03B90"/>
    <w:rsid w:val="00B0706E"/>
    <w:rsid w:val="00B10892"/>
    <w:rsid w:val="00B11140"/>
    <w:rsid w:val="00B13959"/>
    <w:rsid w:val="00B14672"/>
    <w:rsid w:val="00B163F6"/>
    <w:rsid w:val="00B17988"/>
    <w:rsid w:val="00B20F8F"/>
    <w:rsid w:val="00B211AD"/>
    <w:rsid w:val="00B21D57"/>
    <w:rsid w:val="00B22488"/>
    <w:rsid w:val="00B2293A"/>
    <w:rsid w:val="00B247E0"/>
    <w:rsid w:val="00B33B03"/>
    <w:rsid w:val="00B347D5"/>
    <w:rsid w:val="00B36230"/>
    <w:rsid w:val="00B36ADB"/>
    <w:rsid w:val="00B37896"/>
    <w:rsid w:val="00B3790B"/>
    <w:rsid w:val="00B42F7B"/>
    <w:rsid w:val="00B43E3E"/>
    <w:rsid w:val="00B4647F"/>
    <w:rsid w:val="00B46813"/>
    <w:rsid w:val="00B62579"/>
    <w:rsid w:val="00B647C4"/>
    <w:rsid w:val="00B669FC"/>
    <w:rsid w:val="00B700B3"/>
    <w:rsid w:val="00B71708"/>
    <w:rsid w:val="00B73242"/>
    <w:rsid w:val="00B733A0"/>
    <w:rsid w:val="00B73D07"/>
    <w:rsid w:val="00B75EFC"/>
    <w:rsid w:val="00B80320"/>
    <w:rsid w:val="00B807A5"/>
    <w:rsid w:val="00B80F27"/>
    <w:rsid w:val="00B841B6"/>
    <w:rsid w:val="00B84446"/>
    <w:rsid w:val="00B855DE"/>
    <w:rsid w:val="00B86217"/>
    <w:rsid w:val="00B90D3D"/>
    <w:rsid w:val="00B94B09"/>
    <w:rsid w:val="00B94B2E"/>
    <w:rsid w:val="00B95551"/>
    <w:rsid w:val="00B95A38"/>
    <w:rsid w:val="00B963B5"/>
    <w:rsid w:val="00B967EF"/>
    <w:rsid w:val="00BA0565"/>
    <w:rsid w:val="00BA257F"/>
    <w:rsid w:val="00BA518F"/>
    <w:rsid w:val="00BB0ECC"/>
    <w:rsid w:val="00BB17D7"/>
    <w:rsid w:val="00BB1A6E"/>
    <w:rsid w:val="00BC0725"/>
    <w:rsid w:val="00BC0C80"/>
    <w:rsid w:val="00BC6523"/>
    <w:rsid w:val="00BD19AF"/>
    <w:rsid w:val="00BD2562"/>
    <w:rsid w:val="00BD3785"/>
    <w:rsid w:val="00BD50EF"/>
    <w:rsid w:val="00BD52F9"/>
    <w:rsid w:val="00BD60B9"/>
    <w:rsid w:val="00BD68A2"/>
    <w:rsid w:val="00BD7710"/>
    <w:rsid w:val="00BD7920"/>
    <w:rsid w:val="00BE0F94"/>
    <w:rsid w:val="00BE115A"/>
    <w:rsid w:val="00BE1DEC"/>
    <w:rsid w:val="00BE4188"/>
    <w:rsid w:val="00BE41BE"/>
    <w:rsid w:val="00BE5304"/>
    <w:rsid w:val="00BE5912"/>
    <w:rsid w:val="00BE5E95"/>
    <w:rsid w:val="00BE6A23"/>
    <w:rsid w:val="00BE74CD"/>
    <w:rsid w:val="00BF041F"/>
    <w:rsid w:val="00BF1651"/>
    <w:rsid w:val="00BF4E3C"/>
    <w:rsid w:val="00BF4E51"/>
    <w:rsid w:val="00BF6632"/>
    <w:rsid w:val="00C00D2A"/>
    <w:rsid w:val="00C01607"/>
    <w:rsid w:val="00C04D9A"/>
    <w:rsid w:val="00C065DD"/>
    <w:rsid w:val="00C06F39"/>
    <w:rsid w:val="00C11147"/>
    <w:rsid w:val="00C12766"/>
    <w:rsid w:val="00C1298A"/>
    <w:rsid w:val="00C14752"/>
    <w:rsid w:val="00C154F8"/>
    <w:rsid w:val="00C15E87"/>
    <w:rsid w:val="00C1748C"/>
    <w:rsid w:val="00C25D6E"/>
    <w:rsid w:val="00C269F2"/>
    <w:rsid w:val="00C3129D"/>
    <w:rsid w:val="00C312DF"/>
    <w:rsid w:val="00C32486"/>
    <w:rsid w:val="00C324D1"/>
    <w:rsid w:val="00C3319A"/>
    <w:rsid w:val="00C34069"/>
    <w:rsid w:val="00C34EA6"/>
    <w:rsid w:val="00C357A8"/>
    <w:rsid w:val="00C42FA0"/>
    <w:rsid w:val="00C44240"/>
    <w:rsid w:val="00C45B4C"/>
    <w:rsid w:val="00C46206"/>
    <w:rsid w:val="00C47D8C"/>
    <w:rsid w:val="00C50641"/>
    <w:rsid w:val="00C51108"/>
    <w:rsid w:val="00C52BBD"/>
    <w:rsid w:val="00C561A2"/>
    <w:rsid w:val="00C62825"/>
    <w:rsid w:val="00C65A5E"/>
    <w:rsid w:val="00C73226"/>
    <w:rsid w:val="00C739A0"/>
    <w:rsid w:val="00C80FCE"/>
    <w:rsid w:val="00C83878"/>
    <w:rsid w:val="00C84BCF"/>
    <w:rsid w:val="00C87C4A"/>
    <w:rsid w:val="00C90578"/>
    <w:rsid w:val="00C90EB2"/>
    <w:rsid w:val="00C925A5"/>
    <w:rsid w:val="00C92770"/>
    <w:rsid w:val="00C93584"/>
    <w:rsid w:val="00C940CE"/>
    <w:rsid w:val="00C97453"/>
    <w:rsid w:val="00C97ABF"/>
    <w:rsid w:val="00C97DEA"/>
    <w:rsid w:val="00CA4A27"/>
    <w:rsid w:val="00CA62F5"/>
    <w:rsid w:val="00CA75EC"/>
    <w:rsid w:val="00CA7883"/>
    <w:rsid w:val="00CB0377"/>
    <w:rsid w:val="00CB03A4"/>
    <w:rsid w:val="00CB13EA"/>
    <w:rsid w:val="00CB1716"/>
    <w:rsid w:val="00CB1AFD"/>
    <w:rsid w:val="00CB1B34"/>
    <w:rsid w:val="00CB3E1F"/>
    <w:rsid w:val="00CB456F"/>
    <w:rsid w:val="00CC3004"/>
    <w:rsid w:val="00CD1A41"/>
    <w:rsid w:val="00CD20AB"/>
    <w:rsid w:val="00CD267F"/>
    <w:rsid w:val="00CD2AC4"/>
    <w:rsid w:val="00CD39C8"/>
    <w:rsid w:val="00CD516E"/>
    <w:rsid w:val="00CD703A"/>
    <w:rsid w:val="00CD7DA4"/>
    <w:rsid w:val="00CE05B6"/>
    <w:rsid w:val="00CE06D8"/>
    <w:rsid w:val="00CE0BF7"/>
    <w:rsid w:val="00CE0DAB"/>
    <w:rsid w:val="00CE2009"/>
    <w:rsid w:val="00CE23A5"/>
    <w:rsid w:val="00CF376D"/>
    <w:rsid w:val="00CF486F"/>
    <w:rsid w:val="00CF5589"/>
    <w:rsid w:val="00CF7897"/>
    <w:rsid w:val="00D016E6"/>
    <w:rsid w:val="00D01D3B"/>
    <w:rsid w:val="00D04298"/>
    <w:rsid w:val="00D04D8D"/>
    <w:rsid w:val="00D06601"/>
    <w:rsid w:val="00D07F45"/>
    <w:rsid w:val="00D10100"/>
    <w:rsid w:val="00D107AD"/>
    <w:rsid w:val="00D121DE"/>
    <w:rsid w:val="00D12CC9"/>
    <w:rsid w:val="00D13640"/>
    <w:rsid w:val="00D156D0"/>
    <w:rsid w:val="00D16271"/>
    <w:rsid w:val="00D17AFE"/>
    <w:rsid w:val="00D20096"/>
    <w:rsid w:val="00D228CC"/>
    <w:rsid w:val="00D22E4C"/>
    <w:rsid w:val="00D235C7"/>
    <w:rsid w:val="00D303FC"/>
    <w:rsid w:val="00D30B1E"/>
    <w:rsid w:val="00D341FF"/>
    <w:rsid w:val="00D3421F"/>
    <w:rsid w:val="00D34989"/>
    <w:rsid w:val="00D3687E"/>
    <w:rsid w:val="00D372A6"/>
    <w:rsid w:val="00D37D52"/>
    <w:rsid w:val="00D40268"/>
    <w:rsid w:val="00D414FD"/>
    <w:rsid w:val="00D42F73"/>
    <w:rsid w:val="00D436FB"/>
    <w:rsid w:val="00D44BE4"/>
    <w:rsid w:val="00D526BE"/>
    <w:rsid w:val="00D53EC3"/>
    <w:rsid w:val="00D54793"/>
    <w:rsid w:val="00D551C2"/>
    <w:rsid w:val="00D56A9B"/>
    <w:rsid w:val="00D56E17"/>
    <w:rsid w:val="00D574B0"/>
    <w:rsid w:val="00D60AFE"/>
    <w:rsid w:val="00D63406"/>
    <w:rsid w:val="00D63547"/>
    <w:rsid w:val="00D63CED"/>
    <w:rsid w:val="00D70B5F"/>
    <w:rsid w:val="00D7130D"/>
    <w:rsid w:val="00D7132F"/>
    <w:rsid w:val="00D71B91"/>
    <w:rsid w:val="00D75EB1"/>
    <w:rsid w:val="00D7605F"/>
    <w:rsid w:val="00D77D7D"/>
    <w:rsid w:val="00D82329"/>
    <w:rsid w:val="00D8250A"/>
    <w:rsid w:val="00D82A08"/>
    <w:rsid w:val="00D84890"/>
    <w:rsid w:val="00D85498"/>
    <w:rsid w:val="00D86A84"/>
    <w:rsid w:val="00D86B78"/>
    <w:rsid w:val="00D9098F"/>
    <w:rsid w:val="00D90BE6"/>
    <w:rsid w:val="00D91697"/>
    <w:rsid w:val="00D91D12"/>
    <w:rsid w:val="00D92FA5"/>
    <w:rsid w:val="00D95A5C"/>
    <w:rsid w:val="00D97B48"/>
    <w:rsid w:val="00DA3F57"/>
    <w:rsid w:val="00DA6BEE"/>
    <w:rsid w:val="00DB0F47"/>
    <w:rsid w:val="00DB28C7"/>
    <w:rsid w:val="00DC11B3"/>
    <w:rsid w:val="00DC1D56"/>
    <w:rsid w:val="00DC3B65"/>
    <w:rsid w:val="00DC62EB"/>
    <w:rsid w:val="00DC70CC"/>
    <w:rsid w:val="00DC724C"/>
    <w:rsid w:val="00DC7835"/>
    <w:rsid w:val="00DD09BD"/>
    <w:rsid w:val="00DD0F12"/>
    <w:rsid w:val="00DD260F"/>
    <w:rsid w:val="00DD34A3"/>
    <w:rsid w:val="00DD3780"/>
    <w:rsid w:val="00DE25E7"/>
    <w:rsid w:val="00DE5E59"/>
    <w:rsid w:val="00DE7337"/>
    <w:rsid w:val="00DE7350"/>
    <w:rsid w:val="00DF3045"/>
    <w:rsid w:val="00DF36BD"/>
    <w:rsid w:val="00DF57A7"/>
    <w:rsid w:val="00DF781B"/>
    <w:rsid w:val="00E003CE"/>
    <w:rsid w:val="00E0068D"/>
    <w:rsid w:val="00E02145"/>
    <w:rsid w:val="00E03BDC"/>
    <w:rsid w:val="00E0469E"/>
    <w:rsid w:val="00E0574B"/>
    <w:rsid w:val="00E058F7"/>
    <w:rsid w:val="00E0788E"/>
    <w:rsid w:val="00E11757"/>
    <w:rsid w:val="00E118BF"/>
    <w:rsid w:val="00E11A7B"/>
    <w:rsid w:val="00E16180"/>
    <w:rsid w:val="00E173A3"/>
    <w:rsid w:val="00E20533"/>
    <w:rsid w:val="00E20B69"/>
    <w:rsid w:val="00E2190C"/>
    <w:rsid w:val="00E21B7C"/>
    <w:rsid w:val="00E226F6"/>
    <w:rsid w:val="00E2286E"/>
    <w:rsid w:val="00E23320"/>
    <w:rsid w:val="00E32514"/>
    <w:rsid w:val="00E37204"/>
    <w:rsid w:val="00E40F67"/>
    <w:rsid w:val="00E43042"/>
    <w:rsid w:val="00E44ABB"/>
    <w:rsid w:val="00E4709E"/>
    <w:rsid w:val="00E47EC3"/>
    <w:rsid w:val="00E51CDE"/>
    <w:rsid w:val="00E53B3A"/>
    <w:rsid w:val="00E61230"/>
    <w:rsid w:val="00E63A34"/>
    <w:rsid w:val="00E66F79"/>
    <w:rsid w:val="00E70622"/>
    <w:rsid w:val="00E7132A"/>
    <w:rsid w:val="00E734B4"/>
    <w:rsid w:val="00E740C0"/>
    <w:rsid w:val="00E7582F"/>
    <w:rsid w:val="00E75E0C"/>
    <w:rsid w:val="00E806AD"/>
    <w:rsid w:val="00E8141B"/>
    <w:rsid w:val="00E8341A"/>
    <w:rsid w:val="00E838E2"/>
    <w:rsid w:val="00E839F8"/>
    <w:rsid w:val="00E84062"/>
    <w:rsid w:val="00E85C93"/>
    <w:rsid w:val="00E86665"/>
    <w:rsid w:val="00E90BE7"/>
    <w:rsid w:val="00E91757"/>
    <w:rsid w:val="00E91984"/>
    <w:rsid w:val="00E91BFA"/>
    <w:rsid w:val="00E9403D"/>
    <w:rsid w:val="00E95E16"/>
    <w:rsid w:val="00EA4C94"/>
    <w:rsid w:val="00EA509B"/>
    <w:rsid w:val="00EA6CED"/>
    <w:rsid w:val="00EA75A6"/>
    <w:rsid w:val="00EA7DDE"/>
    <w:rsid w:val="00EB6441"/>
    <w:rsid w:val="00EB729D"/>
    <w:rsid w:val="00EB7B7A"/>
    <w:rsid w:val="00EC148B"/>
    <w:rsid w:val="00EC2864"/>
    <w:rsid w:val="00EC308F"/>
    <w:rsid w:val="00EC6EE8"/>
    <w:rsid w:val="00EC70BF"/>
    <w:rsid w:val="00EC7A3E"/>
    <w:rsid w:val="00ED1338"/>
    <w:rsid w:val="00ED2C8D"/>
    <w:rsid w:val="00ED5E0F"/>
    <w:rsid w:val="00ED757A"/>
    <w:rsid w:val="00EE6BE9"/>
    <w:rsid w:val="00EE7899"/>
    <w:rsid w:val="00EF125D"/>
    <w:rsid w:val="00EF12EA"/>
    <w:rsid w:val="00EF185E"/>
    <w:rsid w:val="00EF30C7"/>
    <w:rsid w:val="00EF78B9"/>
    <w:rsid w:val="00F04ADB"/>
    <w:rsid w:val="00F05750"/>
    <w:rsid w:val="00F07616"/>
    <w:rsid w:val="00F078DD"/>
    <w:rsid w:val="00F1218F"/>
    <w:rsid w:val="00F143DC"/>
    <w:rsid w:val="00F1683B"/>
    <w:rsid w:val="00F17C9A"/>
    <w:rsid w:val="00F21920"/>
    <w:rsid w:val="00F25573"/>
    <w:rsid w:val="00F27239"/>
    <w:rsid w:val="00F30E0C"/>
    <w:rsid w:val="00F31858"/>
    <w:rsid w:val="00F3280C"/>
    <w:rsid w:val="00F34121"/>
    <w:rsid w:val="00F34496"/>
    <w:rsid w:val="00F34F51"/>
    <w:rsid w:val="00F365B1"/>
    <w:rsid w:val="00F373AC"/>
    <w:rsid w:val="00F40FC1"/>
    <w:rsid w:val="00F44F31"/>
    <w:rsid w:val="00F539EB"/>
    <w:rsid w:val="00F54FF9"/>
    <w:rsid w:val="00F5544C"/>
    <w:rsid w:val="00F5557A"/>
    <w:rsid w:val="00F55CE3"/>
    <w:rsid w:val="00F56458"/>
    <w:rsid w:val="00F56C3D"/>
    <w:rsid w:val="00F573B0"/>
    <w:rsid w:val="00F60BDA"/>
    <w:rsid w:val="00F62B29"/>
    <w:rsid w:val="00F63EA5"/>
    <w:rsid w:val="00F667DC"/>
    <w:rsid w:val="00F6690C"/>
    <w:rsid w:val="00F71724"/>
    <w:rsid w:val="00F728E3"/>
    <w:rsid w:val="00F72B93"/>
    <w:rsid w:val="00F72F38"/>
    <w:rsid w:val="00F76BA3"/>
    <w:rsid w:val="00F7738B"/>
    <w:rsid w:val="00F8027D"/>
    <w:rsid w:val="00F80DCF"/>
    <w:rsid w:val="00F813B9"/>
    <w:rsid w:val="00F864D6"/>
    <w:rsid w:val="00F90C4A"/>
    <w:rsid w:val="00F90F56"/>
    <w:rsid w:val="00F92E44"/>
    <w:rsid w:val="00F93C6C"/>
    <w:rsid w:val="00F94357"/>
    <w:rsid w:val="00F96D18"/>
    <w:rsid w:val="00FA005C"/>
    <w:rsid w:val="00FA2FC1"/>
    <w:rsid w:val="00FA562A"/>
    <w:rsid w:val="00FB185F"/>
    <w:rsid w:val="00FB1E9C"/>
    <w:rsid w:val="00FB31E9"/>
    <w:rsid w:val="00FB4D46"/>
    <w:rsid w:val="00FB717E"/>
    <w:rsid w:val="00FC00E6"/>
    <w:rsid w:val="00FC1AB9"/>
    <w:rsid w:val="00FC4504"/>
    <w:rsid w:val="00FC4EF6"/>
    <w:rsid w:val="00FD0028"/>
    <w:rsid w:val="00FD18A1"/>
    <w:rsid w:val="00FD3466"/>
    <w:rsid w:val="00FD3A14"/>
    <w:rsid w:val="00FD44B8"/>
    <w:rsid w:val="00FD492D"/>
    <w:rsid w:val="00FD6529"/>
    <w:rsid w:val="00FE2313"/>
    <w:rsid w:val="00FE32BF"/>
    <w:rsid w:val="00FE51F8"/>
    <w:rsid w:val="00FE74F5"/>
    <w:rsid w:val="00FF056A"/>
    <w:rsid w:val="00FF0F31"/>
    <w:rsid w:val="00FF6B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CD66D"/>
  <w15:docId w15:val="{8960D12C-6BC9-4141-B20E-E4B66CEB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tr-TR"/>
    </w:rPr>
  </w:style>
  <w:style w:type="paragraph" w:styleId="Balk1">
    <w:name w:val="heading 1"/>
    <w:basedOn w:val="Normal"/>
    <w:link w:val="Balk1Char"/>
    <w:uiPriority w:val="9"/>
    <w:qFormat/>
    <w:pPr>
      <w:ind w:left="1089"/>
      <w:outlineLvl w:val="0"/>
    </w:pPr>
    <w:rPr>
      <w:b/>
      <w:bCs/>
      <w:sz w:val="24"/>
      <w:szCs w:val="24"/>
    </w:rPr>
  </w:style>
  <w:style w:type="paragraph" w:styleId="Balk2">
    <w:name w:val="heading 2"/>
    <w:basedOn w:val="Normal"/>
    <w:link w:val="Balk2Char"/>
    <w:uiPriority w:val="9"/>
    <w:unhideWhenUsed/>
    <w:qFormat/>
    <w:pPr>
      <w:ind w:left="118" w:right="780" w:firstLine="566"/>
      <w:jc w:val="both"/>
      <w:outlineLvl w:val="1"/>
    </w:pPr>
    <w:rPr>
      <w:sz w:val="24"/>
      <w:szCs w:val="24"/>
    </w:rPr>
  </w:style>
  <w:style w:type="paragraph" w:styleId="Balk3">
    <w:name w:val="heading 3"/>
    <w:basedOn w:val="Normal"/>
    <w:link w:val="Balk3Char"/>
    <w:uiPriority w:val="9"/>
    <w:unhideWhenUsed/>
    <w:qFormat/>
    <w:pPr>
      <w:spacing w:line="239" w:lineRule="exact"/>
      <w:ind w:left="1008"/>
      <w:jc w:val="both"/>
      <w:outlineLvl w:val="2"/>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link w:val="GvdeMetniChar"/>
    <w:uiPriority w:val="1"/>
    <w:qFormat/>
    <w:pPr>
      <w:ind w:left="119" w:firstLine="850"/>
      <w:jc w:val="both"/>
    </w:pPr>
  </w:style>
  <w:style w:type="paragraph" w:styleId="KonuBal">
    <w:name w:val="Title"/>
    <w:basedOn w:val="Normal"/>
    <w:link w:val="KonuBalChar"/>
    <w:uiPriority w:val="10"/>
    <w:qFormat/>
    <w:pPr>
      <w:spacing w:before="38"/>
      <w:ind w:left="1464" w:right="1500"/>
      <w:jc w:val="center"/>
    </w:pPr>
    <w:rPr>
      <w:sz w:val="56"/>
      <w:szCs w:val="56"/>
    </w:rPr>
  </w:style>
  <w:style w:type="paragraph" w:styleId="ListeParagraf">
    <w:name w:val="List Paragraph"/>
    <w:basedOn w:val="Normal"/>
    <w:uiPriority w:val="1"/>
    <w:qFormat/>
    <w:pPr>
      <w:ind w:left="119" w:firstLine="850"/>
      <w:jc w:val="both"/>
    </w:pPr>
  </w:style>
  <w:style w:type="paragraph" w:customStyle="1" w:styleId="TableParagraph">
    <w:name w:val="Table Paragraph"/>
    <w:basedOn w:val="Normal"/>
    <w:uiPriority w:val="1"/>
    <w:qFormat/>
  </w:style>
  <w:style w:type="paragraph" w:styleId="BalonMetni">
    <w:name w:val="Balloon Text"/>
    <w:basedOn w:val="Normal"/>
    <w:link w:val="BalonMetniChar"/>
    <w:uiPriority w:val="99"/>
    <w:semiHidden/>
    <w:unhideWhenUsed/>
    <w:rsid w:val="00BA0565"/>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A0565"/>
    <w:rPr>
      <w:rFonts w:ascii="Segoe UI" w:eastAsia="Times New Roman" w:hAnsi="Segoe UI" w:cs="Segoe UI"/>
      <w:sz w:val="18"/>
      <w:szCs w:val="18"/>
      <w:lang w:val="tr-TR"/>
    </w:rPr>
  </w:style>
  <w:style w:type="paragraph" w:styleId="DipnotMetni">
    <w:name w:val="footnote text"/>
    <w:basedOn w:val="Normal"/>
    <w:link w:val="DipnotMetniChar"/>
    <w:uiPriority w:val="99"/>
    <w:semiHidden/>
    <w:unhideWhenUsed/>
    <w:rsid w:val="00A23137"/>
    <w:rPr>
      <w:sz w:val="20"/>
      <w:szCs w:val="20"/>
    </w:rPr>
  </w:style>
  <w:style w:type="character" w:customStyle="1" w:styleId="DipnotMetniChar">
    <w:name w:val="Dipnot Metni Char"/>
    <w:basedOn w:val="VarsaylanParagrafYazTipi"/>
    <w:link w:val="DipnotMetni"/>
    <w:uiPriority w:val="99"/>
    <w:semiHidden/>
    <w:rsid w:val="00A23137"/>
    <w:rPr>
      <w:rFonts w:ascii="Times New Roman" w:eastAsia="Times New Roman" w:hAnsi="Times New Roman" w:cs="Times New Roman"/>
      <w:sz w:val="20"/>
      <w:szCs w:val="20"/>
      <w:lang w:val="tr-TR"/>
    </w:rPr>
  </w:style>
  <w:style w:type="character" w:styleId="DipnotBavurusu">
    <w:name w:val="footnote reference"/>
    <w:basedOn w:val="VarsaylanParagrafYazTipi"/>
    <w:uiPriority w:val="99"/>
    <w:semiHidden/>
    <w:unhideWhenUsed/>
    <w:rsid w:val="00A23137"/>
    <w:rPr>
      <w:vertAlign w:val="superscript"/>
    </w:rPr>
  </w:style>
  <w:style w:type="character" w:styleId="AklamaBavurusu">
    <w:name w:val="annotation reference"/>
    <w:basedOn w:val="VarsaylanParagrafYazTipi"/>
    <w:uiPriority w:val="99"/>
    <w:semiHidden/>
    <w:unhideWhenUsed/>
    <w:rsid w:val="00C92770"/>
    <w:rPr>
      <w:sz w:val="16"/>
      <w:szCs w:val="16"/>
    </w:rPr>
  </w:style>
  <w:style w:type="paragraph" w:styleId="AklamaMetni">
    <w:name w:val="annotation text"/>
    <w:basedOn w:val="Normal"/>
    <w:link w:val="AklamaMetniChar"/>
    <w:uiPriority w:val="99"/>
    <w:unhideWhenUsed/>
    <w:rsid w:val="00C92770"/>
    <w:rPr>
      <w:sz w:val="20"/>
      <w:szCs w:val="20"/>
    </w:rPr>
  </w:style>
  <w:style w:type="character" w:customStyle="1" w:styleId="AklamaMetniChar">
    <w:name w:val="Açıklama Metni Char"/>
    <w:basedOn w:val="VarsaylanParagrafYazTipi"/>
    <w:link w:val="AklamaMetni"/>
    <w:uiPriority w:val="99"/>
    <w:rsid w:val="00C92770"/>
    <w:rPr>
      <w:rFonts w:ascii="Times New Roman" w:eastAsia="Times New Roman" w:hAnsi="Times New Roman" w:cs="Times New Roman"/>
      <w:sz w:val="20"/>
      <w:szCs w:val="20"/>
      <w:lang w:val="tr-TR"/>
    </w:rPr>
  </w:style>
  <w:style w:type="paragraph" w:styleId="AklamaKonusu">
    <w:name w:val="annotation subject"/>
    <w:basedOn w:val="AklamaMetni"/>
    <w:next w:val="AklamaMetni"/>
    <w:link w:val="AklamaKonusuChar"/>
    <w:uiPriority w:val="99"/>
    <w:semiHidden/>
    <w:unhideWhenUsed/>
    <w:rsid w:val="0027392C"/>
    <w:rPr>
      <w:b/>
      <w:bCs/>
    </w:rPr>
  </w:style>
  <w:style w:type="character" w:customStyle="1" w:styleId="AklamaKonusuChar">
    <w:name w:val="Açıklama Konusu Char"/>
    <w:basedOn w:val="AklamaMetniChar"/>
    <w:link w:val="AklamaKonusu"/>
    <w:uiPriority w:val="99"/>
    <w:semiHidden/>
    <w:rsid w:val="0027392C"/>
    <w:rPr>
      <w:rFonts w:ascii="Times New Roman" w:eastAsia="Times New Roman" w:hAnsi="Times New Roman" w:cs="Times New Roman"/>
      <w:b/>
      <w:bCs/>
      <w:sz w:val="20"/>
      <w:szCs w:val="20"/>
      <w:lang w:val="tr-TR"/>
    </w:rPr>
  </w:style>
  <w:style w:type="character" w:customStyle="1" w:styleId="Balk1Char">
    <w:name w:val="Başlık 1 Char"/>
    <w:basedOn w:val="VarsaylanParagrafYazTipi"/>
    <w:link w:val="Balk1"/>
    <w:uiPriority w:val="9"/>
    <w:locked/>
    <w:rsid w:val="00230F7C"/>
    <w:rPr>
      <w:rFonts w:ascii="Times New Roman" w:eastAsia="Times New Roman" w:hAnsi="Times New Roman" w:cs="Times New Roman"/>
      <w:b/>
      <w:bCs/>
      <w:sz w:val="24"/>
      <w:szCs w:val="24"/>
      <w:lang w:val="tr-TR"/>
    </w:rPr>
  </w:style>
  <w:style w:type="character" w:customStyle="1" w:styleId="Balk2Char">
    <w:name w:val="Başlık 2 Char"/>
    <w:basedOn w:val="VarsaylanParagrafYazTipi"/>
    <w:link w:val="Balk2"/>
    <w:uiPriority w:val="9"/>
    <w:locked/>
    <w:rsid w:val="00230F7C"/>
    <w:rPr>
      <w:rFonts w:ascii="Times New Roman" w:eastAsia="Times New Roman" w:hAnsi="Times New Roman" w:cs="Times New Roman"/>
      <w:sz w:val="24"/>
      <w:szCs w:val="24"/>
      <w:lang w:val="tr-TR"/>
    </w:rPr>
  </w:style>
  <w:style w:type="character" w:customStyle="1" w:styleId="Balk3Char">
    <w:name w:val="Başlık 3 Char"/>
    <w:basedOn w:val="VarsaylanParagrafYazTipi"/>
    <w:link w:val="Balk3"/>
    <w:uiPriority w:val="9"/>
    <w:locked/>
    <w:rsid w:val="00230F7C"/>
    <w:rPr>
      <w:rFonts w:ascii="Times New Roman" w:eastAsia="Times New Roman" w:hAnsi="Times New Roman" w:cs="Times New Roman"/>
      <w:b/>
      <w:bCs/>
      <w:lang w:val="tr-TR"/>
    </w:rPr>
  </w:style>
  <w:style w:type="paragraph" w:customStyle="1" w:styleId="Style1">
    <w:name w:val="Style1"/>
    <w:basedOn w:val="Normal"/>
    <w:uiPriority w:val="99"/>
    <w:rsid w:val="00230F7C"/>
    <w:pPr>
      <w:adjustRightInd w:val="0"/>
      <w:spacing w:line="278" w:lineRule="exact"/>
      <w:jc w:val="center"/>
    </w:pPr>
    <w:rPr>
      <w:rFonts w:eastAsiaTheme="minorEastAsia"/>
      <w:sz w:val="24"/>
      <w:szCs w:val="24"/>
      <w:lang w:eastAsia="tr-TR"/>
    </w:rPr>
  </w:style>
  <w:style w:type="paragraph" w:customStyle="1" w:styleId="Style2">
    <w:name w:val="Style2"/>
    <w:basedOn w:val="Normal"/>
    <w:uiPriority w:val="99"/>
    <w:rsid w:val="00230F7C"/>
    <w:pPr>
      <w:adjustRightInd w:val="0"/>
      <w:spacing w:line="240" w:lineRule="exact"/>
      <w:ind w:firstLine="432"/>
      <w:jc w:val="both"/>
    </w:pPr>
    <w:rPr>
      <w:rFonts w:eastAsiaTheme="minorEastAsia"/>
      <w:sz w:val="24"/>
      <w:szCs w:val="24"/>
      <w:lang w:eastAsia="tr-TR"/>
    </w:rPr>
  </w:style>
  <w:style w:type="character" w:customStyle="1" w:styleId="FontStyle11">
    <w:name w:val="Font Style11"/>
    <w:uiPriority w:val="99"/>
    <w:rsid w:val="00230F7C"/>
    <w:rPr>
      <w:rFonts w:ascii="Times New Roman" w:hAnsi="Times New Roman"/>
      <w:sz w:val="22"/>
    </w:rPr>
  </w:style>
  <w:style w:type="character" w:customStyle="1" w:styleId="FontStyle12">
    <w:name w:val="Font Style12"/>
    <w:uiPriority w:val="99"/>
    <w:rsid w:val="00230F7C"/>
    <w:rPr>
      <w:rFonts w:ascii="Times New Roman" w:hAnsi="Times New Roman"/>
      <w:b/>
      <w:sz w:val="22"/>
    </w:rPr>
  </w:style>
  <w:style w:type="table" w:styleId="TabloKlavuzu">
    <w:name w:val="Table Grid"/>
    <w:basedOn w:val="NormalTablo"/>
    <w:uiPriority w:val="39"/>
    <w:rsid w:val="00230F7C"/>
    <w:pPr>
      <w:widowControl/>
      <w:autoSpaceDE/>
      <w:autoSpaceDN/>
    </w:pPr>
    <w:rPr>
      <w:rFonts w:ascii="Times New Roman" w:eastAsiaTheme="minorEastAsia" w:cs="Times New Roman"/>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Char">
    <w:name w:val="Gövde Metni Char"/>
    <w:basedOn w:val="VarsaylanParagrafYazTipi"/>
    <w:link w:val="GvdeMetni"/>
    <w:uiPriority w:val="1"/>
    <w:locked/>
    <w:rsid w:val="00230F7C"/>
    <w:rPr>
      <w:rFonts w:ascii="Times New Roman" w:eastAsia="Times New Roman" w:hAnsi="Times New Roman" w:cs="Times New Roman"/>
      <w:lang w:val="tr-TR"/>
    </w:rPr>
  </w:style>
  <w:style w:type="paragraph" w:customStyle="1" w:styleId="Default">
    <w:name w:val="Default"/>
    <w:rsid w:val="00230F7C"/>
    <w:pPr>
      <w:widowControl/>
      <w:adjustRightInd w:val="0"/>
    </w:pPr>
    <w:rPr>
      <w:rFonts w:ascii="Times New Roman" w:eastAsia="Times New Roman" w:hAnsi="Times New Roman" w:cs="Times New Roman"/>
      <w:color w:val="000000"/>
      <w:sz w:val="24"/>
      <w:szCs w:val="24"/>
      <w:lang w:val="tr-TR"/>
    </w:rPr>
  </w:style>
  <w:style w:type="character" w:customStyle="1" w:styleId="KonuBalChar">
    <w:name w:val="Konu Başlığı Char"/>
    <w:basedOn w:val="VarsaylanParagrafYazTipi"/>
    <w:link w:val="KonuBal"/>
    <w:uiPriority w:val="10"/>
    <w:locked/>
    <w:rsid w:val="00230F7C"/>
    <w:rPr>
      <w:rFonts w:ascii="Times New Roman" w:eastAsia="Times New Roman" w:hAnsi="Times New Roman" w:cs="Times New Roman"/>
      <w:sz w:val="56"/>
      <w:szCs w:val="56"/>
      <w:lang w:val="tr-TR"/>
    </w:rPr>
  </w:style>
  <w:style w:type="table" w:customStyle="1" w:styleId="TabloKlavuzu1">
    <w:name w:val="Tablo Kılavuzu1"/>
    <w:basedOn w:val="NormalTablo"/>
    <w:next w:val="TabloKlavuzu"/>
    <w:uiPriority w:val="39"/>
    <w:rsid w:val="00230F7C"/>
    <w:pPr>
      <w:widowControl/>
      <w:autoSpaceDE/>
      <w:autoSpaceDN/>
    </w:pPr>
    <w:rPr>
      <w:rFonts w:eastAsia="Times New Roman" w:cs="Times New Roman"/>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zeltme">
    <w:name w:val="Revision"/>
    <w:hidden/>
    <w:uiPriority w:val="99"/>
    <w:semiHidden/>
    <w:rsid w:val="00095C92"/>
    <w:pPr>
      <w:widowControl/>
      <w:autoSpaceDE/>
      <w:autoSpaceDN/>
    </w:pPr>
    <w:rPr>
      <w:rFonts w:ascii="Times New Roman" w:eastAsia="Times New Roman" w:hAnsi="Times New Roman" w:cs="Times New Roman"/>
      <w:lang w:val="tr-TR"/>
    </w:rPr>
  </w:style>
  <w:style w:type="character" w:styleId="Gl">
    <w:name w:val="Strong"/>
    <w:basedOn w:val="VarsaylanParagrafYazTipi"/>
    <w:uiPriority w:val="22"/>
    <w:qFormat/>
    <w:rsid w:val="00146F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5944">
      <w:bodyDiv w:val="1"/>
      <w:marLeft w:val="0"/>
      <w:marRight w:val="0"/>
      <w:marTop w:val="0"/>
      <w:marBottom w:val="0"/>
      <w:divBdr>
        <w:top w:val="none" w:sz="0" w:space="0" w:color="auto"/>
        <w:left w:val="none" w:sz="0" w:space="0" w:color="auto"/>
        <w:bottom w:val="none" w:sz="0" w:space="0" w:color="auto"/>
        <w:right w:val="none" w:sz="0" w:space="0" w:color="auto"/>
      </w:divBdr>
    </w:div>
    <w:div w:id="131531733">
      <w:bodyDiv w:val="1"/>
      <w:marLeft w:val="0"/>
      <w:marRight w:val="0"/>
      <w:marTop w:val="0"/>
      <w:marBottom w:val="0"/>
      <w:divBdr>
        <w:top w:val="none" w:sz="0" w:space="0" w:color="auto"/>
        <w:left w:val="none" w:sz="0" w:space="0" w:color="auto"/>
        <w:bottom w:val="none" w:sz="0" w:space="0" w:color="auto"/>
        <w:right w:val="none" w:sz="0" w:space="0" w:color="auto"/>
      </w:divBdr>
    </w:div>
    <w:div w:id="453795193">
      <w:bodyDiv w:val="1"/>
      <w:marLeft w:val="0"/>
      <w:marRight w:val="0"/>
      <w:marTop w:val="0"/>
      <w:marBottom w:val="0"/>
      <w:divBdr>
        <w:top w:val="none" w:sz="0" w:space="0" w:color="auto"/>
        <w:left w:val="none" w:sz="0" w:space="0" w:color="auto"/>
        <w:bottom w:val="none" w:sz="0" w:space="0" w:color="auto"/>
        <w:right w:val="none" w:sz="0" w:space="0" w:color="auto"/>
      </w:divBdr>
    </w:div>
    <w:div w:id="479689810">
      <w:bodyDiv w:val="1"/>
      <w:marLeft w:val="0"/>
      <w:marRight w:val="0"/>
      <w:marTop w:val="0"/>
      <w:marBottom w:val="0"/>
      <w:divBdr>
        <w:top w:val="none" w:sz="0" w:space="0" w:color="auto"/>
        <w:left w:val="none" w:sz="0" w:space="0" w:color="auto"/>
        <w:bottom w:val="none" w:sz="0" w:space="0" w:color="auto"/>
        <w:right w:val="none" w:sz="0" w:space="0" w:color="auto"/>
      </w:divBdr>
      <w:divsChild>
        <w:div w:id="1654870158">
          <w:marLeft w:val="720"/>
          <w:marRight w:val="0"/>
          <w:marTop w:val="0"/>
          <w:marBottom w:val="0"/>
          <w:divBdr>
            <w:top w:val="none" w:sz="0" w:space="0" w:color="auto"/>
            <w:left w:val="none" w:sz="0" w:space="0" w:color="auto"/>
            <w:bottom w:val="none" w:sz="0" w:space="0" w:color="auto"/>
            <w:right w:val="none" w:sz="0" w:space="0" w:color="auto"/>
          </w:divBdr>
        </w:div>
        <w:div w:id="546645883">
          <w:marLeft w:val="720"/>
          <w:marRight w:val="0"/>
          <w:marTop w:val="0"/>
          <w:marBottom w:val="0"/>
          <w:divBdr>
            <w:top w:val="none" w:sz="0" w:space="0" w:color="auto"/>
            <w:left w:val="none" w:sz="0" w:space="0" w:color="auto"/>
            <w:bottom w:val="none" w:sz="0" w:space="0" w:color="auto"/>
            <w:right w:val="none" w:sz="0" w:space="0" w:color="auto"/>
          </w:divBdr>
        </w:div>
      </w:divsChild>
    </w:div>
    <w:div w:id="604189389">
      <w:bodyDiv w:val="1"/>
      <w:marLeft w:val="0"/>
      <w:marRight w:val="0"/>
      <w:marTop w:val="0"/>
      <w:marBottom w:val="0"/>
      <w:divBdr>
        <w:top w:val="none" w:sz="0" w:space="0" w:color="auto"/>
        <w:left w:val="none" w:sz="0" w:space="0" w:color="auto"/>
        <w:bottom w:val="none" w:sz="0" w:space="0" w:color="auto"/>
        <w:right w:val="none" w:sz="0" w:space="0" w:color="auto"/>
      </w:divBdr>
    </w:div>
    <w:div w:id="704839864">
      <w:bodyDiv w:val="1"/>
      <w:marLeft w:val="0"/>
      <w:marRight w:val="0"/>
      <w:marTop w:val="0"/>
      <w:marBottom w:val="0"/>
      <w:divBdr>
        <w:top w:val="none" w:sz="0" w:space="0" w:color="auto"/>
        <w:left w:val="none" w:sz="0" w:space="0" w:color="auto"/>
        <w:bottom w:val="none" w:sz="0" w:space="0" w:color="auto"/>
        <w:right w:val="none" w:sz="0" w:space="0" w:color="auto"/>
      </w:divBdr>
    </w:div>
    <w:div w:id="775294987">
      <w:bodyDiv w:val="1"/>
      <w:marLeft w:val="0"/>
      <w:marRight w:val="0"/>
      <w:marTop w:val="0"/>
      <w:marBottom w:val="0"/>
      <w:divBdr>
        <w:top w:val="none" w:sz="0" w:space="0" w:color="auto"/>
        <w:left w:val="none" w:sz="0" w:space="0" w:color="auto"/>
        <w:bottom w:val="none" w:sz="0" w:space="0" w:color="auto"/>
        <w:right w:val="none" w:sz="0" w:space="0" w:color="auto"/>
      </w:divBdr>
    </w:div>
    <w:div w:id="822818713">
      <w:bodyDiv w:val="1"/>
      <w:marLeft w:val="0"/>
      <w:marRight w:val="0"/>
      <w:marTop w:val="0"/>
      <w:marBottom w:val="0"/>
      <w:divBdr>
        <w:top w:val="none" w:sz="0" w:space="0" w:color="auto"/>
        <w:left w:val="none" w:sz="0" w:space="0" w:color="auto"/>
        <w:bottom w:val="none" w:sz="0" w:space="0" w:color="auto"/>
        <w:right w:val="none" w:sz="0" w:space="0" w:color="auto"/>
      </w:divBdr>
    </w:div>
    <w:div w:id="1177427648">
      <w:bodyDiv w:val="1"/>
      <w:marLeft w:val="0"/>
      <w:marRight w:val="0"/>
      <w:marTop w:val="0"/>
      <w:marBottom w:val="0"/>
      <w:divBdr>
        <w:top w:val="none" w:sz="0" w:space="0" w:color="auto"/>
        <w:left w:val="none" w:sz="0" w:space="0" w:color="auto"/>
        <w:bottom w:val="none" w:sz="0" w:space="0" w:color="auto"/>
        <w:right w:val="none" w:sz="0" w:space="0" w:color="auto"/>
      </w:divBdr>
    </w:div>
    <w:div w:id="1178544289">
      <w:bodyDiv w:val="1"/>
      <w:marLeft w:val="0"/>
      <w:marRight w:val="0"/>
      <w:marTop w:val="0"/>
      <w:marBottom w:val="0"/>
      <w:divBdr>
        <w:top w:val="none" w:sz="0" w:space="0" w:color="auto"/>
        <w:left w:val="none" w:sz="0" w:space="0" w:color="auto"/>
        <w:bottom w:val="none" w:sz="0" w:space="0" w:color="auto"/>
        <w:right w:val="none" w:sz="0" w:space="0" w:color="auto"/>
      </w:divBdr>
    </w:div>
    <w:div w:id="1467118533">
      <w:bodyDiv w:val="1"/>
      <w:marLeft w:val="0"/>
      <w:marRight w:val="0"/>
      <w:marTop w:val="0"/>
      <w:marBottom w:val="0"/>
      <w:divBdr>
        <w:top w:val="none" w:sz="0" w:space="0" w:color="auto"/>
        <w:left w:val="none" w:sz="0" w:space="0" w:color="auto"/>
        <w:bottom w:val="none" w:sz="0" w:space="0" w:color="auto"/>
        <w:right w:val="none" w:sz="0" w:space="0" w:color="auto"/>
      </w:divBdr>
    </w:div>
    <w:div w:id="1598979422">
      <w:bodyDiv w:val="1"/>
      <w:marLeft w:val="0"/>
      <w:marRight w:val="0"/>
      <w:marTop w:val="0"/>
      <w:marBottom w:val="0"/>
      <w:divBdr>
        <w:top w:val="none" w:sz="0" w:space="0" w:color="auto"/>
        <w:left w:val="none" w:sz="0" w:space="0" w:color="auto"/>
        <w:bottom w:val="none" w:sz="0" w:space="0" w:color="auto"/>
        <w:right w:val="none" w:sz="0" w:space="0" w:color="auto"/>
      </w:divBdr>
    </w:div>
    <w:div w:id="1709917778">
      <w:bodyDiv w:val="1"/>
      <w:marLeft w:val="0"/>
      <w:marRight w:val="0"/>
      <w:marTop w:val="0"/>
      <w:marBottom w:val="0"/>
      <w:divBdr>
        <w:top w:val="none" w:sz="0" w:space="0" w:color="auto"/>
        <w:left w:val="none" w:sz="0" w:space="0" w:color="auto"/>
        <w:bottom w:val="none" w:sz="0" w:space="0" w:color="auto"/>
        <w:right w:val="none" w:sz="0" w:space="0" w:color="auto"/>
      </w:divBdr>
    </w:div>
    <w:div w:id="1865051616">
      <w:bodyDiv w:val="1"/>
      <w:marLeft w:val="0"/>
      <w:marRight w:val="0"/>
      <w:marTop w:val="0"/>
      <w:marBottom w:val="0"/>
      <w:divBdr>
        <w:top w:val="none" w:sz="0" w:space="0" w:color="auto"/>
        <w:left w:val="none" w:sz="0" w:space="0" w:color="auto"/>
        <w:bottom w:val="none" w:sz="0" w:space="0" w:color="auto"/>
        <w:right w:val="none" w:sz="0" w:space="0" w:color="auto"/>
      </w:divBdr>
      <w:divsChild>
        <w:div w:id="734619304">
          <w:marLeft w:val="720"/>
          <w:marRight w:val="0"/>
          <w:marTop w:val="0"/>
          <w:marBottom w:val="0"/>
          <w:divBdr>
            <w:top w:val="none" w:sz="0" w:space="0" w:color="auto"/>
            <w:left w:val="none" w:sz="0" w:space="0" w:color="auto"/>
            <w:bottom w:val="none" w:sz="0" w:space="0" w:color="auto"/>
            <w:right w:val="none" w:sz="0" w:space="0" w:color="auto"/>
          </w:divBdr>
        </w:div>
        <w:div w:id="1732002827">
          <w:marLeft w:val="720"/>
          <w:marRight w:val="0"/>
          <w:marTop w:val="0"/>
          <w:marBottom w:val="0"/>
          <w:divBdr>
            <w:top w:val="none" w:sz="0" w:space="0" w:color="auto"/>
            <w:left w:val="none" w:sz="0" w:space="0" w:color="auto"/>
            <w:bottom w:val="none" w:sz="0" w:space="0" w:color="auto"/>
            <w:right w:val="none" w:sz="0" w:space="0" w:color="auto"/>
          </w:divBdr>
        </w:div>
      </w:divsChild>
    </w:div>
    <w:div w:id="1867135157">
      <w:bodyDiv w:val="1"/>
      <w:marLeft w:val="0"/>
      <w:marRight w:val="0"/>
      <w:marTop w:val="0"/>
      <w:marBottom w:val="0"/>
      <w:divBdr>
        <w:top w:val="none" w:sz="0" w:space="0" w:color="auto"/>
        <w:left w:val="none" w:sz="0" w:space="0" w:color="auto"/>
        <w:bottom w:val="none" w:sz="0" w:space="0" w:color="auto"/>
        <w:right w:val="none" w:sz="0" w:space="0" w:color="auto"/>
      </w:divBdr>
    </w:div>
    <w:div w:id="1902397281">
      <w:bodyDiv w:val="1"/>
      <w:marLeft w:val="0"/>
      <w:marRight w:val="0"/>
      <w:marTop w:val="0"/>
      <w:marBottom w:val="0"/>
      <w:divBdr>
        <w:top w:val="none" w:sz="0" w:space="0" w:color="auto"/>
        <w:left w:val="none" w:sz="0" w:space="0" w:color="auto"/>
        <w:bottom w:val="none" w:sz="0" w:space="0" w:color="auto"/>
        <w:right w:val="none" w:sz="0" w:space="0" w:color="auto"/>
      </w:divBdr>
    </w:div>
    <w:div w:id="1932666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A83D5-F673-4081-B46B-EA78171C9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15648</Words>
  <Characters>89195</Characters>
  <Application>Microsoft Office Word</Application>
  <DocSecurity>0</DocSecurity>
  <Lines>743</Lines>
  <Paragraphs>209</Paragraphs>
  <ScaleCrop>false</ScaleCrop>
  <HeadingPairs>
    <vt:vector size="2" baseType="variant">
      <vt:variant>
        <vt:lpstr>Konu Başlığı</vt:lpstr>
      </vt:variant>
      <vt:variant>
        <vt:i4>1</vt:i4>
      </vt:variant>
    </vt:vector>
  </HeadingPairs>
  <TitlesOfParts>
    <vt:vector size="1" baseType="lpstr">
      <vt:lpstr>Yatırımlarda Devlet Yardımları Hakkında Karar</vt:lpstr>
    </vt:vector>
  </TitlesOfParts>
  <Company/>
  <LinksUpToDate>false</LinksUpToDate>
  <CharactersWithSpaces>104634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Yatırımlarda Devlet Yardımları Hakkında Karar</dc:title>
  <dc:creator>Merve Yasemen TÜRKOĞLU</dc:creator>
  <cp:lastModifiedBy>Hüseyin Cahit BÜYÜKBAŞ</cp:lastModifiedBy>
  <cp:revision>2</cp:revision>
  <cp:lastPrinted>2023-04-20T07:59:00Z</cp:lastPrinted>
  <dcterms:created xsi:type="dcterms:W3CDTF">2025-05-15T14:16:00Z</dcterms:created>
  <dcterms:modified xsi:type="dcterms:W3CDTF">2025-05-15T14:16:00Z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2022-11-30T00:00:00Z</vt:filetime>
  </property>
  <property fmtid="{D5CDD505-2E9C-101B-9397-08002B2CF9AE}" pid="3" name="Creator">
    <vt:lpwstr>Microsoft® Word 2019</vt:lpwstr>
  </property>
  <property fmtid="{D5CDD505-2E9C-101B-9397-08002B2CF9AE}" pid="4" name="LastSaved">
    <vt:filetime>2023-03-10T00:00:00Z</vt:filetime>
  </property>
</Properties>
</file>